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20"/>
        <w:jc w:val="center"/>
      </w:pPr>
      <w:r>
        <w:rPr>
          <w:rFonts w:ascii="Aptos Display" w:cs="Aptos Display" w:eastAsia="Aptos Display" w:hAnsi="Aptos Display"/>
          <w:b/>
          <w:bCs/>
          <w:color w:val="0F172A"/>
          <w:sz w:val="40"/>
          <w:szCs w:val="40"/>
        </w:rPr>
        <w:t xml:space="preserve">Terratrace Backend Study</w:t>
      </w:r>
    </w:p>
    <w:p>
      <w:pPr>
        <w:pStyle w:val="Heading1"/>
        <w:spacing w:after="160" w:before="320"/>
      </w:pPr>
      <w:r>
        <w:rPr>
          <w:rFonts w:ascii="Aptos Display" w:cs="Aptos Display" w:eastAsia="Aptos Display" w:hAnsi="Aptos Display"/>
          <w:b/>
          <w:bCs/>
          <w:color w:val="0F172A"/>
          <w:sz w:val="30"/>
          <w:szCs w:val="30"/>
        </w:rPr>
        <w:t xml:space="preserve">Backend Stack</w:t>
      </w:r>
    </w:p>
    <w:p>
      <w:pPr>
        <w:spacing w:after="160" w:before="80" w:line="300"/>
      </w:pPr>
      <w:r>
        <w:rPr>
          <w:rFonts w:ascii="Aptos" w:cs="Aptos" w:eastAsia="Aptos" w:hAnsi="Aptos"/>
          <w:sz w:val="22"/>
          <w:szCs w:val="22"/>
        </w:rPr>
        <w:t xml:space="preserve">Terratrace's backend is a Node.js workspace located in </w:t>
      </w:r>
      <w:r>
        <w:rPr>
          <w:rFonts w:ascii="Courier New" w:cs="Courier New" w:eastAsia="Courier New" w:hAnsi="Courier New"/>
          <w:color w:val="1F2937"/>
          <w:sz w:val="22"/>
          <w:szCs w:val="22"/>
        </w:rPr>
        <w:t xml:space="preserve">backend/</w:t>
      </w:r>
      <w:r>
        <w:rPr>
          <w:rFonts w:ascii="Aptos" w:cs="Aptos" w:eastAsia="Aptos" w:hAnsi="Aptos"/>
          <w:sz w:val="22"/>
          <w:szCs w:val="22"/>
        </w:rPr>
        <w:t xml:space="preserve">. It is implemented as an Express.js API written in TypeScript and compiled with </w:t>
      </w:r>
      <w:r>
        <w:rPr>
          <w:rFonts w:ascii="Courier New" w:cs="Courier New" w:eastAsia="Courier New" w:hAnsi="Courier New"/>
          <w:color w:val="1F2937"/>
          <w:sz w:val="22"/>
          <w:szCs w:val="22"/>
        </w:rPr>
        <w:t xml:space="preserve">tsc</w:t>
      </w:r>
      <w:r>
        <w:rPr>
          <w:rFonts w:ascii="Aptos" w:cs="Aptos" w:eastAsia="Aptos" w:hAnsi="Aptos"/>
          <w:sz w:val="22"/>
          <w:szCs w:val="22"/>
        </w:rPr>
        <w:t xml:space="preserve">. Development runs through </w:t>
      </w:r>
      <w:r>
        <w:rPr>
          <w:rFonts w:ascii="Courier New" w:cs="Courier New" w:eastAsia="Courier New" w:hAnsi="Courier New"/>
          <w:color w:val="1F2937"/>
          <w:sz w:val="22"/>
          <w:szCs w:val="22"/>
        </w:rPr>
        <w:t xml:space="preserve">nodemon</w:t>
      </w:r>
      <w:r>
        <w:rPr>
          <w:rFonts w:ascii="Aptos" w:cs="Aptos" w:eastAsia="Aptos" w:hAnsi="Aptos"/>
          <w:sz w:val="22"/>
          <w:szCs w:val="22"/>
        </w:rPr>
        <w:t xml:space="preserve"> and </w:t>
      </w:r>
      <w:r>
        <w:rPr>
          <w:rFonts w:ascii="Courier New" w:cs="Courier New" w:eastAsia="Courier New" w:hAnsi="Courier New"/>
          <w:color w:val="1F2937"/>
          <w:sz w:val="22"/>
          <w:szCs w:val="22"/>
        </w:rPr>
        <w:t xml:space="preserve">ts-node</w:t>
      </w:r>
      <w:r>
        <w:rPr>
          <w:rFonts w:ascii="Aptos" w:cs="Aptos" w:eastAsia="Aptos" w:hAnsi="Aptos"/>
          <w:sz w:val="22"/>
          <w:szCs w:val="22"/>
        </w:rPr>
        <w:t xml:space="preserve">, while production startup uses the compiled </w:t>
      </w:r>
      <w:r>
        <w:rPr>
          <w:rFonts w:ascii="Courier New" w:cs="Courier New" w:eastAsia="Courier New" w:hAnsi="Courier New"/>
          <w:color w:val="1F2937"/>
          <w:sz w:val="22"/>
          <w:szCs w:val="22"/>
        </w:rPr>
        <w:t xml:space="preserve">dist/index.js</w:t>
      </w:r>
      <w:r>
        <w:rPr>
          <w:rFonts w:ascii="Aptos" w:cs="Aptos" w:eastAsia="Aptos" w:hAnsi="Aptos"/>
          <w:sz w:val="22"/>
          <w:szCs w:val="22"/>
        </w:rPr>
        <w:t xml:space="preserve"> entry point.</w:t>
      </w:r>
    </w:p>
    <w:p>
      <w:pPr>
        <w:spacing w:after="160" w:before="80" w:line="300"/>
      </w:pPr>
      <w:r>
        <w:rPr>
          <w:rFonts w:ascii="Aptos" w:cs="Aptos" w:eastAsia="Aptos" w:hAnsi="Aptos"/>
          <w:sz w:val="22"/>
          <w:szCs w:val="22"/>
        </w:rPr>
        <w:t xml:space="preserve">Persistence is PostgreSQL accessed through the </w:t>
      </w:r>
      <w:r>
        <w:rPr>
          <w:rFonts w:ascii="Courier New" w:cs="Courier New" w:eastAsia="Courier New" w:hAnsi="Courier New"/>
          <w:color w:val="1F2937"/>
          <w:sz w:val="22"/>
          <w:szCs w:val="22"/>
        </w:rPr>
        <w:t xml:space="preserve">pg</w:t>
      </w:r>
      <w:r>
        <w:rPr>
          <w:rFonts w:ascii="Aptos" w:cs="Aptos" w:eastAsia="Aptos" w:hAnsi="Aptos"/>
          <w:sz w:val="22"/>
          <w:szCs w:val="22"/>
        </w:rPr>
        <w:t xml:space="preserve"> package. The project does not use an ORM; route handlers and utility modules issue plain parameterized SQL through a shared connection pool. Local database development is supported by Docker Compose, which starts a PostgreSQL 16 container on host port </w:t>
      </w:r>
      <w:r>
        <w:rPr>
          <w:rFonts w:ascii="Courier New" w:cs="Courier New" w:eastAsia="Courier New" w:hAnsi="Courier New"/>
          <w:color w:val="1F2937"/>
          <w:sz w:val="22"/>
          <w:szCs w:val="22"/>
        </w:rPr>
        <w:t xml:space="preserve">5433</w:t>
      </w:r>
      <w:r>
        <w:rPr>
          <w:rFonts w:ascii="Aptos" w:cs="Aptos" w:eastAsia="Aptos" w:hAnsi="Aptos"/>
          <w:sz w:val="22"/>
          <w:szCs w:val="22"/>
        </w:rPr>
        <w:t xml:space="preserve"> and mounts </w:t>
      </w:r>
      <w:r>
        <w:rPr>
          <w:rFonts w:ascii="Courier New" w:cs="Courier New" w:eastAsia="Courier New" w:hAnsi="Courier New"/>
          <w:color w:val="1F2937"/>
          <w:sz w:val="22"/>
          <w:szCs w:val="22"/>
        </w:rPr>
        <w:t xml:space="preserve">db/init</w:t>
      </w:r>
      <w:r>
        <w:rPr>
          <w:rFonts w:ascii="Aptos" w:cs="Aptos" w:eastAsia="Aptos" w:hAnsi="Aptos"/>
          <w:sz w:val="22"/>
          <w:szCs w:val="22"/>
        </w:rPr>
        <w:t xml:space="preserve"> as the initialization directory.</w:t>
      </w:r>
    </w:p>
    <w:p>
      <w:pPr>
        <w:spacing w:after="160" w:before="80" w:line="300"/>
      </w:pPr>
      <w:r>
        <w:rPr>
          <w:rFonts w:ascii="Aptos" w:cs="Aptos" w:eastAsia="Aptos" w:hAnsi="Aptos"/>
          <w:sz w:val="22"/>
          <w:szCs w:val="22"/>
        </w:rPr>
        <w:t xml:space="preserve">The main backend dependencies are Express, CORS, cookie parsing, bcrypt password hashing, JSON Web Tokens, PostgreSQL, Axios, Nano ID, Google Gemini, and Unsplash tooling. Vitest is configured for Node-based backend tests under </w:t>
      </w:r>
      <w:r>
        <w:rPr>
          <w:rFonts w:ascii="Courier New" w:cs="Courier New" w:eastAsia="Courier New" w:hAnsi="Courier New"/>
          <w:color w:val="1F2937"/>
          <w:sz w:val="22"/>
          <w:szCs w:val="22"/>
        </w:rPr>
        <w:t xml:space="preserve">backend/src</w:t>
      </w:r>
      <w:r>
        <w:rPr>
          <w:rFonts w:ascii="Aptos" w:cs="Aptos" w:eastAsia="Aptos" w:hAnsi="Aptos"/>
          <w:sz w:val="22"/>
          <w:szCs w:val="22"/>
        </w:rPr>
        <w:t xml:space="preserve">.</w:t>
      </w:r>
    </w:p>
    <w:p>
      <w:pPr>
        <w:spacing w:after="160" w:before="80" w:line="300"/>
      </w:pPr>
      <w:r>
        <w:rPr>
          <w:rFonts w:ascii="Aptos" w:cs="Aptos" w:eastAsia="Aptos" w:hAnsi="Aptos"/>
          <w:sz w:val="22"/>
          <w:szCs w:val="22"/>
        </w:rPr>
        <w:t xml:space="preserve">External services appear in two areas:</w:t>
      </w:r>
    </w:p>
    <w:p>
      <w:pPr>
        <w:pStyle w:val="ListParagraph"/>
        <w:numPr>
          <w:ilvl w:val="0"/>
          <w:numId w:val="1"/>
        </w:numPr>
        <w:spacing w:after="90" w:before="20" w:line="300"/>
      </w:pPr>
      <w:r>
        <w:rPr>
          <w:rFonts w:ascii="Aptos" w:cs="Aptos" w:eastAsia="Aptos" w:hAnsi="Aptos"/>
          <w:sz w:val="22"/>
          <w:szCs w:val="22"/>
        </w:rPr>
        <w:t xml:space="preserve">Runtime API routes call Gemini, OpenRouteService, Open-Meteo, Nominatim, and DuckDuckGo HTML search.</w:t>
      </w:r>
    </w:p>
    <w:p>
      <w:pPr>
        <w:pStyle w:val="ListParagraph"/>
        <w:numPr>
          <w:ilvl w:val="0"/>
          <w:numId w:val="1"/>
        </w:numPr>
        <w:spacing w:after="90" w:before="20" w:line="300"/>
      </w:pPr>
      <w:r>
        <w:rPr>
          <w:rFonts w:ascii="Aptos" w:cs="Aptos" w:eastAsia="Aptos" w:hAnsi="Aptos"/>
          <w:sz w:val="22"/>
          <w:szCs w:val="22"/>
        </w:rPr>
        <w:t xml:space="preserve">Seed/import scripts can load location data from Supabase, Foursquare Places, Unsplash, Gemini-generated descriptions, and OpenStreetMap/Overpass.</w:t>
      </w:r>
    </w:p>
    <w:p>
      <w:pPr>
        <w:pStyle w:val="Heading1"/>
        <w:spacing w:after="160" w:before="320"/>
      </w:pPr>
      <w:r>
        <w:rPr>
          <w:rFonts w:ascii="Aptos Display" w:cs="Aptos Display" w:eastAsia="Aptos Display" w:hAnsi="Aptos Display"/>
          <w:b/>
          <w:bCs/>
          <w:color w:val="0F172A"/>
          <w:sz w:val="30"/>
          <w:szCs w:val="30"/>
        </w:rPr>
        <w:t xml:space="preserve">Runtime and Application Entry</w:t>
      </w:r>
    </w:p>
    <w:p>
      <w:pPr>
        <w:spacing w:after="160" w:before="80" w:line="300"/>
      </w:pPr>
      <w:r>
        <w:rPr>
          <w:rFonts w:ascii="Courier New" w:cs="Courier New" w:eastAsia="Courier New" w:hAnsi="Courier New"/>
          <w:color w:val="1F2937"/>
          <w:sz w:val="22"/>
          <w:szCs w:val="22"/>
        </w:rPr>
        <w:t xml:space="preserve">backend/src/index.ts</w:t>
      </w:r>
      <w:r>
        <w:rPr>
          <w:rFonts w:ascii="Aptos" w:cs="Aptos" w:eastAsia="Aptos" w:hAnsi="Aptos"/>
          <w:sz w:val="22"/>
          <w:szCs w:val="22"/>
        </w:rPr>
        <w:t xml:space="preserve"> is the runtime entry point. It loads environment variables, imports the Express application, reads </w:t>
      </w:r>
      <w:r>
        <w:rPr>
          <w:rFonts w:ascii="Courier New" w:cs="Courier New" w:eastAsia="Courier New" w:hAnsi="Courier New"/>
          <w:color w:val="1F2937"/>
          <w:sz w:val="22"/>
          <w:szCs w:val="22"/>
        </w:rPr>
        <w:t xml:space="preserve">PORT</w:t>
      </w:r>
      <w:r>
        <w:rPr>
          <w:rFonts w:ascii="Aptos" w:cs="Aptos" w:eastAsia="Aptos" w:hAnsi="Aptos"/>
          <w:sz w:val="22"/>
          <w:szCs w:val="22"/>
        </w:rPr>
        <w:t xml:space="preserve"> with a default of </w:t>
      </w:r>
      <w:r>
        <w:rPr>
          <w:rFonts w:ascii="Courier New" w:cs="Courier New" w:eastAsia="Courier New" w:hAnsi="Courier New"/>
          <w:color w:val="1F2937"/>
          <w:sz w:val="22"/>
          <w:szCs w:val="22"/>
        </w:rPr>
        <w:t xml:space="preserve">3001</w:t>
      </w:r>
      <w:r>
        <w:rPr>
          <w:rFonts w:ascii="Aptos" w:cs="Aptos" w:eastAsia="Aptos" w:hAnsi="Aptos"/>
          <w:sz w:val="22"/>
          <w:szCs w:val="22"/>
        </w:rPr>
        <w:t xml:space="preserve">, and starts listening.</w:t>
      </w:r>
    </w:p>
    <w:p>
      <w:pPr>
        <w:spacing w:after="160" w:before="80" w:line="300"/>
      </w:pPr>
      <w:r>
        <w:rPr>
          <w:rFonts w:ascii="Courier New" w:cs="Courier New" w:eastAsia="Courier New" w:hAnsi="Courier New"/>
          <w:color w:val="1F2937"/>
          <w:sz w:val="22"/>
          <w:szCs w:val="22"/>
        </w:rPr>
        <w:t xml:space="preserve">backend/src/app.ts</w:t>
      </w:r>
      <w:r>
        <w:rPr>
          <w:rFonts w:ascii="Aptos" w:cs="Aptos" w:eastAsia="Aptos" w:hAnsi="Aptos"/>
          <w:sz w:val="22"/>
          <w:szCs w:val="22"/>
        </w:rPr>
        <w:t xml:space="preserve"> owns application construction through </w:t>
      </w:r>
      <w:r>
        <w:rPr>
          <w:rFonts w:ascii="Courier New" w:cs="Courier New" w:eastAsia="Courier New" w:hAnsi="Courier New"/>
          <w:color w:val="1F2937"/>
          <w:sz w:val="22"/>
          <w:szCs w:val="22"/>
        </w:rPr>
        <w:t xml:space="preserve">createApp()</w:t>
      </w:r>
      <w:r>
        <w:rPr>
          <w:rFonts w:ascii="Aptos" w:cs="Aptos" w:eastAsia="Aptos" w:hAnsi="Aptos"/>
          <w:sz w:val="22"/>
          <w:szCs w:val="22"/>
        </w:rPr>
        <w:t xml:space="preserve">. This function configures:</w:t>
      </w:r>
    </w:p>
    <w:p>
      <w:pPr>
        <w:pStyle w:val="ListParagraph"/>
        <w:numPr>
          <w:ilvl w:val="0"/>
          <w:numId w:val="1"/>
        </w:numPr>
        <w:spacing w:after="90" w:before="20" w:line="300"/>
      </w:pPr>
      <w:r>
        <w:rPr>
          <w:rFonts w:ascii="Aptos" w:cs="Aptos" w:eastAsia="Aptos" w:hAnsi="Aptos"/>
          <w:sz w:val="22"/>
          <w:szCs w:val="22"/>
        </w:rPr>
        <w:t xml:space="preserve">CORS with </w:t>
      </w:r>
      <w:r>
        <w:rPr>
          <w:rFonts w:ascii="Courier New" w:cs="Courier New" w:eastAsia="Courier New" w:hAnsi="Courier New"/>
          <w:color w:val="1F2937"/>
          <w:sz w:val="22"/>
          <w:szCs w:val="22"/>
        </w:rPr>
        <w:t xml:space="preserve">credentials: true</w:t>
      </w:r>
      <w:r>
        <w:rPr>
          <w:rFonts w:ascii="Aptos" w:cs="Aptos" w:eastAsia="Aptos" w:hAnsi="Aptos"/>
          <w:sz w:val="22"/>
          <w:szCs w:val="22"/>
        </w:rPr>
        <w:t xml:space="preserve"> and </w:t>
      </w:r>
      <w:r>
        <w:rPr>
          <w:rFonts w:ascii="Courier New" w:cs="Courier New" w:eastAsia="Courier New" w:hAnsi="Courier New"/>
          <w:color w:val="1F2937"/>
          <w:sz w:val="22"/>
          <w:szCs w:val="22"/>
        </w:rPr>
        <w:t xml:space="preserve">CORS_ORIGIN</w:t>
      </w:r>
      <w:r>
        <w:rPr>
          <w:rFonts w:ascii="Aptos" w:cs="Aptos" w:eastAsia="Aptos" w:hAnsi="Aptos"/>
          <w:sz w:val="22"/>
          <w:szCs w:val="22"/>
        </w:rPr>
        <w:t xml:space="preserve">, defaulting to </w:t>
      </w:r>
      <w:r>
        <w:rPr>
          <w:rFonts w:ascii="Courier New" w:cs="Courier New" w:eastAsia="Courier New" w:hAnsi="Courier New"/>
          <w:color w:val="1F2937"/>
          <w:sz w:val="22"/>
          <w:szCs w:val="22"/>
        </w:rPr>
        <w:t xml:space="preserve">http://localhost:3000</w:t>
      </w:r>
      <w:r>
        <w:rPr>
          <w:rFonts w:ascii="Aptos" w:cs="Aptos" w:eastAsia="Aptos" w:hAnsi="Aptos"/>
          <w:sz w:val="22"/>
          <w:szCs w:val="22"/>
        </w:rPr>
        <w:t xml:space="preserve">.</w:t>
      </w:r>
    </w:p>
    <w:p>
      <w:pPr>
        <w:pStyle w:val="ListParagraph"/>
        <w:numPr>
          <w:ilvl w:val="0"/>
          <w:numId w:val="1"/>
        </w:numPr>
        <w:spacing w:after="90" w:before="20" w:line="300"/>
      </w:pPr>
      <w:r>
        <w:rPr>
          <w:rFonts w:ascii="Aptos" w:cs="Aptos" w:eastAsia="Aptos" w:hAnsi="Aptos"/>
          <w:sz w:val="22"/>
          <w:szCs w:val="22"/>
        </w:rPr>
        <w:t xml:space="preserve">JSON and URL-encoded body parsing.</w:t>
      </w:r>
    </w:p>
    <w:p>
      <w:pPr>
        <w:pStyle w:val="ListParagraph"/>
        <w:numPr>
          <w:ilvl w:val="0"/>
          <w:numId w:val="1"/>
        </w:numPr>
        <w:spacing w:after="90" w:before="20" w:line="300"/>
      </w:pPr>
      <w:r>
        <w:rPr>
          <w:rFonts w:ascii="Aptos" w:cs="Aptos" w:eastAsia="Aptos" w:hAnsi="Aptos"/>
          <w:sz w:val="22"/>
          <w:szCs w:val="22"/>
        </w:rPr>
        <w:t xml:space="preserve">Cookie parsing for session cookies.</w:t>
      </w:r>
    </w:p>
    <w:p>
      <w:pPr>
        <w:pStyle w:val="ListParagraph"/>
        <w:numPr>
          <w:ilvl w:val="0"/>
          <w:numId w:val="1"/>
        </w:numPr>
        <w:spacing w:after="90" w:before="20" w:line="300"/>
      </w:pPr>
      <w:r>
        <w:rPr>
          <w:rFonts w:ascii="Aptos" w:cs="Aptos" w:eastAsia="Aptos" w:hAnsi="Aptos"/>
          <w:sz w:val="22"/>
          <w:szCs w:val="22"/>
        </w:rPr>
        <w:t xml:space="preserve">Health and root API responses at </w:t>
      </w:r>
      <w:r>
        <w:rPr>
          <w:rFonts w:ascii="Courier New" w:cs="Courier New" w:eastAsia="Courier New" w:hAnsi="Courier New"/>
          <w:color w:val="1F2937"/>
          <w:sz w:val="22"/>
          <w:szCs w:val="22"/>
        </w:rPr>
        <w:t xml:space="preserve">/health</w:t>
      </w:r>
      <w:r>
        <w:rPr>
          <w:rFonts w:ascii="Aptos" w:cs="Aptos" w:eastAsia="Aptos" w:hAnsi="Aptos"/>
          <w:sz w:val="22"/>
          <w:szCs w:val="22"/>
        </w:rPr>
        <w:t xml:space="preserve"> and </w:t>
      </w:r>
      <w:r>
        <w:rPr>
          <w:rFonts w:ascii="Courier New" w:cs="Courier New" w:eastAsia="Courier New" w:hAnsi="Courier New"/>
          <w:color w:val="1F2937"/>
          <w:sz w:val="22"/>
          <w:szCs w:val="22"/>
        </w:rPr>
        <w:t xml:space="preserve">/api</w:t>
      </w:r>
      <w:r>
        <w:rPr>
          <w:rFonts w:ascii="Aptos" w:cs="Aptos" w:eastAsia="Aptos" w:hAnsi="Aptos"/>
          <w:sz w:val="22"/>
          <w:szCs w:val="22"/>
        </w:rPr>
        <w:t xml:space="preserve">.</w:t>
      </w:r>
    </w:p>
    <w:p>
      <w:pPr>
        <w:pStyle w:val="ListParagraph"/>
        <w:numPr>
          <w:ilvl w:val="0"/>
          <w:numId w:val="1"/>
        </w:numPr>
        <w:spacing w:after="90" w:before="20" w:line="300"/>
      </w:pPr>
      <w:r>
        <w:rPr>
          <w:rFonts w:ascii="Aptos" w:cs="Aptos" w:eastAsia="Aptos" w:hAnsi="Aptos"/>
          <w:sz w:val="22"/>
          <w:szCs w:val="22"/>
        </w:rPr>
        <w:t xml:space="preserve">Route mounting under </w:t>
      </w:r>
      <w:r>
        <w:rPr>
          <w:rFonts w:ascii="Courier New" w:cs="Courier New" w:eastAsia="Courier New" w:hAnsi="Courier New"/>
          <w:color w:val="1F2937"/>
          <w:sz w:val="22"/>
          <w:szCs w:val="22"/>
        </w:rPr>
        <w:t xml:space="preserve">/api/*</w:t>
      </w:r>
      <w:r>
        <w:rPr>
          <w:rFonts w:ascii="Aptos" w:cs="Aptos" w:eastAsia="Aptos" w:hAnsi="Aptos"/>
          <w:sz w:val="22"/>
          <w:szCs w:val="22"/>
        </w:rPr>
        <w:t xml:space="preserve">.</w:t>
      </w:r>
    </w:p>
    <w:p>
      <w:pPr>
        <w:pStyle w:val="ListParagraph"/>
        <w:numPr>
          <w:ilvl w:val="0"/>
          <w:numId w:val="1"/>
        </w:numPr>
        <w:spacing w:after="90" w:before="20" w:line="300"/>
      </w:pPr>
      <w:r>
        <w:rPr>
          <w:rFonts w:ascii="Aptos" w:cs="Aptos" w:eastAsia="Aptos" w:hAnsi="Aptos"/>
          <w:sz w:val="22"/>
          <w:szCs w:val="22"/>
        </w:rPr>
        <w:t xml:space="preserve">A final 404 JSON handler.</w:t>
      </w:r>
    </w:p>
    <w:p>
      <w:pPr>
        <w:pStyle w:val="ListParagraph"/>
        <w:numPr>
          <w:ilvl w:val="0"/>
          <w:numId w:val="1"/>
        </w:numPr>
        <w:spacing w:after="90" w:before="20" w:line="300"/>
      </w:pPr>
      <w:r>
        <w:rPr>
          <w:rFonts w:ascii="Aptos" w:cs="Aptos" w:eastAsia="Aptos" w:hAnsi="Aptos"/>
          <w:sz w:val="22"/>
          <w:szCs w:val="22"/>
        </w:rPr>
        <w:t xml:space="preserve">A global error handler that logs the stack and returns a generic 500 response.</w:t>
      </w:r>
    </w:p>
    <w:p>
      <w:pPr>
        <w:spacing w:after="160" w:before="80" w:line="300"/>
      </w:pPr>
      <w:r>
        <w:rPr>
          <w:rFonts w:ascii="Aptos" w:cs="Aptos" w:eastAsia="Aptos" w:hAnsi="Aptos"/>
          <w:sz w:val="22"/>
          <w:szCs w:val="22"/>
        </w:rPr>
        <w:t xml:space="preserve">The exported </w:t>
      </w:r>
      <w:r>
        <w:rPr>
          <w:rFonts w:ascii="Courier New" w:cs="Courier New" w:eastAsia="Courier New" w:hAnsi="Courier New"/>
          <w:color w:val="1F2937"/>
          <w:sz w:val="22"/>
          <w:szCs w:val="22"/>
        </w:rPr>
        <w:t xml:space="preserve">createApp()</w:t>
      </w:r>
      <w:r>
        <w:rPr>
          <w:rFonts w:ascii="Aptos" w:cs="Aptos" w:eastAsia="Aptos" w:hAnsi="Aptos"/>
          <w:sz w:val="22"/>
          <w:szCs w:val="22"/>
        </w:rPr>
        <w:t xml:space="preserve"> is important for tests because integration tests can construct an app without opening a network listener. The default export is the configured app instance used by </w:t>
      </w:r>
      <w:r>
        <w:rPr>
          <w:rFonts w:ascii="Courier New" w:cs="Courier New" w:eastAsia="Courier New" w:hAnsi="Courier New"/>
          <w:color w:val="1F2937"/>
          <w:sz w:val="22"/>
          <w:szCs w:val="22"/>
        </w:rPr>
        <w:t xml:space="preserve">index.ts</w:t>
      </w:r>
      <w:r>
        <w:rPr>
          <w:rFonts w:ascii="Aptos" w:cs="Aptos" w:eastAsia="Aptos" w:hAnsi="Aptos"/>
          <w:sz w:val="22"/>
          <w:szCs w:val="22"/>
        </w:rPr>
        <w:t xml:space="preserve">.</w:t>
      </w:r>
    </w:p>
    <w:p>
      <w:pPr>
        <w:spacing w:after="160" w:before="80" w:line="300"/>
      </w:pPr>
      <w:r>
        <w:rPr>
          <w:rFonts w:ascii="Aptos" w:cs="Aptos" w:eastAsia="Aptos" w:hAnsi="Aptos"/>
          <w:sz w:val="22"/>
          <w:szCs w:val="22"/>
        </w:rPr>
        <w:t xml:space="preserve">The mounted route groups are:</w:t>
      </w:r>
    </w:p>
    <w:p>
      <w:pPr>
        <w:pStyle w:val="ListParagraph"/>
        <w:numPr>
          <w:ilvl w:val="0"/>
          <w:numId w:val="1"/>
        </w:numPr>
        <w:spacing w:after="90" w:before="20" w:line="300"/>
      </w:pPr>
      <w:r>
        <w:rPr>
          <w:rFonts w:ascii="Courier New" w:cs="Courier New" w:eastAsia="Courier New" w:hAnsi="Courier New"/>
          <w:color w:val="1F2937"/>
          <w:sz w:val="22"/>
          <w:szCs w:val="22"/>
        </w:rPr>
        <w:t xml:space="preserve">/api/weather</w:t>
      </w:r>
    </w:p>
    <w:p>
      <w:pPr>
        <w:pStyle w:val="ListParagraph"/>
        <w:numPr>
          <w:ilvl w:val="0"/>
          <w:numId w:val="1"/>
        </w:numPr>
        <w:spacing w:after="90" w:before="20" w:line="300"/>
      </w:pPr>
      <w:r>
        <w:rPr>
          <w:rFonts w:ascii="Courier New" w:cs="Courier New" w:eastAsia="Courier New" w:hAnsi="Courier New"/>
          <w:color w:val="1F2937"/>
          <w:sz w:val="22"/>
          <w:szCs w:val="22"/>
        </w:rPr>
        <w:t xml:space="preserve">/api/recommendations</w:t>
      </w:r>
    </w:p>
    <w:p>
      <w:pPr>
        <w:pStyle w:val="ListParagraph"/>
        <w:numPr>
          <w:ilvl w:val="0"/>
          <w:numId w:val="1"/>
        </w:numPr>
        <w:spacing w:after="90" w:before="20" w:line="300"/>
      </w:pPr>
      <w:r>
        <w:rPr>
          <w:rFonts w:ascii="Courier New" w:cs="Courier New" w:eastAsia="Courier New" w:hAnsi="Courier New"/>
          <w:color w:val="1F2937"/>
          <w:sz w:val="22"/>
          <w:szCs w:val="22"/>
        </w:rPr>
        <w:t xml:space="preserve">/api/eco-route</w:t>
      </w:r>
    </w:p>
    <w:p>
      <w:pPr>
        <w:pStyle w:val="ListParagraph"/>
        <w:numPr>
          <w:ilvl w:val="0"/>
          <w:numId w:val="1"/>
        </w:numPr>
        <w:spacing w:after="90" w:before="20" w:line="300"/>
      </w:pPr>
      <w:r>
        <w:rPr>
          <w:rFonts w:ascii="Courier New" w:cs="Courier New" w:eastAsia="Courier New" w:hAnsi="Courier New"/>
          <w:color w:val="1F2937"/>
          <w:sz w:val="22"/>
          <w:szCs w:val="22"/>
        </w:rPr>
        <w:t xml:space="preserve">/api/auth</w:t>
      </w:r>
    </w:p>
    <w:p>
      <w:pPr>
        <w:pStyle w:val="ListParagraph"/>
        <w:numPr>
          <w:ilvl w:val="0"/>
          <w:numId w:val="1"/>
        </w:numPr>
        <w:spacing w:after="90" w:before="20" w:line="300"/>
      </w:pPr>
      <w:r>
        <w:rPr>
          <w:rFonts w:ascii="Courier New" w:cs="Courier New" w:eastAsia="Courier New" w:hAnsi="Courier New"/>
          <w:color w:val="1F2937"/>
          <w:sz w:val="22"/>
          <w:szCs w:val="22"/>
        </w:rPr>
        <w:t xml:space="preserve">/api/carbon</w:t>
      </w:r>
    </w:p>
    <w:p>
      <w:pPr>
        <w:pStyle w:val="ListParagraph"/>
        <w:numPr>
          <w:ilvl w:val="0"/>
          <w:numId w:val="1"/>
        </w:numPr>
        <w:spacing w:after="90" w:before="20" w:line="300"/>
      </w:pPr>
      <w:r>
        <w:rPr>
          <w:rFonts w:ascii="Courier New" w:cs="Courier New" w:eastAsia="Courier New" w:hAnsi="Courier New"/>
          <w:color w:val="1F2937"/>
          <w:sz w:val="22"/>
          <w:szCs w:val="22"/>
        </w:rPr>
        <w:t xml:space="preserve">/api/locations</w:t>
      </w:r>
    </w:p>
    <w:p>
      <w:pPr>
        <w:pStyle w:val="ListParagraph"/>
        <w:numPr>
          <w:ilvl w:val="0"/>
          <w:numId w:val="1"/>
        </w:numPr>
        <w:spacing w:after="90" w:before="20" w:line="300"/>
      </w:pPr>
      <w:r>
        <w:rPr>
          <w:rFonts w:ascii="Courier New" w:cs="Courier New" w:eastAsia="Courier New" w:hAnsi="Courier New"/>
          <w:color w:val="1F2937"/>
          <w:sz w:val="22"/>
          <w:szCs w:val="22"/>
        </w:rPr>
        <w:t xml:space="preserve">/api/favourites</w:t>
      </w:r>
    </w:p>
    <w:p>
      <w:pPr>
        <w:pStyle w:val="ListParagraph"/>
        <w:numPr>
          <w:ilvl w:val="0"/>
          <w:numId w:val="1"/>
        </w:numPr>
        <w:spacing w:after="90" w:before="20" w:line="300"/>
      </w:pPr>
      <w:r>
        <w:rPr>
          <w:rFonts w:ascii="Courier New" w:cs="Courier New" w:eastAsia="Courier New" w:hAnsi="Courier New"/>
          <w:color w:val="1F2937"/>
          <w:sz w:val="22"/>
          <w:szCs w:val="22"/>
        </w:rPr>
        <w:t xml:space="preserve">/api/todos</w:t>
      </w:r>
    </w:p>
    <w:p>
      <w:pPr>
        <w:pStyle w:val="ListParagraph"/>
        <w:numPr>
          <w:ilvl w:val="0"/>
          <w:numId w:val="1"/>
        </w:numPr>
        <w:spacing w:after="90" w:before="20" w:line="300"/>
      </w:pPr>
      <w:r>
        <w:rPr>
          <w:rFonts w:ascii="Courier New" w:cs="Courier New" w:eastAsia="Courier New" w:hAnsi="Courier New"/>
          <w:color w:val="1F2937"/>
          <w:sz w:val="22"/>
          <w:szCs w:val="22"/>
        </w:rPr>
        <w:t xml:space="preserve">/api/trips</w:t>
      </w:r>
    </w:p>
    <w:p>
      <w:pPr>
        <w:pStyle w:val="ListParagraph"/>
        <w:numPr>
          <w:ilvl w:val="0"/>
          <w:numId w:val="1"/>
        </w:numPr>
        <w:spacing w:after="90" w:before="20" w:line="300"/>
      </w:pPr>
      <w:r>
        <w:rPr>
          <w:rFonts w:ascii="Courier New" w:cs="Courier New" w:eastAsia="Courier New" w:hAnsi="Courier New"/>
          <w:color w:val="1F2937"/>
          <w:sz w:val="22"/>
          <w:szCs w:val="22"/>
        </w:rPr>
        <w:t xml:space="preserve">/api/user</w:t>
      </w:r>
    </w:p>
    <w:p>
      <w:pPr>
        <w:pStyle w:val="ListParagraph"/>
        <w:numPr>
          <w:ilvl w:val="0"/>
          <w:numId w:val="1"/>
        </w:numPr>
        <w:spacing w:after="90" w:before="20" w:line="300"/>
      </w:pPr>
      <w:r>
        <w:rPr>
          <w:rFonts w:ascii="Courier New" w:cs="Courier New" w:eastAsia="Courier New" w:hAnsi="Courier New"/>
          <w:color w:val="1F2937"/>
          <w:sz w:val="22"/>
          <w:szCs w:val="22"/>
        </w:rPr>
        <w:t xml:space="preserve">/api/community</w:t>
      </w:r>
    </w:p>
    <w:p>
      <w:pPr>
        <w:pStyle w:val="ListParagraph"/>
        <w:numPr>
          <w:ilvl w:val="0"/>
          <w:numId w:val="1"/>
        </w:numPr>
        <w:spacing w:after="90" w:before="20" w:line="300"/>
      </w:pPr>
      <w:r>
        <w:rPr>
          <w:rFonts w:ascii="Courier New" w:cs="Courier New" w:eastAsia="Courier New" w:hAnsi="Courier New"/>
          <w:color w:val="1F2937"/>
          <w:sz w:val="22"/>
          <w:szCs w:val="22"/>
        </w:rPr>
        <w:t xml:space="preserve">/api/analytics</w:t>
      </w:r>
    </w:p>
    <w:p>
      <w:pPr>
        <w:pStyle w:val="Heading1"/>
        <w:spacing w:after="160" w:before="320"/>
      </w:pPr>
      <w:r>
        <w:rPr>
          <w:rFonts w:ascii="Aptos Display" w:cs="Aptos Display" w:eastAsia="Aptos Display" w:hAnsi="Aptos Display"/>
          <w:b/>
          <w:bCs/>
          <w:color w:val="0F172A"/>
          <w:sz w:val="30"/>
          <w:szCs w:val="30"/>
        </w:rPr>
        <w:t xml:space="preserve">Database Layer</w:t>
      </w:r>
    </w:p>
    <w:p>
      <w:pPr>
        <w:spacing w:after="160" w:before="80" w:line="300"/>
      </w:pPr>
      <w:r>
        <w:rPr>
          <w:rFonts w:ascii="Courier New" w:cs="Courier New" w:eastAsia="Courier New" w:hAnsi="Courier New"/>
          <w:color w:val="1F2937"/>
          <w:sz w:val="22"/>
          <w:szCs w:val="22"/>
        </w:rPr>
        <w:t xml:space="preserve">backend/src/utils/db.ts</w:t>
      </w:r>
      <w:r>
        <w:rPr>
          <w:rFonts w:ascii="Aptos" w:cs="Aptos" w:eastAsia="Aptos" w:hAnsi="Aptos"/>
          <w:sz w:val="22"/>
          <w:szCs w:val="22"/>
        </w:rPr>
        <w:t xml:space="preserve"> is deliberately small. It loads environment variables, reads </w:t>
      </w:r>
      <w:r>
        <w:rPr>
          <w:rFonts w:ascii="Courier New" w:cs="Courier New" w:eastAsia="Courier New" w:hAnsi="Courier New"/>
          <w:color w:val="1F2937"/>
          <w:sz w:val="22"/>
          <w:szCs w:val="22"/>
        </w:rPr>
        <w:t xml:space="preserve">DATABASE_URL</w:t>
      </w:r>
      <w:r>
        <w:rPr>
          <w:rFonts w:ascii="Aptos" w:cs="Aptos" w:eastAsia="Aptos" w:hAnsi="Aptos"/>
          <w:sz w:val="22"/>
          <w:szCs w:val="22"/>
        </w:rPr>
        <w:t xml:space="preserve">, creates a </w:t>
      </w:r>
      <w:r>
        <w:rPr>
          <w:rFonts w:ascii="Courier New" w:cs="Courier New" w:eastAsia="Courier New" w:hAnsi="Courier New"/>
          <w:color w:val="1F2937"/>
          <w:sz w:val="22"/>
          <w:szCs w:val="22"/>
        </w:rPr>
        <w:t xml:space="preserve">pg.Pool</w:t>
      </w:r>
      <w:r>
        <w:rPr>
          <w:rFonts w:ascii="Aptos" w:cs="Aptos" w:eastAsia="Aptos" w:hAnsi="Aptos"/>
          <w:sz w:val="22"/>
          <w:szCs w:val="22"/>
        </w:rPr>
        <w:t xml:space="preserve">, exports that pool, and exposes a typed </w:t>
      </w:r>
      <w:r>
        <w:rPr>
          <w:rFonts w:ascii="Courier New" w:cs="Courier New" w:eastAsia="Courier New" w:hAnsi="Courier New"/>
          <w:color w:val="1F2937"/>
          <w:sz w:val="22"/>
          <w:szCs w:val="22"/>
        </w:rPr>
        <w:t xml:space="preserve">query()</w:t>
      </w:r>
      <w:r>
        <w:rPr>
          <w:rFonts w:ascii="Aptos" w:cs="Aptos" w:eastAsia="Aptos" w:hAnsi="Aptos"/>
          <w:sz w:val="22"/>
          <w:szCs w:val="22"/>
        </w:rPr>
        <w:t xml:space="preserve"> helper that delegates to </w:t>
      </w:r>
      <w:r>
        <w:rPr>
          <w:rFonts w:ascii="Courier New" w:cs="Courier New" w:eastAsia="Courier New" w:hAnsi="Courier New"/>
          <w:color w:val="1F2937"/>
          <w:sz w:val="22"/>
          <w:szCs w:val="22"/>
        </w:rPr>
        <w:t xml:space="preserve">pool.query()</w:t>
      </w:r>
      <w:r>
        <w:rPr>
          <w:rFonts w:ascii="Aptos" w:cs="Aptos" w:eastAsia="Aptos" w:hAnsi="Aptos"/>
          <w:sz w:val="22"/>
          <w:szCs w:val="22"/>
        </w:rPr>
        <w:t xml:space="preserve">.</w:t>
      </w:r>
    </w:p>
    <w:p>
      <w:pPr>
        <w:spacing w:after="160" w:before="80" w:line="300"/>
      </w:pPr>
      <w:r>
        <w:rPr>
          <w:rFonts w:ascii="Aptos" w:cs="Aptos" w:eastAsia="Aptos" w:hAnsi="Aptos"/>
          <w:sz w:val="22"/>
          <w:szCs w:val="22"/>
        </w:rPr>
        <w:t xml:space="preserve">Most database behavior is expressed in SQL close to the feature route. The schema in </w:t>
      </w:r>
      <w:r>
        <w:rPr>
          <w:rFonts w:ascii="Courier New" w:cs="Courier New" w:eastAsia="Courier New" w:hAnsi="Courier New"/>
          <w:color w:val="1F2937"/>
          <w:sz w:val="22"/>
          <w:szCs w:val="22"/>
        </w:rPr>
        <w:t xml:space="preserve">db/init/001_schema.sql</w:t>
      </w:r>
      <w:r>
        <w:rPr>
          <w:rFonts w:ascii="Aptos" w:cs="Aptos" w:eastAsia="Aptos" w:hAnsi="Aptos"/>
          <w:sz w:val="22"/>
          <w:szCs w:val="22"/>
        </w:rPr>
        <w:t xml:space="preserve"> defines the core tables:</w:t>
      </w:r>
    </w:p>
    <w:p>
      <w:pPr>
        <w:pStyle w:val="ListParagraph"/>
        <w:numPr>
          <w:ilvl w:val="0"/>
          <w:numId w:val="1"/>
        </w:numPr>
        <w:spacing w:after="90" w:before="20" w:line="300"/>
      </w:pPr>
      <w:r>
        <w:rPr>
          <w:rFonts w:ascii="Courier New" w:cs="Courier New" w:eastAsia="Courier New" w:hAnsi="Courier New"/>
          <w:color w:val="1F2937"/>
          <w:sz w:val="22"/>
          <w:szCs w:val="22"/>
        </w:rPr>
        <w:t xml:space="preserve">users</w:t>
      </w:r>
    </w:p>
    <w:p>
      <w:pPr>
        <w:pStyle w:val="ListParagraph"/>
        <w:numPr>
          <w:ilvl w:val="0"/>
          <w:numId w:val="1"/>
        </w:numPr>
        <w:spacing w:after="90" w:before="20" w:line="300"/>
      </w:pPr>
      <w:r>
        <w:rPr>
          <w:rFonts w:ascii="Courier New" w:cs="Courier New" w:eastAsia="Courier New" w:hAnsi="Courier New"/>
          <w:color w:val="1F2937"/>
          <w:sz w:val="22"/>
          <w:szCs w:val="22"/>
        </w:rPr>
        <w:t xml:space="preserve">locations</w:t>
      </w:r>
    </w:p>
    <w:p>
      <w:pPr>
        <w:pStyle w:val="ListParagraph"/>
        <w:numPr>
          <w:ilvl w:val="0"/>
          <w:numId w:val="1"/>
        </w:numPr>
        <w:spacing w:after="90" w:before="20" w:line="300"/>
      </w:pPr>
      <w:r>
        <w:rPr>
          <w:rFonts w:ascii="Courier New" w:cs="Courier New" w:eastAsia="Courier New" w:hAnsi="Courier New"/>
          <w:color w:val="1F2937"/>
          <w:sz w:val="22"/>
          <w:szCs w:val="22"/>
        </w:rPr>
        <w:t xml:space="preserve">user_favourites</w:t>
      </w:r>
    </w:p>
    <w:p>
      <w:pPr>
        <w:pStyle w:val="ListParagraph"/>
        <w:numPr>
          <w:ilvl w:val="0"/>
          <w:numId w:val="1"/>
        </w:numPr>
        <w:spacing w:after="90" w:before="20" w:line="300"/>
      </w:pPr>
      <w:r>
        <w:rPr>
          <w:rFonts w:ascii="Courier New" w:cs="Courier New" w:eastAsia="Courier New" w:hAnsi="Courier New"/>
          <w:color w:val="1F2937"/>
          <w:sz w:val="22"/>
          <w:szCs w:val="22"/>
        </w:rPr>
        <w:t xml:space="preserve">carbon_entries</w:t>
      </w:r>
    </w:p>
    <w:p>
      <w:pPr>
        <w:pStyle w:val="ListParagraph"/>
        <w:numPr>
          <w:ilvl w:val="0"/>
          <w:numId w:val="1"/>
        </w:numPr>
        <w:spacing w:after="90" w:before="20" w:line="300"/>
      </w:pPr>
      <w:r>
        <w:rPr>
          <w:rFonts w:ascii="Courier New" w:cs="Courier New" w:eastAsia="Courier New" w:hAnsi="Courier New"/>
          <w:color w:val="1F2937"/>
          <w:sz w:val="22"/>
          <w:szCs w:val="22"/>
        </w:rPr>
        <w:t xml:space="preserve">carbon_budget_goals</w:t>
      </w:r>
    </w:p>
    <w:p>
      <w:pPr>
        <w:pStyle w:val="ListParagraph"/>
        <w:numPr>
          <w:ilvl w:val="0"/>
          <w:numId w:val="1"/>
        </w:numPr>
        <w:spacing w:after="90" w:before="20" w:line="300"/>
      </w:pPr>
      <w:r>
        <w:rPr>
          <w:rFonts w:ascii="Courier New" w:cs="Courier New" w:eastAsia="Courier New" w:hAnsi="Courier New"/>
          <w:color w:val="1F2937"/>
          <w:sz w:val="22"/>
          <w:szCs w:val="22"/>
        </w:rPr>
        <w:t xml:space="preserve">todos</w:t>
      </w:r>
    </w:p>
    <w:p>
      <w:pPr>
        <w:pStyle w:val="ListParagraph"/>
        <w:numPr>
          <w:ilvl w:val="0"/>
          <w:numId w:val="1"/>
        </w:numPr>
        <w:spacing w:after="90" w:before="20" w:line="300"/>
      </w:pPr>
      <w:r>
        <w:rPr>
          <w:rFonts w:ascii="Courier New" w:cs="Courier New" w:eastAsia="Courier New" w:hAnsi="Courier New"/>
          <w:color w:val="1F2937"/>
          <w:sz w:val="22"/>
          <w:szCs w:val="22"/>
        </w:rPr>
        <w:t xml:space="preserve">trips</w:t>
      </w:r>
    </w:p>
    <w:p>
      <w:pPr>
        <w:pStyle w:val="ListParagraph"/>
        <w:numPr>
          <w:ilvl w:val="0"/>
          <w:numId w:val="1"/>
        </w:numPr>
        <w:spacing w:after="90" w:before="20" w:line="300"/>
      </w:pPr>
      <w:r>
        <w:rPr>
          <w:rFonts w:ascii="Courier New" w:cs="Courier New" w:eastAsia="Courier New" w:hAnsi="Courier New"/>
          <w:color w:val="1F2937"/>
          <w:sz w:val="22"/>
          <w:szCs w:val="22"/>
        </w:rPr>
        <w:t xml:space="preserve">trip_items</w:t>
      </w:r>
    </w:p>
    <w:p>
      <w:pPr>
        <w:pStyle w:val="ListParagraph"/>
        <w:numPr>
          <w:ilvl w:val="0"/>
          <w:numId w:val="1"/>
        </w:numPr>
        <w:spacing w:after="90" w:before="20" w:line="300"/>
      </w:pPr>
      <w:r>
        <w:rPr>
          <w:rFonts w:ascii="Courier New" w:cs="Courier New" w:eastAsia="Courier New" w:hAnsi="Courier New"/>
          <w:color w:val="1F2937"/>
          <w:sz w:val="22"/>
          <w:szCs w:val="22"/>
        </w:rPr>
        <w:t xml:space="preserve">community_reviews</w:t>
      </w:r>
    </w:p>
    <w:p>
      <w:pPr>
        <w:pStyle w:val="ListParagraph"/>
        <w:numPr>
          <w:ilvl w:val="0"/>
          <w:numId w:val="1"/>
        </w:numPr>
        <w:spacing w:after="90" w:before="20" w:line="300"/>
      </w:pPr>
      <w:r>
        <w:rPr>
          <w:rFonts w:ascii="Courier New" w:cs="Courier New" w:eastAsia="Courier New" w:hAnsi="Courier New"/>
          <w:color w:val="1F2937"/>
          <w:sz w:val="22"/>
          <w:szCs w:val="22"/>
        </w:rPr>
        <w:t xml:space="preserve">community_review_helpful</w:t>
      </w:r>
    </w:p>
    <w:p>
      <w:pPr>
        <w:pStyle w:val="ListParagraph"/>
        <w:numPr>
          <w:ilvl w:val="0"/>
          <w:numId w:val="1"/>
        </w:numPr>
        <w:spacing w:after="90" w:before="20" w:line="300"/>
      </w:pPr>
      <w:r>
        <w:rPr>
          <w:rFonts w:ascii="Courier New" w:cs="Courier New" w:eastAsia="Courier New" w:hAnsi="Courier New"/>
          <w:color w:val="1F2937"/>
          <w:sz w:val="22"/>
          <w:szCs w:val="22"/>
        </w:rPr>
        <w:t xml:space="preserve">community_badges</w:t>
      </w:r>
    </w:p>
    <w:p>
      <w:pPr>
        <w:pStyle w:val="ListParagraph"/>
        <w:numPr>
          <w:ilvl w:val="0"/>
          <w:numId w:val="1"/>
        </w:numPr>
        <w:spacing w:after="90" w:before="20" w:line="300"/>
      </w:pPr>
      <w:r>
        <w:rPr>
          <w:rFonts w:ascii="Courier New" w:cs="Courier New" w:eastAsia="Courier New" w:hAnsi="Courier New"/>
          <w:color w:val="1F2937"/>
          <w:sz w:val="22"/>
          <w:szCs w:val="22"/>
        </w:rPr>
        <w:t xml:space="preserve">community_challenges</w:t>
      </w:r>
    </w:p>
    <w:p>
      <w:pPr>
        <w:pStyle w:val="ListParagraph"/>
        <w:numPr>
          <w:ilvl w:val="0"/>
          <w:numId w:val="1"/>
        </w:numPr>
        <w:spacing w:after="90" w:before="20" w:line="300"/>
      </w:pPr>
      <w:r>
        <w:rPr>
          <w:rFonts w:ascii="Courier New" w:cs="Courier New" w:eastAsia="Courier New" w:hAnsi="Courier New"/>
          <w:color w:val="1F2937"/>
          <w:sz w:val="22"/>
          <w:szCs w:val="22"/>
        </w:rPr>
        <w:t xml:space="preserve">community_challenge_progress</w:t>
      </w:r>
    </w:p>
    <w:p>
      <w:pPr>
        <w:pStyle w:val="ListParagraph"/>
        <w:numPr>
          <w:ilvl w:val="0"/>
          <w:numId w:val="1"/>
        </w:numPr>
        <w:spacing w:after="90" w:before="20" w:line="300"/>
      </w:pPr>
      <w:r>
        <w:rPr>
          <w:rFonts w:ascii="Courier New" w:cs="Courier New" w:eastAsia="Courier New" w:hAnsi="Courier New"/>
          <w:color w:val="1F2937"/>
          <w:sz w:val="22"/>
          <w:szCs w:val="22"/>
        </w:rPr>
        <w:t xml:space="preserve">community_user_badges</w:t>
      </w:r>
    </w:p>
    <w:p>
      <w:pPr>
        <w:spacing w:after="160" w:before="80" w:line="300"/>
      </w:pPr>
      <w:r>
        <w:rPr>
          <w:rFonts w:ascii="Aptos" w:cs="Aptos" w:eastAsia="Aptos" w:hAnsi="Aptos"/>
          <w:sz w:val="22"/>
          <w:szCs w:val="22"/>
        </w:rPr>
        <w:t xml:space="preserve">The schema uses PostgreSQL constraints for integrity:</w:t>
      </w:r>
    </w:p>
    <w:p>
      <w:pPr>
        <w:pStyle w:val="ListParagraph"/>
        <w:numPr>
          <w:ilvl w:val="0"/>
          <w:numId w:val="1"/>
        </w:numPr>
        <w:spacing w:after="90" w:before="20" w:line="300"/>
      </w:pPr>
      <w:r>
        <w:rPr>
          <w:rFonts w:ascii="Courier New" w:cs="Courier New" w:eastAsia="Courier New" w:hAnsi="Courier New"/>
          <w:color w:val="1F2937"/>
          <w:sz w:val="22"/>
          <w:szCs w:val="22"/>
        </w:rPr>
        <w:t xml:space="preserve">users.role</w:t>
      </w:r>
      <w:r>
        <w:rPr>
          <w:rFonts w:ascii="Aptos" w:cs="Aptos" w:eastAsia="Aptos" w:hAnsi="Aptos"/>
          <w:sz w:val="22"/>
          <w:szCs w:val="22"/>
        </w:rPr>
        <w:t xml:space="preserve"> is constrained to </w:t>
      </w:r>
      <w:r>
        <w:rPr>
          <w:rFonts w:ascii="Courier New" w:cs="Courier New" w:eastAsia="Courier New" w:hAnsi="Courier New"/>
          <w:color w:val="1F2937"/>
          <w:sz w:val="22"/>
          <w:szCs w:val="22"/>
        </w:rPr>
        <w:t xml:space="preserve">user</w:t>
      </w:r>
      <w:r>
        <w:rPr>
          <w:rFonts w:ascii="Aptos" w:cs="Aptos" w:eastAsia="Aptos" w:hAnsi="Aptos"/>
          <w:sz w:val="22"/>
          <w:szCs w:val="22"/>
        </w:rPr>
        <w:t xml:space="preserve"> or </w:t>
      </w:r>
      <w:r>
        <w:rPr>
          <w:rFonts w:ascii="Courier New" w:cs="Courier New" w:eastAsia="Courier New" w:hAnsi="Courier New"/>
          <w:color w:val="1F2937"/>
          <w:sz w:val="22"/>
          <w:szCs w:val="22"/>
        </w:rPr>
        <w:t xml:space="preserve">admin</w:t>
      </w:r>
      <w:r>
        <w:rPr>
          <w:rFonts w:ascii="Aptos" w:cs="Aptos" w:eastAsia="Aptos" w:hAnsi="Aptos"/>
          <w:sz w:val="22"/>
          <w:szCs w:val="22"/>
        </w:rPr>
        <w:t xml:space="preserve">.</w:t>
      </w:r>
    </w:p>
    <w:p>
      <w:pPr>
        <w:pStyle w:val="ListParagraph"/>
        <w:numPr>
          <w:ilvl w:val="0"/>
          <w:numId w:val="1"/>
        </w:numPr>
        <w:spacing w:after="90" w:before="20" w:line="300"/>
      </w:pPr>
      <w:r>
        <w:rPr>
          <w:rFonts w:ascii="Aptos" w:cs="Aptos" w:eastAsia="Aptos" w:hAnsi="Aptos"/>
          <w:sz w:val="22"/>
          <w:szCs w:val="22"/>
        </w:rPr>
        <w:t xml:space="preserve">Email uniqueness is enforced case-insensitively through an index on </w:t>
      </w:r>
      <w:r>
        <w:rPr>
          <w:rFonts w:ascii="Courier New" w:cs="Courier New" w:eastAsia="Courier New" w:hAnsi="Courier New"/>
          <w:color w:val="1F2937"/>
          <w:sz w:val="22"/>
          <w:szCs w:val="22"/>
        </w:rPr>
        <w:t xml:space="preserve">lower(email)</w:t>
      </w:r>
      <w:r>
        <w:rPr>
          <w:rFonts w:ascii="Aptos" w:cs="Aptos" w:eastAsia="Aptos" w:hAnsi="Aptos"/>
          <w:sz w:val="22"/>
          <w:szCs w:val="22"/>
        </w:rPr>
        <w:t xml:space="preserve">.</w:t>
      </w:r>
    </w:p>
    <w:p>
      <w:pPr>
        <w:pStyle w:val="ListParagraph"/>
        <w:numPr>
          <w:ilvl w:val="0"/>
          <w:numId w:val="1"/>
        </w:numPr>
        <w:spacing w:after="90" w:before="20" w:line="300"/>
      </w:pPr>
      <w:r>
        <w:rPr>
          <w:rFonts w:ascii="Aptos" w:cs="Aptos" w:eastAsia="Aptos" w:hAnsi="Aptos"/>
          <w:sz w:val="22"/>
          <w:szCs w:val="22"/>
        </w:rPr>
        <w:t xml:space="preserve">Favourites are unique per </w:t>
      </w:r>
      <w:r>
        <w:rPr>
          <w:rFonts w:ascii="Courier New" w:cs="Courier New" w:eastAsia="Courier New" w:hAnsi="Courier New"/>
          <w:color w:val="1F2937"/>
          <w:sz w:val="22"/>
          <w:szCs w:val="22"/>
        </w:rPr>
        <w:t xml:space="preserve">(user_id, location_id)</w:t>
      </w:r>
      <w:r>
        <w:rPr>
          <w:rFonts w:ascii="Aptos" w:cs="Aptos" w:eastAsia="Aptos" w:hAnsi="Aptos"/>
          <w:sz w:val="22"/>
          <w:szCs w:val="22"/>
        </w:rPr>
        <w:t xml:space="preserve">.</w:t>
      </w:r>
    </w:p>
    <w:p>
      <w:pPr>
        <w:pStyle w:val="ListParagraph"/>
        <w:numPr>
          <w:ilvl w:val="0"/>
          <w:numId w:val="1"/>
        </w:numPr>
        <w:spacing w:after="90" w:before="20" w:line="300"/>
      </w:pPr>
      <w:r>
        <w:rPr>
          <w:rFonts w:ascii="Aptos" w:cs="Aptos" w:eastAsia="Aptos" w:hAnsi="Aptos"/>
          <w:sz w:val="22"/>
          <w:szCs w:val="22"/>
        </w:rPr>
        <w:t xml:space="preserve">Carbon budget goals are unique per </w:t>
      </w:r>
      <w:r>
        <w:rPr>
          <w:rFonts w:ascii="Courier New" w:cs="Courier New" w:eastAsia="Courier New" w:hAnsi="Courier New"/>
          <w:color w:val="1F2937"/>
          <w:sz w:val="22"/>
          <w:szCs w:val="22"/>
        </w:rPr>
        <w:t xml:space="preserve">(user_id, year)</w:t>
      </w:r>
      <w:r>
        <w:rPr>
          <w:rFonts w:ascii="Aptos" w:cs="Aptos" w:eastAsia="Aptos" w:hAnsi="Aptos"/>
          <w:sz w:val="22"/>
          <w:szCs w:val="22"/>
        </w:rPr>
        <w:t xml:space="preserve">.</w:t>
      </w:r>
    </w:p>
    <w:p>
      <w:pPr>
        <w:pStyle w:val="ListParagraph"/>
        <w:numPr>
          <w:ilvl w:val="0"/>
          <w:numId w:val="1"/>
        </w:numPr>
        <w:spacing w:after="90" w:before="20" w:line="300"/>
      </w:pPr>
      <w:r>
        <w:rPr>
          <w:rFonts w:ascii="Aptos" w:cs="Aptos" w:eastAsia="Aptos" w:hAnsi="Aptos"/>
          <w:sz w:val="22"/>
          <w:szCs w:val="22"/>
        </w:rPr>
        <w:t xml:space="preserve">Trip dates must satisfy </w:t>
      </w:r>
      <w:r>
        <w:rPr>
          <w:rFonts w:ascii="Courier New" w:cs="Courier New" w:eastAsia="Courier New" w:hAnsi="Courier New"/>
          <w:color w:val="1F2937"/>
          <w:sz w:val="22"/>
          <w:szCs w:val="22"/>
        </w:rPr>
        <w:t xml:space="preserve">start_date &lt;= end_date</w:t>
      </w:r>
      <w:r>
        <w:rPr>
          <w:rFonts w:ascii="Aptos" w:cs="Aptos" w:eastAsia="Aptos" w:hAnsi="Aptos"/>
          <w:sz w:val="22"/>
          <w:szCs w:val="22"/>
        </w:rPr>
        <w:t xml:space="preserve">.</w:t>
      </w:r>
    </w:p>
    <w:p>
      <w:pPr>
        <w:pStyle w:val="ListParagraph"/>
        <w:numPr>
          <w:ilvl w:val="0"/>
          <w:numId w:val="1"/>
        </w:numPr>
        <w:spacing w:after="90" w:before="20" w:line="300"/>
      </w:pPr>
      <w:r>
        <w:rPr>
          <w:rFonts w:ascii="Aptos" w:cs="Aptos" w:eastAsia="Aptos" w:hAnsi="Aptos"/>
          <w:sz w:val="22"/>
          <w:szCs w:val="22"/>
        </w:rPr>
        <w:t xml:space="preserve">Trip status, source, day part, challenge category, ratings, scores, and progress all have check constraints.</w:t>
      </w:r>
    </w:p>
    <w:p>
      <w:pPr>
        <w:pStyle w:val="ListParagraph"/>
        <w:numPr>
          <w:ilvl w:val="0"/>
          <w:numId w:val="1"/>
        </w:numPr>
        <w:spacing w:after="90" w:before="20" w:line="300"/>
      </w:pPr>
      <w:r>
        <w:rPr>
          <w:rFonts w:ascii="Aptos" w:cs="Aptos" w:eastAsia="Aptos" w:hAnsi="Aptos"/>
          <w:sz w:val="22"/>
          <w:szCs w:val="22"/>
        </w:rPr>
        <w:t xml:space="preserve">Foreign keys use cascades where user-owned data should be removed with the user.</w:t>
      </w:r>
    </w:p>
    <w:p>
      <w:pPr>
        <w:spacing w:after="160" w:before="80" w:line="300"/>
      </w:pPr>
      <w:r>
        <w:rPr>
          <w:rFonts w:ascii="Aptos" w:cs="Aptos" w:eastAsia="Aptos" w:hAnsi="Aptos"/>
          <w:sz w:val="22"/>
          <w:szCs w:val="22"/>
        </w:rPr>
        <w:t xml:space="preserve">Indexes target common access paths such as user-owned carbon history, favourites, trips by start date, trip item ordering, location category/city filtering, community review sorting, and leaderboard/progress lookups.</w:t>
      </w:r>
    </w:p>
    <w:p>
      <w:pPr>
        <w:pStyle w:val="Heading1"/>
        <w:spacing w:after="160" w:before="320"/>
      </w:pPr>
      <w:r>
        <w:rPr>
          <w:rFonts w:ascii="Aptos Display" w:cs="Aptos Display" w:eastAsia="Aptos Display" w:hAnsi="Aptos Display"/>
          <w:b/>
          <w:bCs/>
          <w:color w:val="0F172A"/>
          <w:sz w:val="30"/>
          <w:szCs w:val="30"/>
        </w:rPr>
        <w:t xml:space="preserve">Authentication and Authorization</w:t>
      </w:r>
    </w:p>
    <w:p>
      <w:pPr>
        <w:spacing w:after="160" w:before="80" w:line="300"/>
      </w:pPr>
      <w:r>
        <w:rPr>
          <w:rFonts w:ascii="Aptos" w:cs="Aptos" w:eastAsia="Aptos" w:hAnsi="Aptos"/>
          <w:sz w:val="22"/>
          <w:szCs w:val="22"/>
        </w:rPr>
        <w:t xml:space="preserve">Authentication is implemented locally rather than through Supabase Auth. The </w:t>
      </w:r>
      <w:r>
        <w:rPr>
          <w:rFonts w:ascii="Courier New" w:cs="Courier New" w:eastAsia="Courier New" w:hAnsi="Courier New"/>
          <w:color w:val="1F2937"/>
          <w:sz w:val="22"/>
          <w:szCs w:val="22"/>
        </w:rPr>
        <w:t xml:space="preserve">users</w:t>
      </w:r>
      <w:r>
        <w:rPr>
          <w:rFonts w:ascii="Aptos" w:cs="Aptos" w:eastAsia="Aptos" w:hAnsi="Aptos"/>
          <w:sz w:val="22"/>
          <w:szCs w:val="22"/>
        </w:rPr>
        <w:t xml:space="preserve"> table stores email, username, role, and a bcrypt password hash.</w:t>
      </w:r>
    </w:p>
    <w:p>
      <w:pPr>
        <w:spacing w:after="160" w:before="80" w:line="300"/>
      </w:pPr>
      <w:r>
        <w:rPr>
          <w:rFonts w:ascii="Courier New" w:cs="Courier New" w:eastAsia="Courier New" w:hAnsi="Courier New"/>
          <w:color w:val="1F2937"/>
          <w:sz w:val="22"/>
          <w:szCs w:val="22"/>
        </w:rPr>
        <w:t xml:space="preserve">backend/src/utils/auth.ts</w:t>
      </w:r>
      <w:r>
        <w:rPr>
          <w:rFonts w:ascii="Aptos" w:cs="Aptos" w:eastAsia="Aptos" w:hAnsi="Aptos"/>
          <w:sz w:val="22"/>
          <w:szCs w:val="22"/>
        </w:rPr>
        <w:t xml:space="preserve"> contains the session primitives:</w:t>
      </w:r>
    </w:p>
    <w:p>
      <w:pPr>
        <w:pStyle w:val="ListParagraph"/>
        <w:numPr>
          <w:ilvl w:val="0"/>
          <w:numId w:val="1"/>
        </w:numPr>
        <w:spacing w:after="90" w:before="20" w:line="300"/>
      </w:pPr>
      <w:r>
        <w:rPr>
          <w:rFonts w:ascii="Aptos" w:cs="Aptos" w:eastAsia="Aptos" w:hAnsi="Aptos"/>
          <w:sz w:val="22"/>
          <w:szCs w:val="22"/>
        </w:rPr>
        <w:t xml:space="preserve">Passwords are hashed with bcrypt at cost 12.</w:t>
      </w:r>
    </w:p>
    <w:p>
      <w:pPr>
        <w:pStyle w:val="ListParagraph"/>
        <w:numPr>
          <w:ilvl w:val="0"/>
          <w:numId w:val="1"/>
        </w:numPr>
        <w:spacing w:after="90" w:before="20" w:line="300"/>
      </w:pPr>
      <w:r>
        <w:rPr>
          <w:rFonts w:ascii="Aptos" w:cs="Aptos" w:eastAsia="Aptos" w:hAnsi="Aptos"/>
          <w:sz w:val="22"/>
          <w:szCs w:val="22"/>
        </w:rPr>
        <w:t xml:space="preserve">Password verification only accepts bcrypt-style hashes.</w:t>
      </w:r>
    </w:p>
    <w:p>
      <w:pPr>
        <w:pStyle w:val="ListParagraph"/>
        <w:numPr>
          <w:ilvl w:val="0"/>
          <w:numId w:val="1"/>
        </w:numPr>
        <w:spacing w:after="90" w:before="20" w:line="300"/>
      </w:pPr>
      <w:r>
        <w:rPr>
          <w:rFonts w:ascii="Aptos" w:cs="Aptos" w:eastAsia="Aptos" w:hAnsi="Aptos"/>
          <w:sz w:val="22"/>
          <w:szCs w:val="22"/>
        </w:rPr>
        <w:t xml:space="preserve">User IDs are generated with </w:t>
      </w:r>
      <w:r>
        <w:rPr>
          <w:rFonts w:ascii="Courier New" w:cs="Courier New" w:eastAsia="Courier New" w:hAnsi="Courier New"/>
          <w:color w:val="1F2937"/>
          <w:sz w:val="22"/>
          <w:szCs w:val="22"/>
        </w:rPr>
        <w:t xml:space="preserve">crypto.randomUUID()</w:t>
      </w:r>
      <w:r>
        <w:rPr>
          <w:rFonts w:ascii="Aptos" w:cs="Aptos" w:eastAsia="Aptos" w:hAnsi="Aptos"/>
          <w:sz w:val="22"/>
          <w:szCs w:val="22"/>
        </w:rPr>
        <w:t xml:space="preserve">.</w:t>
      </w:r>
    </w:p>
    <w:p>
      <w:pPr>
        <w:pStyle w:val="ListParagraph"/>
        <w:numPr>
          <w:ilvl w:val="0"/>
          <w:numId w:val="1"/>
        </w:numPr>
        <w:spacing w:after="90" w:before="20" w:line="300"/>
      </w:pPr>
      <w:r>
        <w:rPr>
          <w:rFonts w:ascii="Aptos" w:cs="Aptos" w:eastAsia="Aptos" w:hAnsi="Aptos"/>
          <w:sz w:val="22"/>
          <w:szCs w:val="22"/>
        </w:rPr>
        <w:t xml:space="preserve">JWTs are signed with </w:t>
      </w:r>
      <w:r>
        <w:rPr>
          <w:rFonts w:ascii="Courier New" w:cs="Courier New" w:eastAsia="Courier New" w:hAnsi="Courier New"/>
          <w:color w:val="1F2937"/>
          <w:sz w:val="22"/>
          <w:szCs w:val="22"/>
        </w:rPr>
        <w:t xml:space="preserve">JWT_SECRET</w:t>
      </w:r>
      <w:r>
        <w:rPr>
          <w:rFonts w:ascii="Aptos" w:cs="Aptos" w:eastAsia="Aptos" w:hAnsi="Aptos"/>
          <w:sz w:val="22"/>
          <w:szCs w:val="22"/>
        </w:rPr>
        <w:t xml:space="preserve"> and default to a seven-day expiry unless </w:t>
      </w:r>
      <w:r>
        <w:rPr>
          <w:rFonts w:ascii="Courier New" w:cs="Courier New" w:eastAsia="Courier New" w:hAnsi="Courier New"/>
          <w:color w:val="1F2937"/>
          <w:sz w:val="22"/>
          <w:szCs w:val="22"/>
        </w:rPr>
        <w:t xml:space="preserve">JWT_EXPIRES_IN</w:t>
      </w:r>
      <w:r>
        <w:rPr>
          <w:rFonts w:ascii="Aptos" w:cs="Aptos" w:eastAsia="Aptos" w:hAnsi="Aptos"/>
          <w:sz w:val="22"/>
          <w:szCs w:val="22"/>
        </w:rPr>
        <w:t xml:space="preserve"> is set.</w:t>
      </w:r>
    </w:p>
    <w:p>
      <w:pPr>
        <w:pStyle w:val="ListParagraph"/>
        <w:numPr>
          <w:ilvl w:val="0"/>
          <w:numId w:val="1"/>
        </w:numPr>
        <w:spacing w:after="90" w:before="20" w:line="300"/>
      </w:pPr>
      <w:r>
        <w:rPr>
          <w:rFonts w:ascii="Aptos" w:cs="Aptos" w:eastAsia="Aptos" w:hAnsi="Aptos"/>
          <w:sz w:val="22"/>
          <w:szCs w:val="22"/>
        </w:rPr>
        <w:t xml:space="preserve">The session cookie name defaults to </w:t>
      </w:r>
      <w:r>
        <w:rPr>
          <w:rFonts w:ascii="Courier New" w:cs="Courier New" w:eastAsia="Courier New" w:hAnsi="Courier New"/>
          <w:color w:val="1F2937"/>
          <w:sz w:val="22"/>
          <w:szCs w:val="22"/>
        </w:rPr>
        <w:t xml:space="preserve">terratrace_session</w:t>
      </w:r>
      <w:r>
        <w:rPr>
          <w:rFonts w:ascii="Aptos" w:cs="Aptos" w:eastAsia="Aptos" w:hAnsi="Aptos"/>
          <w:sz w:val="22"/>
          <w:szCs w:val="22"/>
        </w:rPr>
        <w:t xml:space="preserve">, overridable with </w:t>
      </w:r>
      <w:r>
        <w:rPr>
          <w:rFonts w:ascii="Courier New" w:cs="Courier New" w:eastAsia="Courier New" w:hAnsi="Courier New"/>
          <w:color w:val="1F2937"/>
          <w:sz w:val="22"/>
          <w:szCs w:val="22"/>
        </w:rPr>
        <w:t xml:space="preserve">SESSION_COOKIE_NAME</w:t>
      </w:r>
      <w:r>
        <w:rPr>
          <w:rFonts w:ascii="Aptos" w:cs="Aptos" w:eastAsia="Aptos" w:hAnsi="Aptos"/>
          <w:sz w:val="22"/>
          <w:szCs w:val="22"/>
        </w:rPr>
        <w:t xml:space="preserve">.</w:t>
      </w:r>
    </w:p>
    <w:p>
      <w:pPr>
        <w:pStyle w:val="ListParagraph"/>
        <w:numPr>
          <w:ilvl w:val="0"/>
          <w:numId w:val="1"/>
        </w:numPr>
        <w:spacing w:after="90" w:before="20" w:line="300"/>
      </w:pPr>
      <w:r>
        <w:rPr>
          <w:rFonts w:ascii="Aptos" w:cs="Aptos" w:eastAsia="Aptos" w:hAnsi="Aptos"/>
          <w:sz w:val="22"/>
          <w:szCs w:val="22"/>
        </w:rPr>
        <w:t xml:space="preserve">Session cookies are HTTP-only, </w:t>
      </w:r>
      <w:r>
        <w:rPr>
          <w:rFonts w:ascii="Courier New" w:cs="Courier New" w:eastAsia="Courier New" w:hAnsi="Courier New"/>
          <w:color w:val="1F2937"/>
          <w:sz w:val="22"/>
          <w:szCs w:val="22"/>
        </w:rPr>
        <w:t xml:space="preserve">sameSite: 'lax'</w:t>
      </w:r>
      <w:r>
        <w:rPr>
          <w:rFonts w:ascii="Aptos" w:cs="Aptos" w:eastAsia="Aptos" w:hAnsi="Aptos"/>
          <w:sz w:val="22"/>
          <w:szCs w:val="22"/>
        </w:rPr>
        <w:t xml:space="preserve">, scoped to </w:t>
      </w:r>
      <w:r>
        <w:rPr>
          <w:rFonts w:ascii="Courier New" w:cs="Courier New" w:eastAsia="Courier New" w:hAnsi="Courier New"/>
          <w:color w:val="1F2937"/>
          <w:sz w:val="22"/>
          <w:szCs w:val="22"/>
        </w:rPr>
        <w:t xml:space="preserve">/</w:t>
      </w:r>
      <w:r>
        <w:rPr>
          <w:rFonts w:ascii="Aptos" w:cs="Aptos" w:eastAsia="Aptos" w:hAnsi="Aptos"/>
          <w:sz w:val="22"/>
          <w:szCs w:val="22"/>
        </w:rPr>
        <w:t xml:space="preserve">, and marked secure in production.</w:t>
      </w:r>
    </w:p>
    <w:p>
      <w:pPr>
        <w:pStyle w:val="ListParagraph"/>
        <w:numPr>
          <w:ilvl w:val="0"/>
          <w:numId w:val="1"/>
        </w:numPr>
        <w:spacing w:after="90" w:before="20" w:line="300"/>
      </w:pPr>
      <w:r>
        <w:rPr>
          <w:rFonts w:ascii="Aptos" w:cs="Aptos" w:eastAsia="Aptos" w:hAnsi="Aptos"/>
          <w:sz w:val="22"/>
          <w:szCs w:val="22"/>
        </w:rPr>
        <w:t xml:space="preserve">Tokens can be read from the session cookie or from </w:t>
      </w:r>
      <w:r>
        <w:rPr>
          <w:rFonts w:ascii="Courier New" w:cs="Courier New" w:eastAsia="Courier New" w:hAnsi="Courier New"/>
          <w:color w:val="1F2937"/>
          <w:sz w:val="22"/>
          <w:szCs w:val="22"/>
        </w:rPr>
        <w:t xml:space="preserve">Authorization: Bearer ...</w:t>
      </w:r>
      <w:r>
        <w:rPr>
          <w:rFonts w:ascii="Aptos" w:cs="Aptos" w:eastAsia="Aptos" w:hAnsi="Aptos"/>
          <w:sz w:val="22"/>
          <w:szCs w:val="22"/>
        </w:rPr>
        <w:t xml:space="preserve">.</w:t>
      </w:r>
    </w:p>
    <w:p>
      <w:pPr>
        <w:spacing w:after="160" w:before="80" w:line="300"/>
      </w:pPr>
      <w:r>
        <w:rPr>
          <w:rFonts w:ascii="Courier New" w:cs="Courier New" w:eastAsia="Courier New" w:hAnsi="Courier New"/>
          <w:color w:val="1F2937"/>
          <w:sz w:val="22"/>
          <w:szCs w:val="22"/>
        </w:rPr>
        <w:t xml:space="preserve">backend/src/middleware/auth.ts</w:t>
      </w:r>
      <w:r>
        <w:rPr>
          <w:rFonts w:ascii="Aptos" w:cs="Aptos" w:eastAsia="Aptos" w:hAnsi="Aptos"/>
          <w:sz w:val="22"/>
          <w:szCs w:val="22"/>
        </w:rPr>
        <w:t xml:space="preserve"> provides </w:t>
      </w:r>
      <w:r>
        <w:rPr>
          <w:rFonts w:ascii="Courier New" w:cs="Courier New" w:eastAsia="Courier New" w:hAnsi="Courier New"/>
          <w:color w:val="1F2937"/>
          <w:sz w:val="22"/>
          <w:szCs w:val="22"/>
        </w:rPr>
        <w:t xml:space="preserve">requireAuth</w:t>
      </w:r>
      <w:r>
        <w:rPr>
          <w:rFonts w:ascii="Aptos" w:cs="Aptos" w:eastAsia="Aptos" w:hAnsi="Aptos"/>
          <w:sz w:val="22"/>
          <w:szCs w:val="22"/>
        </w:rPr>
        <w:t xml:space="preserve">. It reads the token, verifies it, attaches the session user to </w:t>
      </w:r>
      <w:r>
        <w:rPr>
          <w:rFonts w:ascii="Courier New" w:cs="Courier New" w:eastAsia="Courier New" w:hAnsi="Courier New"/>
          <w:color w:val="1F2937"/>
          <w:sz w:val="22"/>
          <w:szCs w:val="22"/>
        </w:rPr>
        <w:t xml:space="preserve">req.user</w:t>
      </w:r>
      <w:r>
        <w:rPr>
          <w:rFonts w:ascii="Aptos" w:cs="Aptos" w:eastAsia="Aptos" w:hAnsi="Aptos"/>
          <w:sz w:val="22"/>
          <w:szCs w:val="22"/>
        </w:rPr>
        <w:t xml:space="preserve">, and rejects missing or invalid sessions with 401 responses.</w:t>
      </w:r>
    </w:p>
    <w:p>
      <w:pPr>
        <w:spacing w:after="160" w:before="80" w:line="300"/>
      </w:pPr>
      <w:r>
        <w:rPr>
          <w:rFonts w:ascii="Aptos" w:cs="Aptos" w:eastAsia="Aptos" w:hAnsi="Aptos"/>
          <w:sz w:val="22"/>
          <w:szCs w:val="22"/>
        </w:rPr>
        <w:t xml:space="preserve">The auth route supports:</w:t>
      </w:r>
    </w:p>
    <w:p>
      <w:pPr>
        <w:pStyle w:val="ListParagraph"/>
        <w:numPr>
          <w:ilvl w:val="0"/>
          <w:numId w:val="1"/>
        </w:numPr>
        <w:spacing w:after="90" w:before="20" w:line="300"/>
      </w:pPr>
      <w:r>
        <w:rPr>
          <w:rFonts w:ascii="Courier New" w:cs="Courier New" w:eastAsia="Courier New" w:hAnsi="Courier New"/>
          <w:color w:val="1F2937"/>
          <w:sz w:val="22"/>
          <w:szCs w:val="22"/>
        </w:rPr>
        <w:t xml:space="preserve">POST /api/auth/signup</w:t>
      </w:r>
      <w:r>
        <w:rPr>
          <w:rFonts w:ascii="Aptos" w:cs="Aptos" w:eastAsia="Aptos" w:hAnsi="Aptos"/>
          <w:sz w:val="22"/>
          <w:szCs w:val="22"/>
        </w:rPr>
        <w:t xml:space="preserve">: validates email/password, hashes the password, inserts a user, creates a JWT session, sets the session cookie, and returns a Supabase-like </w:t>
      </w:r>
      <w:r>
        <w:rPr>
          <w:rFonts w:ascii="Courier New" w:cs="Courier New" w:eastAsia="Courier New" w:hAnsi="Courier New"/>
          <w:color w:val="1F2937"/>
          <w:sz w:val="22"/>
          <w:szCs w:val="22"/>
        </w:rPr>
        <w:t xml:space="preserve">data.user</w:t>
      </w:r>
      <w:r>
        <w:rPr>
          <w:rFonts w:ascii="Aptos" w:cs="Aptos" w:eastAsia="Aptos" w:hAnsi="Aptos"/>
          <w:sz w:val="22"/>
          <w:szCs w:val="22"/>
        </w:rPr>
        <w:t xml:space="preserve"> and </w:t>
      </w:r>
      <w:r>
        <w:rPr>
          <w:rFonts w:ascii="Courier New" w:cs="Courier New" w:eastAsia="Courier New" w:hAnsi="Courier New"/>
          <w:color w:val="1F2937"/>
          <w:sz w:val="22"/>
          <w:szCs w:val="22"/>
        </w:rPr>
        <w:t xml:space="preserve">data.session.access_token</w:t>
      </w:r>
      <w:r>
        <w:rPr>
          <w:rFonts w:ascii="Aptos" w:cs="Aptos" w:eastAsia="Aptos" w:hAnsi="Aptos"/>
          <w:sz w:val="22"/>
          <w:szCs w:val="22"/>
        </w:rPr>
        <w:t xml:space="preserve"> shape.</w:t>
      </w:r>
    </w:p>
    <w:p>
      <w:pPr>
        <w:pStyle w:val="ListParagraph"/>
        <w:numPr>
          <w:ilvl w:val="0"/>
          <w:numId w:val="1"/>
        </w:numPr>
        <w:spacing w:after="90" w:before="20" w:line="300"/>
      </w:pPr>
      <w:r>
        <w:rPr>
          <w:rFonts w:ascii="Courier New" w:cs="Courier New" w:eastAsia="Courier New" w:hAnsi="Courier New"/>
          <w:color w:val="1F2937"/>
          <w:sz w:val="22"/>
          <w:szCs w:val="22"/>
        </w:rPr>
        <w:t xml:space="preserve">POST /api/auth/login</w:t>
      </w:r>
      <w:r>
        <w:rPr>
          <w:rFonts w:ascii="Aptos" w:cs="Aptos" w:eastAsia="Aptos" w:hAnsi="Aptos"/>
          <w:sz w:val="22"/>
          <w:szCs w:val="22"/>
        </w:rPr>
        <w:t xml:space="preserve">: finds a user case-insensitively by email, verifies the password, and returns the same session shape.</w:t>
      </w:r>
    </w:p>
    <w:p>
      <w:pPr>
        <w:pStyle w:val="ListParagraph"/>
        <w:numPr>
          <w:ilvl w:val="0"/>
          <w:numId w:val="1"/>
        </w:numPr>
        <w:spacing w:after="90" w:before="20" w:line="300"/>
      </w:pPr>
      <w:r>
        <w:rPr>
          <w:rFonts w:ascii="Courier New" w:cs="Courier New" w:eastAsia="Courier New" w:hAnsi="Courier New"/>
          <w:color w:val="1F2937"/>
          <w:sz w:val="22"/>
          <w:szCs w:val="22"/>
        </w:rPr>
        <w:t xml:space="preserve">POST /api/auth/logout</w:t>
      </w:r>
      <w:r>
        <w:rPr>
          <w:rFonts w:ascii="Aptos" w:cs="Aptos" w:eastAsia="Aptos" w:hAnsi="Aptos"/>
          <w:sz w:val="22"/>
          <w:szCs w:val="22"/>
        </w:rPr>
        <w:t xml:space="preserve">: clears the session cookie.</w:t>
      </w:r>
    </w:p>
    <w:p>
      <w:pPr>
        <w:pStyle w:val="ListParagraph"/>
        <w:numPr>
          <w:ilvl w:val="0"/>
          <w:numId w:val="1"/>
        </w:numPr>
        <w:spacing w:after="90" w:before="20" w:line="300"/>
      </w:pPr>
      <w:r>
        <w:rPr>
          <w:rFonts w:ascii="Courier New" w:cs="Courier New" w:eastAsia="Courier New" w:hAnsi="Courier New"/>
          <w:color w:val="1F2937"/>
          <w:sz w:val="22"/>
          <w:szCs w:val="22"/>
        </w:rPr>
        <w:t xml:space="preserve">GET /api/auth/me</w:t>
      </w:r>
      <w:r>
        <w:rPr>
          <w:rFonts w:ascii="Aptos" w:cs="Aptos" w:eastAsia="Aptos" w:hAnsi="Aptos"/>
          <w:sz w:val="22"/>
          <w:szCs w:val="22"/>
        </w:rPr>
        <w:t xml:space="preserve">: returns the current user from the database.</w:t>
      </w:r>
    </w:p>
    <w:p>
      <w:pPr>
        <w:pStyle w:val="ListParagraph"/>
        <w:numPr>
          <w:ilvl w:val="0"/>
          <w:numId w:val="1"/>
        </w:numPr>
        <w:spacing w:after="90" w:before="20" w:line="300"/>
      </w:pPr>
      <w:r>
        <w:rPr>
          <w:rFonts w:ascii="Courier New" w:cs="Courier New" w:eastAsia="Courier New" w:hAnsi="Courier New"/>
          <w:color w:val="1F2937"/>
          <w:sz w:val="22"/>
          <w:szCs w:val="22"/>
        </w:rPr>
        <w:t xml:space="preserve">PATCH /api/auth/me</w:t>
      </w:r>
      <w:r>
        <w:rPr>
          <w:rFonts w:ascii="Aptos" w:cs="Aptos" w:eastAsia="Aptos" w:hAnsi="Aptos"/>
          <w:sz w:val="22"/>
          <w:szCs w:val="22"/>
        </w:rPr>
        <w:t xml:space="preserve">: updates username and refreshes the JWT cookie.</w:t>
      </w:r>
    </w:p>
    <w:p>
      <w:pPr>
        <w:pStyle w:val="ListParagraph"/>
        <w:numPr>
          <w:ilvl w:val="0"/>
          <w:numId w:val="1"/>
        </w:numPr>
        <w:spacing w:after="90" w:before="20" w:line="300"/>
      </w:pPr>
      <w:r>
        <w:rPr>
          <w:rFonts w:ascii="Courier New" w:cs="Courier New" w:eastAsia="Courier New" w:hAnsi="Courier New"/>
          <w:color w:val="1F2937"/>
          <w:sz w:val="22"/>
          <w:szCs w:val="22"/>
        </w:rPr>
        <w:t xml:space="preserve">PATCH /api/auth/password</w:t>
      </w:r>
      <w:r>
        <w:rPr>
          <w:rFonts w:ascii="Aptos" w:cs="Aptos" w:eastAsia="Aptos" w:hAnsi="Aptos"/>
          <w:sz w:val="22"/>
          <w:szCs w:val="22"/>
        </w:rPr>
        <w:t xml:space="preserve">: verifies the current password before storing a new hash.</w:t>
      </w:r>
    </w:p>
    <w:p>
      <w:pPr>
        <w:spacing w:after="160" w:before="80" w:line="300"/>
      </w:pPr>
      <w:r>
        <w:rPr>
          <w:rFonts w:ascii="Aptos" w:cs="Aptos" w:eastAsia="Aptos" w:hAnsi="Aptos"/>
          <w:sz w:val="22"/>
          <w:szCs w:val="22"/>
        </w:rPr>
        <w:t xml:space="preserve">Protected routes consistently scope user-owned SQL by </w:t>
      </w:r>
      <w:r>
        <w:rPr>
          <w:rFonts w:ascii="Courier New" w:cs="Courier New" w:eastAsia="Courier New" w:hAnsi="Courier New"/>
          <w:color w:val="1F2937"/>
          <w:sz w:val="22"/>
          <w:szCs w:val="22"/>
        </w:rPr>
        <w:t xml:space="preserve">req.user!.id</w:t>
      </w:r>
      <w:r>
        <w:rPr>
          <w:rFonts w:ascii="Aptos" w:cs="Aptos" w:eastAsia="Aptos" w:hAnsi="Aptos"/>
          <w:sz w:val="22"/>
          <w:szCs w:val="22"/>
        </w:rPr>
        <w:t xml:space="preserve">. Examples include carbon history, analytics, favourites, todos, trips, account deletion, reviews authored by the user, and challenge progress.</w:t>
      </w:r>
    </w:p>
    <w:p>
      <w:pPr>
        <w:pStyle w:val="Heading1"/>
        <w:spacing w:after="160" w:before="320"/>
      </w:pPr>
      <w:r>
        <w:rPr>
          <w:rFonts w:ascii="Aptos Display" w:cs="Aptos Display" w:eastAsia="Aptos Display" w:hAnsi="Aptos Display"/>
          <w:b/>
          <w:bCs/>
          <w:color w:val="0F172A"/>
          <w:sz w:val="30"/>
          <w:szCs w:val="30"/>
        </w:rPr>
        <w:t xml:space="preserve">Server-Side Logic by Feature</w:t>
      </w:r>
    </w:p>
    <w:p>
      <w:pPr>
        <w:pStyle w:val="Heading2"/>
        <w:spacing w:after="100" w:before="220"/>
      </w:pPr>
      <w:r>
        <w:rPr>
          <w:rFonts w:ascii="Aptos Display" w:cs="Aptos Display" w:eastAsia="Aptos Display" w:hAnsi="Aptos Display"/>
          <w:b/>
          <w:bCs/>
          <w:color w:val="1F2937"/>
          <w:sz w:val="25"/>
          <w:szCs w:val="25"/>
        </w:rPr>
        <w:t xml:space="preserve">Carbon Calculation</w:t>
      </w:r>
    </w:p>
    <w:p>
      <w:pPr>
        <w:spacing w:after="160" w:before="80" w:line="300"/>
      </w:pPr>
      <w:r>
        <w:rPr>
          <w:rFonts w:ascii="Courier New" w:cs="Courier New" w:eastAsia="Courier New" w:hAnsi="Courier New"/>
          <w:color w:val="1F2937"/>
          <w:sz w:val="22"/>
          <w:szCs w:val="22"/>
        </w:rPr>
        <w:t xml:space="preserve">backend/src/utils/carbonCalculator.ts</w:t>
      </w:r>
      <w:r>
        <w:rPr>
          <w:rFonts w:ascii="Aptos" w:cs="Aptos" w:eastAsia="Aptos" w:hAnsi="Aptos"/>
          <w:sz w:val="22"/>
          <w:szCs w:val="22"/>
        </w:rPr>
        <w:t xml:space="preserve"> calculates emissions for flight, car, hotel, rail, bus, and taxi inputs. Each travel type has fixed multipliers, and </w:t>
      </w:r>
      <w:r>
        <w:rPr>
          <w:rFonts w:ascii="Courier New" w:cs="Courier New" w:eastAsia="Courier New" w:hAnsi="Courier New"/>
          <w:color w:val="1F2937"/>
          <w:sz w:val="22"/>
          <w:szCs w:val="22"/>
        </w:rPr>
        <w:t xml:space="preserve">CalcTotal()</w:t>
      </w:r>
      <w:r>
        <w:rPr>
          <w:rFonts w:ascii="Aptos" w:cs="Aptos" w:eastAsia="Aptos" w:hAnsi="Aptos"/>
          <w:sz w:val="22"/>
          <w:szCs w:val="22"/>
        </w:rPr>
        <w:t xml:space="preserve"> aggregates category totals plus an overall total.</w:t>
      </w:r>
    </w:p>
    <w:p>
      <w:pPr>
        <w:spacing w:after="160" w:before="80" w:line="300"/>
      </w:pPr>
      <w:r>
        <w:rPr>
          <w:rFonts w:ascii="Courier New" w:cs="Courier New" w:eastAsia="Courier New" w:hAnsi="Courier New"/>
          <w:color w:val="1F2937"/>
          <w:sz w:val="22"/>
          <w:szCs w:val="22"/>
        </w:rPr>
        <w:t xml:space="preserve">POST /api/carbon/calculate</w:t>
      </w:r>
      <w:r>
        <w:rPr>
          <w:rFonts w:ascii="Aptos" w:cs="Aptos" w:eastAsia="Aptos" w:hAnsi="Aptos"/>
          <w:sz w:val="22"/>
          <w:szCs w:val="22"/>
        </w:rPr>
        <w:t xml:space="preserve"> validates trip inputs, calculates totals, and optionally persists a </w:t>
      </w:r>
      <w:r>
        <w:rPr>
          <w:rFonts w:ascii="Courier New" w:cs="Courier New" w:eastAsia="Courier New" w:hAnsi="Courier New"/>
          <w:color w:val="1F2937"/>
          <w:sz w:val="22"/>
          <w:szCs w:val="22"/>
        </w:rPr>
        <w:t xml:space="preserve">carbon_entries</w:t>
      </w:r>
      <w:r>
        <w:rPr>
          <w:rFonts w:ascii="Aptos" w:cs="Aptos" w:eastAsia="Aptos" w:hAnsi="Aptos"/>
          <w:sz w:val="22"/>
          <w:szCs w:val="22"/>
        </w:rPr>
        <w:t xml:space="preserve"> row when the request contains a valid session token. The route does not require authentication for calculation, but authenticated users get history persistence.</w:t>
      </w:r>
    </w:p>
    <w:p>
      <w:pPr>
        <w:spacing w:after="160" w:before="80" w:line="300"/>
      </w:pPr>
      <w:r>
        <w:rPr>
          <w:rFonts w:ascii="Courier New" w:cs="Courier New" w:eastAsia="Courier New" w:hAnsi="Courier New"/>
          <w:color w:val="1F2937"/>
          <w:sz w:val="22"/>
          <w:szCs w:val="22"/>
        </w:rPr>
        <w:t xml:space="preserve">GET /api/carbon/history</w:t>
      </w:r>
      <w:r>
        <w:rPr>
          <w:rFonts w:ascii="Aptos" w:cs="Aptos" w:eastAsia="Aptos" w:hAnsi="Aptos"/>
          <w:sz w:val="22"/>
          <w:szCs w:val="22"/>
        </w:rPr>
        <w:t xml:space="preserve">, </w:t>
      </w:r>
      <w:r>
        <w:rPr>
          <w:rFonts w:ascii="Courier New" w:cs="Courier New" w:eastAsia="Courier New" w:hAnsi="Courier New"/>
          <w:color w:val="1F2937"/>
          <w:sz w:val="22"/>
          <w:szCs w:val="22"/>
        </w:rPr>
        <w:t xml:space="preserve">GET /api/carbon/summary</w:t>
      </w:r>
      <w:r>
        <w:rPr>
          <w:rFonts w:ascii="Aptos" w:cs="Aptos" w:eastAsia="Aptos" w:hAnsi="Aptos"/>
          <w:sz w:val="22"/>
          <w:szCs w:val="22"/>
        </w:rPr>
        <w:t xml:space="preserve">, and </w:t>
      </w:r>
      <w:r>
        <w:rPr>
          <w:rFonts w:ascii="Courier New" w:cs="Courier New" w:eastAsia="Courier New" w:hAnsi="Courier New"/>
          <w:color w:val="1F2937"/>
          <w:sz w:val="22"/>
          <w:szCs w:val="22"/>
        </w:rPr>
        <w:t xml:space="preserve">DELETE /api/carbon/entries/:id</w:t>
      </w:r>
      <w:r>
        <w:rPr>
          <w:rFonts w:ascii="Aptos" w:cs="Aptos" w:eastAsia="Aptos" w:hAnsi="Aptos"/>
          <w:sz w:val="22"/>
          <w:szCs w:val="22"/>
        </w:rPr>
        <w:t xml:space="preserve"> require authentication and filter by the current user. The summary endpoint returns rounded totals, calculation count, biggest trip, average trip, and raw entries.</w:t>
      </w:r>
    </w:p>
    <w:p>
      <w:pPr>
        <w:spacing w:after="160" w:before="80" w:line="300"/>
      </w:pPr>
      <w:r>
        <w:rPr>
          <w:rFonts w:ascii="Courier New" w:cs="Courier New" w:eastAsia="Courier New" w:hAnsi="Courier New"/>
          <w:color w:val="1F2937"/>
          <w:sz w:val="22"/>
          <w:szCs w:val="22"/>
        </w:rPr>
        <w:t xml:space="preserve">POST /api/carbon/suggestions</w:t>
      </w:r>
      <w:r>
        <w:rPr>
          <w:rFonts w:ascii="Aptos" w:cs="Aptos" w:eastAsia="Aptos" w:hAnsi="Aptos"/>
          <w:sz w:val="22"/>
          <w:szCs w:val="22"/>
        </w:rPr>
        <w:t xml:space="preserve"> identifies the highest-emission source and tries to generate reduction suggestions with Gemini. If Gemini is unavailable or returns invalid output, the route returns deterministic fallback suggestions.</w:t>
      </w:r>
    </w:p>
    <w:p>
      <w:pPr>
        <w:pStyle w:val="Heading2"/>
        <w:spacing w:after="100" w:before="220"/>
      </w:pPr>
      <w:r>
        <w:rPr>
          <w:rFonts w:ascii="Aptos Display" w:cs="Aptos Display" w:eastAsia="Aptos Display" w:hAnsi="Aptos Display"/>
          <w:b/>
          <w:bCs/>
          <w:color w:val="1F2937"/>
          <w:sz w:val="25"/>
          <w:szCs w:val="25"/>
        </w:rPr>
        <w:t xml:space="preserve">Analytics and Goals</w:t>
      </w:r>
    </w:p>
    <w:p>
      <w:pPr>
        <w:spacing w:after="160" w:before="80" w:line="300"/>
      </w:pPr>
      <w:r>
        <w:rPr>
          <w:rFonts w:ascii="Courier New" w:cs="Courier New" w:eastAsia="Courier New" w:hAnsi="Courier New"/>
          <w:color w:val="1F2937"/>
          <w:sz w:val="22"/>
          <w:szCs w:val="22"/>
        </w:rPr>
        <w:t xml:space="preserve">backend/src/routes/analytics.ts</w:t>
      </w:r>
      <w:r>
        <w:rPr>
          <w:rFonts w:ascii="Aptos" w:cs="Aptos" w:eastAsia="Aptos" w:hAnsi="Aptos"/>
          <w:sz w:val="22"/>
          <w:szCs w:val="22"/>
        </w:rPr>
        <w:t xml:space="preserve"> exposes authenticated impact and carbon budget endpoints. The impact endpoint reads carbon entries for the user, optionally filtered to the current month or year, and delegates summary construction to </w:t>
      </w:r>
      <w:r>
        <w:rPr>
          <w:rFonts w:ascii="Courier New" w:cs="Courier New" w:eastAsia="Courier New" w:hAnsi="Courier New"/>
          <w:color w:val="1F2937"/>
          <w:sz w:val="22"/>
          <w:szCs w:val="22"/>
        </w:rPr>
        <w:t xml:space="preserve">backend/src/utils/analytics.ts</w:t>
      </w:r>
      <w:r>
        <w:rPr>
          <w:rFonts w:ascii="Aptos" w:cs="Aptos" w:eastAsia="Aptos" w:hAnsi="Aptos"/>
          <w:sz w:val="22"/>
          <w:szCs w:val="22"/>
        </w:rPr>
        <w:t xml:space="preserve">.</w:t>
      </w:r>
    </w:p>
    <w:p>
      <w:pPr>
        <w:spacing w:after="160" w:before="80" w:line="300"/>
      </w:pPr>
      <w:r>
        <w:rPr>
          <w:rFonts w:ascii="Aptos" w:cs="Aptos" w:eastAsia="Aptos" w:hAnsi="Aptos"/>
          <w:sz w:val="22"/>
          <w:szCs w:val="22"/>
        </w:rPr>
        <w:t xml:space="preserve">The analytics utility estimates a baseline for each trip type, compares it to actual emissions, computes saved kilograms, derives a tree equivalent, groups results by method, and builds over-time points.</w:t>
      </w:r>
    </w:p>
    <w:p>
      <w:pPr>
        <w:spacing w:after="160" w:before="80" w:line="300"/>
      </w:pPr>
      <w:r>
        <w:rPr>
          <w:rFonts w:ascii="Aptos" w:cs="Aptos" w:eastAsia="Aptos" w:hAnsi="Aptos"/>
          <w:sz w:val="22"/>
          <w:szCs w:val="22"/>
        </w:rPr>
        <w:t xml:space="preserve">The goal endpoints read and upsert annual budget goals in </w:t>
      </w:r>
      <w:r>
        <w:rPr>
          <w:rFonts w:ascii="Courier New" w:cs="Courier New" w:eastAsia="Courier New" w:hAnsi="Courier New"/>
          <w:color w:val="1F2937"/>
          <w:sz w:val="22"/>
          <w:szCs w:val="22"/>
        </w:rPr>
        <w:t xml:space="preserve">carbon_budget_goals</w:t>
      </w:r>
      <w:r>
        <w:rPr>
          <w:rFonts w:ascii="Aptos" w:cs="Aptos" w:eastAsia="Aptos" w:hAnsi="Aptos"/>
          <w:sz w:val="22"/>
          <w:szCs w:val="22"/>
        </w:rPr>
        <w:t xml:space="preserve">. </w:t>
      </w:r>
      <w:r>
        <w:rPr>
          <w:rFonts w:ascii="Courier New" w:cs="Courier New" w:eastAsia="Courier New" w:hAnsi="Courier New"/>
          <w:color w:val="1F2937"/>
          <w:sz w:val="22"/>
          <w:szCs w:val="22"/>
        </w:rPr>
        <w:t xml:space="preserve">PUT /api/analytics/goal</w:t>
      </w:r>
      <w:r>
        <w:rPr>
          <w:rFonts w:ascii="Aptos" w:cs="Aptos" w:eastAsia="Aptos" w:hAnsi="Aptos"/>
          <w:sz w:val="22"/>
          <w:szCs w:val="22"/>
        </w:rPr>
        <w:t xml:space="preserve"> uses </w:t>
      </w:r>
      <w:r>
        <w:rPr>
          <w:rFonts w:ascii="Courier New" w:cs="Courier New" w:eastAsia="Courier New" w:hAnsi="Courier New"/>
          <w:color w:val="1F2937"/>
          <w:sz w:val="22"/>
          <w:szCs w:val="22"/>
        </w:rPr>
        <w:t xml:space="preserve">on conflict (user_id, year)</w:t>
      </w:r>
      <w:r>
        <w:rPr>
          <w:rFonts w:ascii="Aptos" w:cs="Aptos" w:eastAsia="Aptos" w:hAnsi="Aptos"/>
          <w:sz w:val="22"/>
          <w:szCs w:val="22"/>
        </w:rPr>
        <w:t xml:space="preserve"> to update an existing goal for the same year.</w:t>
      </w:r>
    </w:p>
    <w:p>
      <w:pPr>
        <w:pStyle w:val="Heading2"/>
        <w:spacing w:after="100" w:before="220"/>
      </w:pPr>
      <w:r>
        <w:rPr>
          <w:rFonts w:ascii="Aptos Display" w:cs="Aptos Display" w:eastAsia="Aptos Display" w:hAnsi="Aptos Display"/>
          <w:b/>
          <w:bCs/>
          <w:color w:val="1F2937"/>
          <w:sz w:val="25"/>
          <w:szCs w:val="25"/>
        </w:rPr>
        <w:t xml:space="preserve">Trips and Itinerary Items</w:t>
      </w:r>
    </w:p>
    <w:p>
      <w:pPr>
        <w:spacing w:after="160" w:before="80" w:line="300"/>
      </w:pPr>
      <w:r>
        <w:rPr>
          <w:rFonts w:ascii="Courier New" w:cs="Courier New" w:eastAsia="Courier New" w:hAnsi="Courier New"/>
          <w:color w:val="1F2937"/>
          <w:sz w:val="22"/>
          <w:szCs w:val="22"/>
        </w:rPr>
        <w:t xml:space="preserve">backend/src/routes/trips.ts</w:t>
      </w:r>
      <w:r>
        <w:rPr>
          <w:rFonts w:ascii="Aptos" w:cs="Aptos" w:eastAsia="Aptos" w:hAnsi="Aptos"/>
          <w:sz w:val="22"/>
          <w:szCs w:val="22"/>
        </w:rPr>
        <w:t xml:space="preserve"> applies </w:t>
      </w:r>
      <w:r>
        <w:rPr>
          <w:rFonts w:ascii="Courier New" w:cs="Courier New" w:eastAsia="Courier New" w:hAnsi="Courier New"/>
          <w:color w:val="1F2937"/>
          <w:sz w:val="22"/>
          <w:szCs w:val="22"/>
        </w:rPr>
        <w:t xml:space="preserve">requireAuth</w:t>
      </w:r>
      <w:r>
        <w:rPr>
          <w:rFonts w:ascii="Aptos" w:cs="Aptos" w:eastAsia="Aptos" w:hAnsi="Aptos"/>
          <w:sz w:val="22"/>
          <w:szCs w:val="22"/>
        </w:rPr>
        <w:t xml:space="preserve"> to the entire router. It validates date ranges, status, source, eco score, and itinerary items. It normalizes text, optional numbers, interests, day parts, and linked location IDs.</w:t>
      </w:r>
    </w:p>
    <w:p>
      <w:pPr>
        <w:spacing w:after="160" w:before="80" w:line="300"/>
      </w:pPr>
      <w:r>
        <w:rPr>
          <w:rFonts w:ascii="Aptos" w:cs="Aptos" w:eastAsia="Aptos" w:hAnsi="Aptos"/>
          <w:sz w:val="22"/>
          <w:szCs w:val="22"/>
        </w:rPr>
        <w:t xml:space="preserve">Trip reads join </w:t>
      </w:r>
      <w:r>
        <w:rPr>
          <w:rFonts w:ascii="Courier New" w:cs="Courier New" w:eastAsia="Courier New" w:hAnsi="Courier New"/>
          <w:color w:val="1F2937"/>
          <w:sz w:val="22"/>
          <w:szCs w:val="22"/>
        </w:rPr>
        <w:t xml:space="preserve">trips</w:t>
      </w:r>
      <w:r>
        <w:rPr>
          <w:rFonts w:ascii="Aptos" w:cs="Aptos" w:eastAsia="Aptos" w:hAnsi="Aptos"/>
          <w:sz w:val="22"/>
          <w:szCs w:val="22"/>
        </w:rPr>
        <w:t xml:space="preserve">, </w:t>
      </w:r>
      <w:r>
        <w:rPr>
          <w:rFonts w:ascii="Courier New" w:cs="Courier New" w:eastAsia="Courier New" w:hAnsi="Courier New"/>
          <w:color w:val="1F2937"/>
          <w:sz w:val="22"/>
          <w:szCs w:val="22"/>
        </w:rPr>
        <w:t xml:space="preserve">trip_items</w:t>
      </w:r>
      <w:r>
        <w:rPr>
          <w:rFonts w:ascii="Aptos" w:cs="Aptos" w:eastAsia="Aptos" w:hAnsi="Aptos"/>
          <w:sz w:val="22"/>
          <w:szCs w:val="22"/>
        </w:rPr>
        <w:t xml:space="preserve">, and </w:t>
      </w:r>
      <w:r>
        <w:rPr>
          <w:rFonts w:ascii="Courier New" w:cs="Courier New" w:eastAsia="Courier New" w:hAnsi="Courier New"/>
          <w:color w:val="1F2937"/>
          <w:sz w:val="22"/>
          <w:szCs w:val="22"/>
        </w:rPr>
        <w:t xml:space="preserve">locations</w:t>
      </w:r>
      <w:r>
        <w:rPr>
          <w:rFonts w:ascii="Aptos" w:cs="Aptos" w:eastAsia="Aptos" w:hAnsi="Aptos"/>
          <w:sz w:val="22"/>
          <w:szCs w:val="22"/>
        </w:rPr>
        <w:t xml:space="preserve">, then map flattened SQL rows into nested trip objects with item arrays and optional place summaries.</w:t>
      </w:r>
    </w:p>
    <w:p>
      <w:pPr>
        <w:spacing w:after="160" w:before="80" w:line="300"/>
      </w:pPr>
      <w:r>
        <w:rPr>
          <w:rFonts w:ascii="Aptos" w:cs="Aptos" w:eastAsia="Aptos" w:hAnsi="Aptos"/>
          <w:sz w:val="22"/>
          <w:szCs w:val="22"/>
        </w:rPr>
        <w:t xml:space="preserve">Trip creation and updates use explicit PostgreSQL transactions through a pooled client. A trip write inserts or updates the parent row and replaces all itinerary items inside the same transaction. This keeps the parent trip and its child items consistent.</w:t>
      </w:r>
    </w:p>
    <w:p>
      <w:pPr>
        <w:spacing w:after="160" w:before="80" w:line="300"/>
      </w:pPr>
      <w:r>
        <w:rPr>
          <w:rFonts w:ascii="Aptos" w:cs="Aptos" w:eastAsia="Aptos" w:hAnsi="Aptos"/>
          <w:sz w:val="22"/>
          <w:szCs w:val="22"/>
        </w:rPr>
        <w:t xml:space="preserve">The </w:t>
      </w:r>
      <w:r>
        <w:rPr>
          <w:rFonts w:ascii="Courier New" w:cs="Courier New" w:eastAsia="Courier New" w:hAnsi="Courier New"/>
          <w:color w:val="1F2937"/>
          <w:sz w:val="22"/>
          <w:szCs w:val="22"/>
        </w:rPr>
        <w:t xml:space="preserve">import-local</w:t>
      </w:r>
      <w:r>
        <w:rPr>
          <w:rFonts w:ascii="Aptos" w:cs="Aptos" w:eastAsia="Aptos" w:hAnsi="Aptos"/>
          <w:sz w:val="22"/>
          <w:szCs w:val="22"/>
        </w:rPr>
        <w:t xml:space="preserve"> endpoint accepts multiple locally stored trips, handles duplicate </w:t>
      </w:r>
      <w:r>
        <w:rPr>
          <w:rFonts w:ascii="Courier New" w:cs="Courier New" w:eastAsia="Courier New" w:hAnsi="Courier New"/>
          <w:color w:val="1F2937"/>
          <w:sz w:val="22"/>
          <w:szCs w:val="22"/>
        </w:rPr>
        <w:t xml:space="preserve">sourceRequestId</w:t>
      </w:r>
      <w:r>
        <w:rPr>
          <w:rFonts w:ascii="Aptos" w:cs="Aptos" w:eastAsia="Aptos" w:hAnsi="Aptos"/>
          <w:sz w:val="22"/>
          <w:szCs w:val="22"/>
        </w:rPr>
        <w:t xml:space="preserve"> values, imports valid trips, and returns both imported and failed items.</w:t>
      </w:r>
    </w:p>
    <w:p>
      <w:pPr>
        <w:pStyle w:val="Heading2"/>
        <w:spacing w:after="100" w:before="220"/>
      </w:pPr>
      <w:r>
        <w:rPr>
          <w:rFonts w:ascii="Aptos Display" w:cs="Aptos Display" w:eastAsia="Aptos Display" w:hAnsi="Aptos Display"/>
          <w:b/>
          <w:bCs/>
          <w:color w:val="1F2937"/>
          <w:sz w:val="25"/>
          <w:szCs w:val="25"/>
        </w:rPr>
        <w:t xml:space="preserve">Eco Directory and Locations</w:t>
      </w:r>
    </w:p>
    <w:p>
      <w:pPr>
        <w:spacing w:after="160" w:before="80" w:line="300"/>
      </w:pPr>
      <w:r>
        <w:rPr>
          <w:rFonts w:ascii="Courier New" w:cs="Courier New" w:eastAsia="Courier New" w:hAnsi="Courier New"/>
          <w:color w:val="1F2937"/>
          <w:sz w:val="22"/>
          <w:szCs w:val="22"/>
        </w:rPr>
        <w:t xml:space="preserve">backend/src/routes/locations.ts</w:t>
      </w:r>
      <w:r>
        <w:rPr>
          <w:rFonts w:ascii="Aptos" w:cs="Aptos" w:eastAsia="Aptos" w:hAnsi="Aptos"/>
          <w:sz w:val="22"/>
          <w:szCs w:val="22"/>
        </w:rPr>
        <w:t xml:space="preserve"> is the public Eco Directory backend. It supports:</w:t>
      </w:r>
    </w:p>
    <w:p>
      <w:pPr>
        <w:pStyle w:val="ListParagraph"/>
        <w:numPr>
          <w:ilvl w:val="0"/>
          <w:numId w:val="1"/>
        </w:numPr>
        <w:spacing w:after="90" w:before="20" w:line="300"/>
      </w:pPr>
      <w:r>
        <w:rPr>
          <w:rFonts w:ascii="Aptos" w:cs="Aptos" w:eastAsia="Aptos" w:hAnsi="Aptos"/>
          <w:sz w:val="22"/>
          <w:szCs w:val="22"/>
        </w:rPr>
        <w:t xml:space="preserve">Listing locations with optional text, city, and category filters.</w:t>
      </w:r>
    </w:p>
    <w:p>
      <w:pPr>
        <w:pStyle w:val="ListParagraph"/>
        <w:numPr>
          <w:ilvl w:val="0"/>
          <w:numId w:val="1"/>
        </w:numPr>
        <w:spacing w:after="90" w:before="20" w:line="300"/>
      </w:pPr>
      <w:r>
        <w:rPr>
          <w:rFonts w:ascii="Aptos" w:cs="Aptos" w:eastAsia="Aptos" w:hAnsi="Aptos"/>
          <w:sz w:val="22"/>
          <w:szCs w:val="22"/>
        </w:rPr>
        <w:t xml:space="preserve">Listing distinct cities.</w:t>
      </w:r>
    </w:p>
    <w:p>
      <w:pPr>
        <w:pStyle w:val="ListParagraph"/>
        <w:numPr>
          <w:ilvl w:val="0"/>
          <w:numId w:val="1"/>
        </w:numPr>
        <w:spacing w:after="90" w:before="20" w:line="300"/>
      </w:pPr>
      <w:r>
        <w:rPr>
          <w:rFonts w:ascii="Aptos" w:cs="Aptos" w:eastAsia="Aptos" w:hAnsi="Aptos"/>
          <w:sz w:val="22"/>
          <w:szCs w:val="22"/>
        </w:rPr>
        <w:t xml:space="preserve">Returning same-category recommendations in a city while excluding the current public ID.</w:t>
      </w:r>
    </w:p>
    <w:p>
      <w:pPr>
        <w:pStyle w:val="ListParagraph"/>
        <w:numPr>
          <w:ilvl w:val="0"/>
          <w:numId w:val="1"/>
        </w:numPr>
        <w:spacing w:after="90" w:before="20" w:line="300"/>
      </w:pPr>
      <w:r>
        <w:rPr>
          <w:rFonts w:ascii="Aptos" w:cs="Aptos" w:eastAsia="Aptos" w:hAnsi="Aptos"/>
          <w:sz w:val="22"/>
          <w:szCs w:val="22"/>
        </w:rPr>
        <w:t xml:space="preserve">Fetching a single location by </w:t>
      </w:r>
      <w:r>
        <w:rPr>
          <w:rFonts w:ascii="Courier New" w:cs="Courier New" w:eastAsia="Courier New" w:hAnsi="Courier New"/>
          <w:color w:val="1F2937"/>
          <w:sz w:val="22"/>
          <w:szCs w:val="22"/>
        </w:rPr>
        <w:t xml:space="preserve">public_id</w:t>
      </w:r>
      <w:r>
        <w:rPr>
          <w:rFonts w:ascii="Aptos" w:cs="Aptos" w:eastAsia="Aptos" w:hAnsi="Aptos"/>
          <w:sz w:val="22"/>
          <w:szCs w:val="22"/>
        </w:rPr>
        <w:t xml:space="preserve">.</w:t>
      </w:r>
    </w:p>
    <w:p>
      <w:pPr>
        <w:spacing w:after="160" w:before="80" w:line="300"/>
      </w:pPr>
      <w:r>
        <w:rPr>
          <w:rFonts w:ascii="Aptos" w:cs="Aptos" w:eastAsia="Aptos" w:hAnsi="Aptos"/>
          <w:sz w:val="22"/>
          <w:szCs w:val="22"/>
        </w:rPr>
        <w:t xml:space="preserve">The route maps database rows into frontend </w:t>
      </w:r>
      <w:r>
        <w:rPr>
          <w:rFonts w:ascii="Courier New" w:cs="Courier New" w:eastAsia="Courier New" w:hAnsi="Courier New"/>
          <w:color w:val="1F2937"/>
          <w:sz w:val="22"/>
          <w:szCs w:val="22"/>
        </w:rPr>
        <w:t xml:space="preserve">Place</w:t>
      </w:r>
      <w:r>
        <w:rPr>
          <w:rFonts w:ascii="Aptos" w:cs="Aptos" w:eastAsia="Aptos" w:hAnsi="Aptos"/>
          <w:sz w:val="22"/>
          <w:szCs w:val="22"/>
        </w:rPr>
        <w:t xml:space="preserve"> objects through </w:t>
      </w:r>
      <w:r>
        <w:rPr>
          <w:rFonts w:ascii="Courier New" w:cs="Courier New" w:eastAsia="Courier New" w:hAnsi="Courier New"/>
          <w:color w:val="1F2937"/>
          <w:sz w:val="22"/>
          <w:szCs w:val="22"/>
        </w:rPr>
        <w:t xml:space="preserve">mapDbLocationToPlace()</w:t>
      </w:r>
      <w:r>
        <w:rPr>
          <w:rFonts w:ascii="Aptos" w:cs="Aptos" w:eastAsia="Aptos" w:hAnsi="Aptos"/>
          <w:sz w:val="22"/>
          <w:szCs w:val="22"/>
        </w:rPr>
        <w:t xml:space="preserve">. That mapping normalizes category casing, converts latitude and longitude to numbers, exposes eco certifications and tags as arrays, carries image fields, and builds a Google search fallback booking URL.</w:t>
      </w:r>
    </w:p>
    <w:p>
      <w:pPr>
        <w:pStyle w:val="Heading2"/>
        <w:spacing w:after="100" w:before="220"/>
      </w:pPr>
      <w:r>
        <w:rPr>
          <w:rFonts w:ascii="Aptos Display" w:cs="Aptos Display" w:eastAsia="Aptos Display" w:hAnsi="Aptos Display"/>
          <w:b/>
          <w:bCs/>
          <w:color w:val="1F2937"/>
          <w:sz w:val="25"/>
          <w:szCs w:val="25"/>
        </w:rPr>
        <w:t xml:space="preserve">Favourites and Todos</w:t>
      </w:r>
    </w:p>
    <w:p>
      <w:pPr>
        <w:spacing w:after="160" w:before="80" w:line="300"/>
      </w:pPr>
      <w:r>
        <w:rPr>
          <w:rFonts w:ascii="Courier New" w:cs="Courier New" w:eastAsia="Courier New" w:hAnsi="Courier New"/>
          <w:color w:val="1F2937"/>
          <w:sz w:val="22"/>
          <w:szCs w:val="22"/>
        </w:rPr>
        <w:t xml:space="preserve">backend/src/routes/favourites.ts</w:t>
      </w:r>
      <w:r>
        <w:rPr>
          <w:rFonts w:ascii="Aptos" w:cs="Aptos" w:eastAsia="Aptos" w:hAnsi="Aptos"/>
          <w:sz w:val="22"/>
          <w:szCs w:val="22"/>
        </w:rPr>
        <w:t xml:space="preserve"> is fully authenticated. It joins </w:t>
      </w:r>
      <w:r>
        <w:rPr>
          <w:rFonts w:ascii="Courier New" w:cs="Courier New" w:eastAsia="Courier New" w:hAnsi="Courier New"/>
          <w:color w:val="1F2937"/>
          <w:sz w:val="22"/>
          <w:szCs w:val="22"/>
        </w:rPr>
        <w:t xml:space="preserve">user_favourites</w:t>
      </w:r>
      <w:r>
        <w:rPr>
          <w:rFonts w:ascii="Aptos" w:cs="Aptos" w:eastAsia="Aptos" w:hAnsi="Aptos"/>
          <w:sz w:val="22"/>
          <w:szCs w:val="22"/>
        </w:rPr>
        <w:t xml:space="preserve"> to </w:t>
      </w:r>
      <w:r>
        <w:rPr>
          <w:rFonts w:ascii="Courier New" w:cs="Courier New" w:eastAsia="Courier New" w:hAnsi="Courier New"/>
          <w:color w:val="1F2937"/>
          <w:sz w:val="22"/>
          <w:szCs w:val="22"/>
        </w:rPr>
        <w:t xml:space="preserve">locations</w:t>
      </w:r>
      <w:r>
        <w:rPr>
          <w:rFonts w:ascii="Aptos" w:cs="Aptos" w:eastAsia="Aptos" w:hAnsi="Aptos"/>
          <w:sz w:val="22"/>
          <w:szCs w:val="22"/>
        </w:rPr>
        <w:t xml:space="preserve">, maps saved locations through the same Eco Directory mapper, and returns favourite metadata such as </w:t>
      </w:r>
      <w:r>
        <w:rPr>
          <w:rFonts w:ascii="Courier New" w:cs="Courier New" w:eastAsia="Courier New" w:hAnsi="Courier New"/>
          <w:color w:val="1F2937"/>
          <w:sz w:val="22"/>
          <w:szCs w:val="22"/>
        </w:rPr>
        <w:t xml:space="preserve">favouriteId</w:t>
      </w:r>
      <w:r>
        <w:rPr>
          <w:rFonts w:ascii="Aptos" w:cs="Aptos" w:eastAsia="Aptos" w:hAnsi="Aptos"/>
          <w:sz w:val="22"/>
          <w:szCs w:val="22"/>
        </w:rPr>
        <w:t xml:space="preserve"> and </w:t>
      </w:r>
      <w:r>
        <w:rPr>
          <w:rFonts w:ascii="Courier New" w:cs="Courier New" w:eastAsia="Courier New" w:hAnsi="Courier New"/>
          <w:color w:val="1F2937"/>
          <w:sz w:val="22"/>
          <w:szCs w:val="22"/>
        </w:rPr>
        <w:t xml:space="preserve">savedAt</w:t>
      </w:r>
      <w:r>
        <w:rPr>
          <w:rFonts w:ascii="Aptos" w:cs="Aptos" w:eastAsia="Aptos" w:hAnsi="Aptos"/>
          <w:sz w:val="22"/>
          <w:szCs w:val="22"/>
        </w:rPr>
        <w:t xml:space="preserve">. Inserts rely on the database uniqueness constraint to reject duplicate favourites.</w:t>
      </w:r>
    </w:p>
    <w:p>
      <w:pPr>
        <w:spacing w:after="160" w:before="80" w:line="300"/>
      </w:pPr>
      <w:r>
        <w:rPr>
          <w:rFonts w:ascii="Courier New" w:cs="Courier New" w:eastAsia="Courier New" w:hAnsi="Courier New"/>
          <w:color w:val="1F2937"/>
          <w:sz w:val="22"/>
          <w:szCs w:val="22"/>
        </w:rPr>
        <w:t xml:space="preserve">backend/src/routes/todos.ts</w:t>
      </w:r>
      <w:r>
        <w:rPr>
          <w:rFonts w:ascii="Aptos" w:cs="Aptos" w:eastAsia="Aptos" w:hAnsi="Aptos"/>
          <w:sz w:val="22"/>
          <w:szCs w:val="22"/>
        </w:rPr>
        <w:t xml:space="preserve"> is also fully authenticated. It provides small CRUD operations over the </w:t>
      </w:r>
      <w:r>
        <w:rPr>
          <w:rFonts w:ascii="Courier New" w:cs="Courier New" w:eastAsia="Courier New" w:hAnsi="Courier New"/>
          <w:color w:val="1F2937"/>
          <w:sz w:val="22"/>
          <w:szCs w:val="22"/>
        </w:rPr>
        <w:t xml:space="preserve">todos</w:t>
      </w:r>
      <w:r>
        <w:rPr>
          <w:rFonts w:ascii="Aptos" w:cs="Aptos" w:eastAsia="Aptos" w:hAnsi="Aptos"/>
          <w:sz w:val="22"/>
          <w:szCs w:val="22"/>
        </w:rPr>
        <w:t xml:space="preserve"> table and filters every read, update, and delete by </w:t>
      </w:r>
      <w:r>
        <w:rPr>
          <w:rFonts w:ascii="Courier New" w:cs="Courier New" w:eastAsia="Courier New" w:hAnsi="Courier New"/>
          <w:color w:val="1F2937"/>
          <w:sz w:val="22"/>
          <w:szCs w:val="22"/>
        </w:rPr>
        <w:t xml:space="preserve">user_id</w:t>
      </w:r>
      <w:r>
        <w:rPr>
          <w:rFonts w:ascii="Aptos" w:cs="Aptos" w:eastAsia="Aptos" w:hAnsi="Aptos"/>
          <w:sz w:val="22"/>
          <w:szCs w:val="22"/>
        </w:rPr>
        <w:t xml:space="preserve">.</w:t>
      </w:r>
    </w:p>
    <w:p>
      <w:pPr>
        <w:pStyle w:val="Heading2"/>
        <w:spacing w:after="100" w:before="220"/>
      </w:pPr>
      <w:r>
        <w:rPr>
          <w:rFonts w:ascii="Aptos Display" w:cs="Aptos Display" w:eastAsia="Aptos Display" w:hAnsi="Aptos Display"/>
          <w:b/>
          <w:bCs/>
          <w:color w:val="1F2937"/>
          <w:sz w:val="25"/>
          <w:szCs w:val="25"/>
        </w:rPr>
        <w:t xml:space="preserve">Profile and Account Deletion</w:t>
      </w:r>
    </w:p>
    <w:p>
      <w:pPr>
        <w:spacing w:after="160" w:before="80" w:line="300"/>
      </w:pPr>
      <w:r>
        <w:rPr>
          <w:rFonts w:ascii="Courier New" w:cs="Courier New" w:eastAsia="Courier New" w:hAnsi="Courier New"/>
          <w:color w:val="1F2937"/>
          <w:sz w:val="22"/>
          <w:szCs w:val="22"/>
        </w:rPr>
        <w:t xml:space="preserve">backend/src/routes/user.ts</w:t>
      </w:r>
      <w:r>
        <w:rPr>
          <w:rFonts w:ascii="Aptos" w:cs="Aptos" w:eastAsia="Aptos" w:hAnsi="Aptos"/>
          <w:sz w:val="22"/>
          <w:szCs w:val="22"/>
        </w:rPr>
        <w:t xml:space="preserve"> currently implements account deletion. It starts a transaction, deletes the authenticated user row, relies on foreign-key cascades for associated data, commits, clears the session cookie, and returns a success response.</w:t>
      </w:r>
    </w:p>
    <w:p>
      <w:pPr>
        <w:pStyle w:val="Heading2"/>
        <w:spacing w:after="100" w:before="220"/>
      </w:pPr>
      <w:r>
        <w:rPr>
          <w:rFonts w:ascii="Aptos Display" w:cs="Aptos Display" w:eastAsia="Aptos Display" w:hAnsi="Aptos Display"/>
          <w:b/>
          <w:bCs/>
          <w:color w:val="1F2937"/>
          <w:sz w:val="25"/>
          <w:szCs w:val="25"/>
        </w:rPr>
        <w:t xml:space="preserve">Community</w:t>
      </w:r>
    </w:p>
    <w:p>
      <w:pPr>
        <w:spacing w:after="160" w:before="80" w:line="300"/>
      </w:pPr>
      <w:r>
        <w:rPr>
          <w:rFonts w:ascii="Courier New" w:cs="Courier New" w:eastAsia="Courier New" w:hAnsi="Courier New"/>
          <w:color w:val="1F2937"/>
          <w:sz w:val="22"/>
          <w:szCs w:val="22"/>
        </w:rPr>
        <w:t xml:space="preserve">backend/src/routes/community.ts</w:t>
      </w:r>
      <w:r>
        <w:rPr>
          <w:rFonts w:ascii="Aptos" w:cs="Aptos" w:eastAsia="Aptos" w:hAnsi="Aptos"/>
          <w:sz w:val="22"/>
          <w:szCs w:val="22"/>
        </w:rPr>
        <w:t xml:space="preserve"> implements reviews, helpful votes, challenges, badges, leaderboard, and summary statistics.</w:t>
      </w:r>
    </w:p>
    <w:p>
      <w:pPr>
        <w:spacing w:after="160" w:before="80" w:line="300"/>
      </w:pPr>
      <w:r>
        <w:rPr>
          <w:rFonts w:ascii="Aptos" w:cs="Aptos" w:eastAsia="Aptos" w:hAnsi="Aptos"/>
          <w:sz w:val="22"/>
          <w:szCs w:val="22"/>
        </w:rPr>
        <w:t xml:space="preserve">Some community reads use optional authentication. If a valid token is present, the response includes viewer-specific fields such as whether the viewer marked a review helpful, can edit a review, joined a challenge, earned a badge, or appears in the leaderboard. Invalid optional tokens are ignored for public reads.</w:t>
      </w:r>
    </w:p>
    <w:p>
      <w:pPr>
        <w:spacing w:after="160" w:before="80" w:line="300"/>
      </w:pPr>
      <w:r>
        <w:rPr>
          <w:rFonts w:ascii="Aptos" w:cs="Aptos" w:eastAsia="Aptos" w:hAnsi="Aptos"/>
          <w:sz w:val="22"/>
          <w:szCs w:val="22"/>
        </w:rPr>
        <w:t xml:space="preserve">Authenticated community writes include:</w:t>
      </w:r>
    </w:p>
    <w:p>
      <w:pPr>
        <w:pStyle w:val="ListParagraph"/>
        <w:numPr>
          <w:ilvl w:val="0"/>
          <w:numId w:val="1"/>
        </w:numPr>
        <w:spacing w:after="90" w:before="20" w:line="300"/>
      </w:pPr>
      <w:r>
        <w:rPr>
          <w:rFonts w:ascii="Aptos" w:cs="Aptos" w:eastAsia="Aptos" w:hAnsi="Aptos"/>
          <w:sz w:val="22"/>
          <w:szCs w:val="22"/>
        </w:rPr>
        <w:t xml:space="preserve">Creating and editing reviews owned by the current user.</w:t>
      </w:r>
    </w:p>
    <w:p>
      <w:pPr>
        <w:pStyle w:val="ListParagraph"/>
        <w:numPr>
          <w:ilvl w:val="0"/>
          <w:numId w:val="1"/>
        </w:numPr>
        <w:spacing w:after="90" w:before="20" w:line="300"/>
      </w:pPr>
      <w:r>
        <w:rPr>
          <w:rFonts w:ascii="Aptos" w:cs="Aptos" w:eastAsia="Aptos" w:hAnsi="Aptos"/>
          <w:sz w:val="22"/>
          <w:szCs w:val="22"/>
        </w:rPr>
        <w:t xml:space="preserve">Marking and unmarking reviews as helpful.</w:t>
      </w:r>
    </w:p>
    <w:p>
      <w:pPr>
        <w:pStyle w:val="ListParagraph"/>
        <w:numPr>
          <w:ilvl w:val="0"/>
          <w:numId w:val="1"/>
        </w:numPr>
        <w:spacing w:after="90" w:before="20" w:line="300"/>
      </w:pPr>
      <w:r>
        <w:rPr>
          <w:rFonts w:ascii="Aptos" w:cs="Aptos" w:eastAsia="Aptos" w:hAnsi="Aptos"/>
          <w:sz w:val="22"/>
          <w:szCs w:val="22"/>
        </w:rPr>
        <w:t xml:space="preserve">Joining challenges.</w:t>
      </w:r>
    </w:p>
    <w:p>
      <w:pPr>
        <w:pStyle w:val="ListParagraph"/>
        <w:numPr>
          <w:ilvl w:val="0"/>
          <w:numId w:val="1"/>
        </w:numPr>
        <w:spacing w:after="90" w:before="20" w:line="300"/>
      </w:pPr>
      <w:r>
        <w:rPr>
          <w:rFonts w:ascii="Aptos" w:cs="Aptos" w:eastAsia="Aptos" w:hAnsi="Aptos"/>
          <w:sz w:val="22"/>
          <w:szCs w:val="22"/>
        </w:rPr>
        <w:t xml:space="preserve">Updating challenge progress.</w:t>
      </w:r>
    </w:p>
    <w:p>
      <w:pPr>
        <w:spacing w:after="160" w:before="80" w:line="300"/>
      </w:pPr>
      <w:r>
        <w:rPr>
          <w:rFonts w:ascii="Aptos" w:cs="Aptos" w:eastAsia="Aptos" w:hAnsi="Aptos"/>
          <w:sz w:val="22"/>
          <w:szCs w:val="22"/>
        </w:rPr>
        <w:t xml:space="preserve">Challenge progress updates use a transaction. When progress reaches the challenge total, the route records completion and awards the associated badge with </w:t>
      </w:r>
      <w:r>
        <w:rPr>
          <w:rFonts w:ascii="Courier New" w:cs="Courier New" w:eastAsia="Courier New" w:hAnsi="Courier New"/>
          <w:color w:val="1F2937"/>
          <w:sz w:val="22"/>
          <w:szCs w:val="22"/>
        </w:rPr>
        <w:t xml:space="preserve">on conflict do nothing</w:t>
      </w:r>
      <w:r>
        <w:rPr>
          <w:rFonts w:ascii="Aptos" w:cs="Aptos" w:eastAsia="Aptos" w:hAnsi="Aptos"/>
          <w:sz w:val="22"/>
          <w:szCs w:val="22"/>
        </w:rPr>
        <w:t xml:space="preserve">.</w:t>
      </w:r>
    </w:p>
    <w:p>
      <w:pPr>
        <w:pStyle w:val="Heading2"/>
        <w:spacing w:after="100" w:before="220"/>
      </w:pPr>
      <w:r>
        <w:rPr>
          <w:rFonts w:ascii="Aptos Display" w:cs="Aptos Display" w:eastAsia="Aptos Display" w:hAnsi="Aptos Display"/>
          <w:b/>
          <w:bCs/>
          <w:color w:val="1F2937"/>
          <w:sz w:val="25"/>
          <w:szCs w:val="25"/>
        </w:rPr>
        <w:t xml:space="preserve">Eco Route Planning</w:t>
      </w:r>
    </w:p>
    <w:p>
      <w:pPr>
        <w:spacing w:after="160" w:before="80" w:line="300"/>
      </w:pPr>
      <w:r>
        <w:rPr>
          <w:rFonts w:ascii="Courier New" w:cs="Courier New" w:eastAsia="Courier New" w:hAnsi="Courier New"/>
          <w:color w:val="1F2937"/>
          <w:sz w:val="22"/>
          <w:szCs w:val="22"/>
        </w:rPr>
        <w:t xml:space="preserve">backend/src/routes/eco-route.ts</w:t>
      </w:r>
      <w:r>
        <w:rPr>
          <w:rFonts w:ascii="Aptos" w:cs="Aptos" w:eastAsia="Aptos" w:hAnsi="Aptos"/>
          <w:sz w:val="22"/>
          <w:szCs w:val="22"/>
        </w:rPr>
        <w:t xml:space="preserve"> provides public route-planning helpers. It uses Nominatim for geocoding and reverse geocoding, and OpenRouteService for walking, cycling, and driving routes.</w:t>
      </w:r>
    </w:p>
    <w:p>
      <w:pPr>
        <w:spacing w:after="160" w:before="80" w:line="300"/>
      </w:pPr>
      <w:r>
        <w:rPr>
          <w:rFonts w:ascii="Courier New" w:cs="Courier New" w:eastAsia="Courier New" w:hAnsi="Courier New"/>
          <w:color w:val="1F2937"/>
          <w:sz w:val="22"/>
          <w:szCs w:val="22"/>
        </w:rPr>
        <w:t xml:space="preserve">GET /api/eco-route/search-location</w:t>
      </w:r>
      <w:r>
        <w:rPr>
          <w:rFonts w:ascii="Aptos" w:cs="Aptos" w:eastAsia="Aptos" w:hAnsi="Aptos"/>
          <w:sz w:val="22"/>
          <w:szCs w:val="22"/>
        </w:rPr>
        <w:t xml:space="preserve"> and </w:t>
      </w:r>
      <w:r>
        <w:rPr>
          <w:rFonts w:ascii="Courier New" w:cs="Courier New" w:eastAsia="Courier New" w:hAnsi="Courier New"/>
          <w:color w:val="1F2937"/>
          <w:sz w:val="22"/>
          <w:szCs w:val="22"/>
        </w:rPr>
        <w:t xml:space="preserve">GET /api/eco-route/search-destination</w:t>
      </w:r>
      <w:r>
        <w:rPr>
          <w:rFonts w:ascii="Aptos" w:cs="Aptos" w:eastAsia="Aptos" w:hAnsi="Aptos"/>
          <w:sz w:val="22"/>
          <w:szCs w:val="22"/>
        </w:rPr>
        <w:t xml:space="preserve"> return Nominatim suggestions for a text query. </w:t>
      </w:r>
      <w:r>
        <w:rPr>
          <w:rFonts w:ascii="Courier New" w:cs="Courier New" w:eastAsia="Courier New" w:hAnsi="Courier New"/>
          <w:color w:val="1F2937"/>
          <w:sz w:val="22"/>
          <w:szCs w:val="22"/>
        </w:rPr>
        <w:t xml:space="preserve">POST /api/eco-route/plan</w:t>
      </w:r>
      <w:r>
        <w:rPr>
          <w:rFonts w:ascii="Aptos" w:cs="Aptos" w:eastAsia="Aptos" w:hAnsi="Aptos"/>
          <w:sz w:val="22"/>
          <w:szCs w:val="22"/>
        </w:rPr>
        <w:t xml:space="preserve"> requires start and destination coordinates, fetches all three travel-mode routes in parallel, estimates driving emissions with a fixed </w:t>
      </w:r>
      <w:r>
        <w:rPr>
          <w:rFonts w:ascii="Courier New" w:cs="Courier New" w:eastAsia="Courier New" w:hAnsi="Courier New"/>
          <w:color w:val="1F2937"/>
          <w:sz w:val="22"/>
          <w:szCs w:val="22"/>
        </w:rPr>
        <w:t xml:space="preserve">0.21 kg/km</w:t>
      </w:r>
      <w:r>
        <w:rPr>
          <w:rFonts w:ascii="Aptos" w:cs="Aptos" w:eastAsia="Aptos" w:hAnsi="Aptos"/>
          <w:sz w:val="22"/>
          <w:szCs w:val="22"/>
        </w:rPr>
        <w:t xml:space="preserve"> factor, sorts options by estimated emissions, and returns the greener choice plus route notes.</w:t>
      </w:r>
    </w:p>
    <w:p>
      <w:pPr>
        <w:pStyle w:val="Heading2"/>
        <w:spacing w:after="100" w:before="220"/>
      </w:pPr>
      <w:r>
        <w:rPr>
          <w:rFonts w:ascii="Aptos Display" w:cs="Aptos Display" w:eastAsia="Aptos Display" w:hAnsi="Aptos Display"/>
          <w:b/>
          <w:bCs/>
          <w:color w:val="1F2937"/>
          <w:sz w:val="25"/>
          <w:szCs w:val="25"/>
        </w:rPr>
        <w:t xml:space="preserve">Weather</w:t>
      </w:r>
    </w:p>
    <w:p>
      <w:pPr>
        <w:spacing w:after="160" w:before="80" w:line="300"/>
      </w:pPr>
      <w:r>
        <w:rPr>
          <w:rFonts w:ascii="Courier New" w:cs="Courier New" w:eastAsia="Courier New" w:hAnsi="Courier New"/>
          <w:color w:val="1F2937"/>
          <w:sz w:val="22"/>
          <w:szCs w:val="22"/>
        </w:rPr>
        <w:t xml:space="preserve">backend/src/routes/weather.ts</w:t>
      </w:r>
      <w:r>
        <w:rPr>
          <w:rFonts w:ascii="Aptos" w:cs="Aptos" w:eastAsia="Aptos" w:hAnsi="Aptos"/>
          <w:sz w:val="22"/>
          <w:szCs w:val="22"/>
        </w:rPr>
        <w:t xml:space="preserve"> proxies forecast data from Open-Meteo. It geocodes a city with the Open-Meteo geocoding API, requests a 35-day ensemble forecast, converts WMO weather codes into descriptions and OpenWeather-style icon codes, computes daily temperature summaries, and derives precipitation probability from available ensemble members.</w:t>
      </w:r>
    </w:p>
    <w:p>
      <w:pPr>
        <w:spacing w:after="160" w:before="80" w:line="300"/>
      </w:pPr>
      <w:r>
        <w:rPr>
          <w:rFonts w:ascii="Aptos" w:cs="Aptos" w:eastAsia="Aptos" w:hAnsi="Aptos"/>
          <w:sz w:val="22"/>
          <w:szCs w:val="22"/>
        </w:rPr>
        <w:t xml:space="preserve">The route uses an abort timeout and returns a 504 provider timeout if the upstream call exceeds 15 seconds.</w:t>
      </w:r>
    </w:p>
    <w:p>
      <w:pPr>
        <w:pStyle w:val="Heading2"/>
        <w:spacing w:after="100" w:before="220"/>
      </w:pPr>
      <w:r>
        <w:rPr>
          <w:rFonts w:ascii="Aptos Display" w:cs="Aptos Display" w:eastAsia="Aptos Display" w:hAnsi="Aptos Display"/>
          <w:b/>
          <w:bCs/>
          <w:color w:val="1F2937"/>
          <w:sz w:val="25"/>
          <w:szCs w:val="25"/>
        </w:rPr>
        <w:t xml:space="preserve">Smart Recommendations</w:t>
      </w:r>
    </w:p>
    <w:p>
      <w:pPr>
        <w:spacing w:after="160" w:before="80" w:line="300"/>
      </w:pPr>
      <w:r>
        <w:rPr>
          <w:rFonts w:ascii="Courier New" w:cs="Courier New" w:eastAsia="Courier New" w:hAnsi="Courier New"/>
          <w:color w:val="1F2937"/>
          <w:sz w:val="22"/>
          <w:szCs w:val="22"/>
        </w:rPr>
        <w:t xml:space="preserve">backend/src/routes/smart-recommendation.ts</w:t>
      </w:r>
      <w:r>
        <w:rPr>
          <w:rFonts w:ascii="Aptos" w:cs="Aptos" w:eastAsia="Aptos" w:hAnsi="Aptos"/>
          <w:sz w:val="22"/>
          <w:szCs w:val="22"/>
        </w:rPr>
        <w:t xml:space="preserve"> implements the smart trip recommendation flow.</w:t>
      </w:r>
    </w:p>
    <w:p>
      <w:pPr>
        <w:spacing w:after="160" w:before="80" w:line="300"/>
      </w:pPr>
      <w:r>
        <w:rPr>
          <w:rFonts w:ascii="Aptos" w:cs="Aptos" w:eastAsia="Aptos" w:hAnsi="Aptos"/>
          <w:sz w:val="22"/>
          <w:szCs w:val="22"/>
        </w:rPr>
        <w:t xml:space="preserve">The route validates city, start date, end date, budget, and interests. It normalizes supported interests, builds a cache key, and uses an in-memory TTL cache controlled by </w:t>
      </w:r>
      <w:r>
        <w:rPr>
          <w:rFonts w:ascii="Courier New" w:cs="Courier New" w:eastAsia="Courier New" w:hAnsi="Courier New"/>
          <w:color w:val="1F2937"/>
          <w:sz w:val="22"/>
          <w:szCs w:val="22"/>
        </w:rPr>
        <w:t xml:space="preserve">SMART_RECO_CACHE_TTL_MS</w:t>
      </w:r>
      <w:r>
        <w:rPr>
          <w:rFonts w:ascii="Aptos" w:cs="Aptos" w:eastAsia="Aptos" w:hAnsi="Aptos"/>
          <w:sz w:val="22"/>
          <w:szCs w:val="22"/>
        </w:rPr>
        <w:t xml:space="preserve">.</w:t>
      </w:r>
    </w:p>
    <w:p>
      <w:pPr>
        <w:spacing w:after="160" w:before="80" w:line="300"/>
      </w:pPr>
      <w:r>
        <w:rPr>
          <w:rFonts w:ascii="Aptos" w:cs="Aptos" w:eastAsia="Aptos" w:hAnsi="Aptos"/>
          <w:sz w:val="22"/>
          <w:szCs w:val="22"/>
        </w:rPr>
        <w:t xml:space="preserve">For fresh requests, it builds weather context with Open-Meteo geocoding and forecast data. It then queries DuckDuckGo HTML search for sustainable hotels, restaurants, activities, and destinations. Search results are parsed, de-duplicated, categorized, scored for eco evidence, source trust, interest match, weather fit, and budget fit, then shortlisted.</w:t>
      </w:r>
    </w:p>
    <w:p>
      <w:pPr>
        <w:spacing w:after="160" w:before="80" w:line="300"/>
      </w:pPr>
      <w:r>
        <w:rPr>
          <w:rFonts w:ascii="Aptos" w:cs="Aptos" w:eastAsia="Aptos" w:hAnsi="Aptos"/>
          <w:sz w:val="22"/>
          <w:szCs w:val="22"/>
        </w:rPr>
        <w:t xml:space="preserve">Gemini is the preferred provider when </w:t>
      </w:r>
      <w:r>
        <w:rPr>
          <w:rFonts w:ascii="Courier New" w:cs="Courier New" w:eastAsia="Courier New" w:hAnsi="Courier New"/>
          <w:color w:val="1F2937"/>
          <w:sz w:val="22"/>
          <w:szCs w:val="22"/>
        </w:rPr>
        <w:t xml:space="preserve">GEMINI_API_KEY</w:t>
      </w:r>
      <w:r>
        <w:rPr>
          <w:rFonts w:ascii="Aptos" w:cs="Aptos" w:eastAsia="Aptos" w:hAnsi="Aptos"/>
          <w:sz w:val="22"/>
          <w:szCs w:val="22"/>
        </w:rPr>
        <w:t xml:space="preserve"> is available. The prompt requires JSON output and restricts recommendations to shortlisted candidate IDs. The route validates the generated plan and gives Gemini one repair attempt if the first output fails validation.</w:t>
      </w:r>
    </w:p>
    <w:p>
      <w:pPr>
        <w:spacing w:after="160" w:before="80" w:line="300"/>
      </w:pPr>
      <w:r>
        <w:rPr>
          <w:rFonts w:ascii="Aptos" w:cs="Aptos" w:eastAsia="Aptos" w:hAnsi="Aptos"/>
          <w:sz w:val="22"/>
          <w:szCs w:val="22"/>
        </w:rPr>
        <w:t xml:space="preserve">If search confidence is too low, Gemini is unavailable, or provider validation fails, the route falls back to deterministic recommendations. The fallback still returns a complete plan with candidate IDs, rationale, weather alternatives, community impact, and estimated cost.</w:t>
      </w:r>
    </w:p>
    <w:p>
      <w:pPr>
        <w:pStyle w:val="Heading1"/>
        <w:spacing w:after="160" w:before="320"/>
      </w:pPr>
      <w:r>
        <w:rPr>
          <w:rFonts w:ascii="Aptos Display" w:cs="Aptos Display" w:eastAsia="Aptos Display" w:hAnsi="Aptos Display"/>
          <w:b/>
          <w:bCs/>
          <w:color w:val="0F172A"/>
          <w:sz w:val="30"/>
          <w:szCs w:val="30"/>
        </w:rPr>
        <w:t xml:space="preserve">External Integrations</w:t>
      </w:r>
    </w:p>
    <w:p>
      <w:pPr>
        <w:spacing w:after="160" w:before="80" w:line="300"/>
      </w:pPr>
      <w:r>
        <w:rPr>
          <w:rFonts w:ascii="Aptos" w:cs="Aptos" w:eastAsia="Aptos" w:hAnsi="Aptos"/>
          <w:sz w:val="22"/>
          <w:szCs w:val="22"/>
        </w:rPr>
        <w:t xml:space="preserve">The runtime backend uses these external integrations:</w:t>
      </w:r>
    </w:p>
    <w:p>
      <w:pPr>
        <w:pStyle w:val="ListParagraph"/>
        <w:numPr>
          <w:ilvl w:val="0"/>
          <w:numId w:val="1"/>
        </w:numPr>
        <w:spacing w:after="90" w:before="20" w:line="300"/>
      </w:pPr>
      <w:r>
        <w:rPr>
          <w:rFonts w:ascii="Aptos" w:cs="Aptos" w:eastAsia="Aptos" w:hAnsi="Aptos"/>
          <w:sz w:val="22"/>
          <w:szCs w:val="22"/>
        </w:rPr>
        <w:t xml:space="preserve">Gemini: carbon reduction suggestions and smart recommendation generation.</w:t>
      </w:r>
    </w:p>
    <w:p>
      <w:pPr>
        <w:pStyle w:val="ListParagraph"/>
        <w:numPr>
          <w:ilvl w:val="0"/>
          <w:numId w:val="1"/>
        </w:numPr>
        <w:spacing w:after="90" w:before="20" w:line="300"/>
      </w:pPr>
      <w:r>
        <w:rPr>
          <w:rFonts w:ascii="Aptos" w:cs="Aptos" w:eastAsia="Aptos" w:hAnsi="Aptos"/>
          <w:sz w:val="22"/>
          <w:szCs w:val="22"/>
        </w:rPr>
        <w:t xml:space="preserve">DuckDuckGo HTML search: candidate discovery for smart recommendations.</w:t>
      </w:r>
    </w:p>
    <w:p>
      <w:pPr>
        <w:pStyle w:val="ListParagraph"/>
        <w:numPr>
          <w:ilvl w:val="0"/>
          <w:numId w:val="1"/>
        </w:numPr>
        <w:spacing w:after="90" w:before="20" w:line="300"/>
      </w:pPr>
      <w:r>
        <w:rPr>
          <w:rFonts w:ascii="Aptos" w:cs="Aptos" w:eastAsia="Aptos" w:hAnsi="Aptos"/>
          <w:sz w:val="22"/>
          <w:szCs w:val="22"/>
        </w:rPr>
        <w:t xml:space="preserve">Open-Meteo geocoding and forecast APIs: weather forecasts and smart recommendation weather context.</w:t>
      </w:r>
    </w:p>
    <w:p>
      <w:pPr>
        <w:pStyle w:val="ListParagraph"/>
        <w:numPr>
          <w:ilvl w:val="0"/>
          <w:numId w:val="1"/>
        </w:numPr>
        <w:spacing w:after="90" w:before="20" w:line="300"/>
      </w:pPr>
      <w:r>
        <w:rPr>
          <w:rFonts w:ascii="Aptos" w:cs="Aptos" w:eastAsia="Aptos" w:hAnsi="Aptos"/>
          <w:sz w:val="22"/>
          <w:szCs w:val="22"/>
        </w:rPr>
        <w:t xml:space="preserve">OpenRouteService: walking, cycling, and driving route geometries, distances, and durations.</w:t>
      </w:r>
    </w:p>
    <w:p>
      <w:pPr>
        <w:pStyle w:val="ListParagraph"/>
        <w:numPr>
          <w:ilvl w:val="0"/>
          <w:numId w:val="1"/>
        </w:numPr>
        <w:spacing w:after="90" w:before="20" w:line="300"/>
      </w:pPr>
      <w:r>
        <w:rPr>
          <w:rFonts w:ascii="Aptos" w:cs="Aptos" w:eastAsia="Aptos" w:hAnsi="Aptos"/>
          <w:sz w:val="22"/>
          <w:szCs w:val="22"/>
        </w:rPr>
        <w:t xml:space="preserve">Nominatim: location search and reverse geocoding for eco-route planning.</w:t>
      </w:r>
    </w:p>
    <w:p>
      <w:pPr>
        <w:spacing w:after="160" w:before="80" w:line="300"/>
      </w:pPr>
      <w:r>
        <w:rPr>
          <w:rFonts w:ascii="Aptos" w:cs="Aptos" w:eastAsia="Aptos" w:hAnsi="Aptos"/>
          <w:sz w:val="22"/>
          <w:szCs w:val="22"/>
        </w:rPr>
        <w:t xml:space="preserve">The data tooling uses these additional integrations:</w:t>
      </w:r>
    </w:p>
    <w:p>
      <w:pPr>
        <w:pStyle w:val="ListParagraph"/>
        <w:numPr>
          <w:ilvl w:val="0"/>
          <w:numId w:val="1"/>
        </w:numPr>
        <w:spacing w:after="90" w:before="20" w:line="300"/>
      </w:pPr>
      <w:r>
        <w:rPr>
          <w:rFonts w:ascii="Aptos" w:cs="Aptos" w:eastAsia="Aptos" w:hAnsi="Aptos"/>
          <w:sz w:val="22"/>
          <w:szCs w:val="22"/>
        </w:rPr>
        <w:t xml:space="preserve">Supabase REST: imports existing </w:t>
      </w:r>
      <w:r>
        <w:rPr>
          <w:rFonts w:ascii="Courier New" w:cs="Courier New" w:eastAsia="Courier New" w:hAnsi="Courier New"/>
          <w:color w:val="1F2937"/>
          <w:sz w:val="22"/>
          <w:szCs w:val="22"/>
        </w:rPr>
        <w:t xml:space="preserve">locations</w:t>
      </w:r>
      <w:r>
        <w:rPr>
          <w:rFonts w:ascii="Aptos" w:cs="Aptos" w:eastAsia="Aptos" w:hAnsi="Aptos"/>
          <w:sz w:val="22"/>
          <w:szCs w:val="22"/>
        </w:rPr>
        <w:t xml:space="preserve"> rows into local PostgreSQL.</w:t>
      </w:r>
    </w:p>
    <w:p>
      <w:pPr>
        <w:pStyle w:val="ListParagraph"/>
        <w:numPr>
          <w:ilvl w:val="0"/>
          <w:numId w:val="1"/>
        </w:numPr>
        <w:spacing w:after="90" w:before="20" w:line="300"/>
      </w:pPr>
      <w:r>
        <w:rPr>
          <w:rFonts w:ascii="Aptos" w:cs="Aptos" w:eastAsia="Aptos" w:hAnsi="Aptos"/>
          <w:sz w:val="22"/>
          <w:szCs w:val="22"/>
        </w:rPr>
        <w:t xml:space="preserve">Foursquare Places: searches sustainable destination places during seeding.</w:t>
      </w:r>
    </w:p>
    <w:p>
      <w:pPr>
        <w:pStyle w:val="ListParagraph"/>
        <w:numPr>
          <w:ilvl w:val="0"/>
          <w:numId w:val="1"/>
        </w:numPr>
        <w:spacing w:after="90" w:before="20" w:line="300"/>
      </w:pPr>
      <w:r>
        <w:rPr>
          <w:rFonts w:ascii="Aptos" w:cs="Aptos" w:eastAsia="Aptos" w:hAnsi="Aptos"/>
          <w:sz w:val="22"/>
          <w:szCs w:val="22"/>
        </w:rPr>
        <w:t xml:space="preserve">Unsplash: attaches location imagery during seed generation.</w:t>
      </w:r>
    </w:p>
    <w:p>
      <w:pPr>
        <w:pStyle w:val="ListParagraph"/>
        <w:numPr>
          <w:ilvl w:val="0"/>
          <w:numId w:val="1"/>
        </w:numPr>
        <w:spacing w:after="90" w:before="20" w:line="300"/>
      </w:pPr>
      <w:r>
        <w:rPr>
          <w:rFonts w:ascii="Aptos" w:cs="Aptos" w:eastAsia="Aptos" w:hAnsi="Aptos"/>
          <w:sz w:val="22"/>
          <w:szCs w:val="22"/>
        </w:rPr>
        <w:t xml:space="preserve">Gemini: generates seed descriptions.</w:t>
      </w:r>
    </w:p>
    <w:p>
      <w:pPr>
        <w:pStyle w:val="ListParagraph"/>
        <w:numPr>
          <w:ilvl w:val="0"/>
          <w:numId w:val="1"/>
        </w:numPr>
        <w:spacing w:after="90" w:before="20" w:line="300"/>
      </w:pPr>
      <w:r>
        <w:rPr>
          <w:rFonts w:ascii="Aptos" w:cs="Aptos" w:eastAsia="Aptos" w:hAnsi="Aptos"/>
          <w:sz w:val="22"/>
          <w:szCs w:val="22"/>
        </w:rPr>
        <w:t xml:space="preserve">OpenStreetMap/Overpass: imports candidate locations from OSM data.</w:t>
      </w:r>
    </w:p>
    <w:p>
      <w:pPr>
        <w:spacing w:after="160" w:before="80" w:line="300"/>
      </w:pPr>
      <w:r>
        <w:rPr>
          <w:rFonts w:ascii="Aptos" w:cs="Aptos" w:eastAsia="Aptos" w:hAnsi="Aptos"/>
          <w:sz w:val="22"/>
          <w:szCs w:val="22"/>
        </w:rPr>
        <w:t xml:space="preserve">Configuration is environment-variable driven. The source references variables such as </w:t>
      </w:r>
      <w:r>
        <w:rPr>
          <w:rFonts w:ascii="Courier New" w:cs="Courier New" w:eastAsia="Courier New" w:hAnsi="Courier New"/>
          <w:color w:val="1F2937"/>
          <w:sz w:val="22"/>
          <w:szCs w:val="22"/>
        </w:rPr>
        <w:t xml:space="preserve">DATABASE_URL</w:t>
      </w:r>
      <w:r>
        <w:rPr>
          <w:rFonts w:ascii="Aptos" w:cs="Aptos" w:eastAsia="Aptos" w:hAnsi="Aptos"/>
          <w:sz w:val="22"/>
          <w:szCs w:val="22"/>
        </w:rPr>
        <w:t xml:space="preserve">, </w:t>
      </w:r>
      <w:r>
        <w:rPr>
          <w:rFonts w:ascii="Courier New" w:cs="Courier New" w:eastAsia="Courier New" w:hAnsi="Courier New"/>
          <w:color w:val="1F2937"/>
          <w:sz w:val="22"/>
          <w:szCs w:val="22"/>
        </w:rPr>
        <w:t xml:space="preserve">LOCAL_DATABASE_URL</w:t>
      </w:r>
      <w:r>
        <w:rPr>
          <w:rFonts w:ascii="Aptos" w:cs="Aptos" w:eastAsia="Aptos" w:hAnsi="Aptos"/>
          <w:sz w:val="22"/>
          <w:szCs w:val="22"/>
        </w:rPr>
        <w:t xml:space="preserve">, </w:t>
      </w:r>
      <w:r>
        <w:rPr>
          <w:rFonts w:ascii="Courier New" w:cs="Courier New" w:eastAsia="Courier New" w:hAnsi="Courier New"/>
          <w:color w:val="1F2937"/>
          <w:sz w:val="22"/>
          <w:szCs w:val="22"/>
        </w:rPr>
        <w:t xml:space="preserve">JWT_SECRET</w:t>
      </w:r>
      <w:r>
        <w:rPr>
          <w:rFonts w:ascii="Aptos" w:cs="Aptos" w:eastAsia="Aptos" w:hAnsi="Aptos"/>
          <w:sz w:val="22"/>
          <w:szCs w:val="22"/>
        </w:rPr>
        <w:t xml:space="preserve">, </w:t>
      </w:r>
      <w:r>
        <w:rPr>
          <w:rFonts w:ascii="Courier New" w:cs="Courier New" w:eastAsia="Courier New" w:hAnsi="Courier New"/>
          <w:color w:val="1F2937"/>
          <w:sz w:val="22"/>
          <w:szCs w:val="22"/>
        </w:rPr>
        <w:t xml:space="preserve">JWT_EXPIRES_IN</w:t>
      </w:r>
      <w:r>
        <w:rPr>
          <w:rFonts w:ascii="Aptos" w:cs="Aptos" w:eastAsia="Aptos" w:hAnsi="Aptos"/>
          <w:sz w:val="22"/>
          <w:szCs w:val="22"/>
        </w:rPr>
        <w:t xml:space="preserve">, </w:t>
      </w:r>
      <w:r>
        <w:rPr>
          <w:rFonts w:ascii="Courier New" w:cs="Courier New" w:eastAsia="Courier New" w:hAnsi="Courier New"/>
          <w:color w:val="1F2937"/>
          <w:sz w:val="22"/>
          <w:szCs w:val="22"/>
        </w:rPr>
        <w:t xml:space="preserve">SESSION_COOKIE_NAME</w:t>
      </w:r>
      <w:r>
        <w:rPr>
          <w:rFonts w:ascii="Aptos" w:cs="Aptos" w:eastAsia="Aptos" w:hAnsi="Aptos"/>
          <w:sz w:val="22"/>
          <w:szCs w:val="22"/>
        </w:rPr>
        <w:t xml:space="preserve">, </w:t>
      </w:r>
      <w:r>
        <w:rPr>
          <w:rFonts w:ascii="Courier New" w:cs="Courier New" w:eastAsia="Courier New" w:hAnsi="Courier New"/>
          <w:color w:val="1F2937"/>
          <w:sz w:val="22"/>
          <w:szCs w:val="22"/>
        </w:rPr>
        <w:t xml:space="preserve">CORS_ORIGIN</w:t>
      </w:r>
      <w:r>
        <w:rPr>
          <w:rFonts w:ascii="Aptos" w:cs="Aptos" w:eastAsia="Aptos" w:hAnsi="Aptos"/>
          <w:sz w:val="22"/>
          <w:szCs w:val="22"/>
        </w:rPr>
        <w:t xml:space="preserve">, </w:t>
      </w:r>
      <w:r>
        <w:rPr>
          <w:rFonts w:ascii="Courier New" w:cs="Courier New" w:eastAsia="Courier New" w:hAnsi="Courier New"/>
          <w:color w:val="1F2937"/>
          <w:sz w:val="22"/>
          <w:szCs w:val="22"/>
        </w:rPr>
        <w:t xml:space="preserve">GEMINI_API_KEY</w:t>
      </w:r>
      <w:r>
        <w:rPr>
          <w:rFonts w:ascii="Aptos" w:cs="Aptos" w:eastAsia="Aptos" w:hAnsi="Aptos"/>
          <w:sz w:val="22"/>
          <w:szCs w:val="22"/>
        </w:rPr>
        <w:t xml:space="preserve">, </w:t>
      </w:r>
      <w:r>
        <w:rPr>
          <w:rFonts w:ascii="Courier New" w:cs="Courier New" w:eastAsia="Courier New" w:hAnsi="Courier New"/>
          <w:color w:val="1F2937"/>
          <w:sz w:val="22"/>
          <w:szCs w:val="22"/>
        </w:rPr>
        <w:t xml:space="preserve">GEMINI_MODEL</w:t>
      </w:r>
      <w:r>
        <w:rPr>
          <w:rFonts w:ascii="Aptos" w:cs="Aptos" w:eastAsia="Aptos" w:hAnsi="Aptos"/>
          <w:sz w:val="22"/>
          <w:szCs w:val="22"/>
        </w:rPr>
        <w:t xml:space="preserve">, </w:t>
      </w:r>
      <w:r>
        <w:rPr>
          <w:rFonts w:ascii="Courier New" w:cs="Courier New" w:eastAsia="Courier New" w:hAnsi="Courier New"/>
          <w:color w:val="1F2937"/>
          <w:sz w:val="22"/>
          <w:szCs w:val="22"/>
        </w:rPr>
        <w:t xml:space="preserve">OPENROUTESERVICE_API_KEY</w:t>
      </w:r>
      <w:r>
        <w:rPr>
          <w:rFonts w:ascii="Aptos" w:cs="Aptos" w:eastAsia="Aptos" w:hAnsi="Aptos"/>
          <w:sz w:val="22"/>
          <w:szCs w:val="22"/>
        </w:rPr>
        <w:t xml:space="preserve">, Supabase keys, Foursquare keys, and Unsplash keys. The documentation should not include actual secret values.</w:t>
      </w:r>
    </w:p>
    <w:p>
      <w:pPr>
        <w:pStyle w:val="Heading1"/>
        <w:spacing w:after="160" w:before="320"/>
      </w:pPr>
      <w:r>
        <w:rPr>
          <w:rFonts w:ascii="Aptos Display" w:cs="Aptos Display" w:eastAsia="Aptos Display" w:hAnsi="Aptos Display"/>
          <w:b/>
          <w:bCs/>
          <w:color w:val="0F172A"/>
          <w:sz w:val="30"/>
          <w:szCs w:val="30"/>
        </w:rPr>
        <w:t xml:space="preserve">Key Design Implementation</w:t>
      </w:r>
    </w:p>
    <w:p>
      <w:pPr>
        <w:spacing w:after="160" w:before="80" w:line="300"/>
      </w:pPr>
      <w:r>
        <w:rPr>
          <w:rFonts w:ascii="Aptos" w:cs="Aptos" w:eastAsia="Aptos" w:hAnsi="Aptos"/>
          <w:sz w:val="22"/>
          <w:szCs w:val="22"/>
        </w:rPr>
        <w:t xml:space="preserve">The backend favors plain, direct implementation over framework-heavy abstraction.</w:t>
      </w:r>
    </w:p>
    <w:p>
      <w:pPr>
        <w:spacing w:after="160" w:before="80" w:line="300"/>
      </w:pPr>
      <w:r>
        <w:rPr>
          <w:rFonts w:ascii="Aptos" w:cs="Aptos" w:eastAsia="Aptos" w:hAnsi="Aptos"/>
          <w:sz w:val="22"/>
          <w:szCs w:val="22"/>
        </w:rPr>
        <w:t xml:space="preserve">SQL is explicit and local to feature routes. This makes each route easy to inspect, but it also means validation, normalization, and response mapping are decentralized. Shared helpers exist where the behavior is genuinely cross-cutting: database access, auth/session handling, carbon calculation, analytics summary building, and location row mapping.</w:t>
      </w:r>
    </w:p>
    <w:p>
      <w:pPr>
        <w:spacing w:after="160" w:before="80" w:line="300"/>
      </w:pPr>
      <w:r>
        <w:rPr>
          <w:rFonts w:ascii="Aptos" w:cs="Aptos" w:eastAsia="Aptos" w:hAnsi="Aptos"/>
          <w:sz w:val="22"/>
          <w:szCs w:val="22"/>
        </w:rPr>
        <w:t xml:space="preserve">Route-level validation is used throughout. Inputs are normalized before SQL writes, and user-owned data is protected with </w:t>
      </w:r>
      <w:r>
        <w:rPr>
          <w:rFonts w:ascii="Courier New" w:cs="Courier New" w:eastAsia="Courier New" w:hAnsi="Courier New"/>
          <w:color w:val="1F2937"/>
          <w:sz w:val="22"/>
          <w:szCs w:val="22"/>
        </w:rPr>
        <w:t xml:space="preserve">where user_id = $currentUserId</w:t>
      </w:r>
      <w:r>
        <w:rPr>
          <w:rFonts w:ascii="Aptos" w:cs="Aptos" w:eastAsia="Aptos" w:hAnsi="Aptos"/>
          <w:sz w:val="22"/>
          <w:szCs w:val="22"/>
        </w:rPr>
        <w:t xml:space="preserve"> rather than relying only on middleware.</w:t>
      </w:r>
    </w:p>
    <w:p>
      <w:pPr>
        <w:spacing w:after="160" w:before="80" w:line="300"/>
      </w:pPr>
      <w:r>
        <w:rPr>
          <w:rFonts w:ascii="Aptos" w:cs="Aptos" w:eastAsia="Aptos" w:hAnsi="Aptos"/>
          <w:sz w:val="22"/>
          <w:szCs w:val="22"/>
        </w:rPr>
        <w:t xml:space="preserve">PostgreSQL constraints carry important integrity rules. The application catches expected constraint failures in places such as duplicate signup, duplicate favourites, and duplicate trip imports.</w:t>
      </w:r>
    </w:p>
    <w:p>
      <w:pPr>
        <w:spacing w:after="160" w:before="80" w:line="300"/>
      </w:pPr>
      <w:r>
        <w:rPr>
          <w:rFonts w:ascii="Aptos" w:cs="Aptos" w:eastAsia="Aptos" w:hAnsi="Aptos"/>
          <w:sz w:val="22"/>
          <w:szCs w:val="22"/>
        </w:rPr>
        <w:t xml:space="preserve">Transactions are used when a route writes related records that must stay consistent. Trip create/update operations write the parent trip and replace child itinerary items in one transaction. Account deletion and community challenge progress updates also use explicit transactions.</w:t>
      </w:r>
    </w:p>
    <w:p>
      <w:pPr>
        <w:spacing w:after="160" w:before="80" w:line="300"/>
      </w:pPr>
      <w:r>
        <w:rPr>
          <w:rFonts w:ascii="Aptos" w:cs="Aptos" w:eastAsia="Aptos" w:hAnsi="Aptos"/>
          <w:sz w:val="22"/>
          <w:szCs w:val="22"/>
        </w:rPr>
        <w:t xml:space="preserve">External provider failures are handled gracefully where the feature can still produce useful output. Carbon suggestions and smart recommendations have deterministic fallbacks. Eco route and weather routes return provider-oriented errors when upstream services are required for the response.</w:t>
      </w:r>
    </w:p>
    <w:p>
      <w:pPr>
        <w:spacing w:after="160" w:before="80" w:line="300"/>
      </w:pPr>
      <w:r>
        <w:rPr>
          <w:rFonts w:ascii="Aptos" w:cs="Aptos" w:eastAsia="Aptos" w:hAnsi="Aptos"/>
          <w:sz w:val="22"/>
          <w:szCs w:val="22"/>
        </w:rPr>
        <w:t xml:space="preserve">The API response shapes are tailored to the frontend. Examples include Supabase-like auth responses, frontend </w:t>
      </w:r>
      <w:r>
        <w:rPr>
          <w:rFonts w:ascii="Courier New" w:cs="Courier New" w:eastAsia="Courier New" w:hAnsi="Courier New"/>
          <w:color w:val="1F2937"/>
          <w:sz w:val="22"/>
          <w:szCs w:val="22"/>
        </w:rPr>
        <w:t xml:space="preserve">Place</w:t>
      </w:r>
      <w:r>
        <w:rPr>
          <w:rFonts w:ascii="Aptos" w:cs="Aptos" w:eastAsia="Aptos" w:hAnsi="Aptos"/>
          <w:sz w:val="22"/>
          <w:szCs w:val="22"/>
        </w:rPr>
        <w:t xml:space="preserve"> objects from location rows, nested trip objects from joined rows, and viewer-aware community fields.</w:t>
      </w:r>
    </w:p>
    <w:p>
      <w:pPr>
        <w:pStyle w:val="Heading1"/>
        <w:spacing w:after="160" w:before="320"/>
      </w:pPr>
      <w:r>
        <w:rPr>
          <w:rFonts w:ascii="Aptos Display" w:cs="Aptos Display" w:eastAsia="Aptos Display" w:hAnsi="Aptos Display"/>
          <w:b/>
          <w:bCs/>
          <w:color w:val="0F172A"/>
          <w:sz w:val="30"/>
          <w:szCs w:val="30"/>
        </w:rPr>
        <w:t xml:space="preserve">Testing and Local Development</w:t>
      </w:r>
    </w:p>
    <w:p>
      <w:pPr>
        <w:spacing w:after="160" w:before="80" w:line="300"/>
      </w:pPr>
      <w:r>
        <w:rPr>
          <w:rFonts w:ascii="Aptos" w:cs="Aptos" w:eastAsia="Aptos" w:hAnsi="Aptos"/>
          <w:sz w:val="22"/>
          <w:szCs w:val="22"/>
        </w:rPr>
        <w:t xml:space="preserve">Backend scripts in </w:t>
      </w:r>
      <w:r>
        <w:rPr>
          <w:rFonts w:ascii="Courier New" w:cs="Courier New" w:eastAsia="Courier New" w:hAnsi="Courier New"/>
          <w:color w:val="1F2937"/>
          <w:sz w:val="22"/>
          <w:szCs w:val="22"/>
        </w:rPr>
        <w:t xml:space="preserve">backend/package.json</w:t>
      </w:r>
      <w:r>
        <w:rPr>
          <w:rFonts w:ascii="Aptos" w:cs="Aptos" w:eastAsia="Aptos" w:hAnsi="Aptos"/>
          <w:sz w:val="22"/>
          <w:szCs w:val="22"/>
        </w:rPr>
        <w:t xml:space="preserve"> include:</w:t>
      </w:r>
    </w:p>
    <w:p>
      <w:pPr>
        <w:pStyle w:val="ListParagraph"/>
        <w:numPr>
          <w:ilvl w:val="0"/>
          <w:numId w:val="1"/>
        </w:numPr>
        <w:spacing w:after="90" w:before="20" w:line="300"/>
      </w:pPr>
      <w:r>
        <w:rPr>
          <w:rFonts w:ascii="Courier New" w:cs="Courier New" w:eastAsia="Courier New" w:hAnsi="Courier New"/>
          <w:color w:val="1F2937"/>
          <w:sz w:val="22"/>
          <w:szCs w:val="22"/>
        </w:rPr>
        <w:t xml:space="preserve">npm run dev --workspace=backend</w:t>
      </w:r>
      <w:r>
        <w:rPr>
          <w:rFonts w:ascii="Aptos" w:cs="Aptos" w:eastAsia="Aptos" w:hAnsi="Aptos"/>
          <w:sz w:val="22"/>
          <w:szCs w:val="22"/>
        </w:rPr>
        <w:t xml:space="preserve">: runs </w:t>
      </w:r>
      <w:r>
        <w:rPr>
          <w:rFonts w:ascii="Courier New" w:cs="Courier New" w:eastAsia="Courier New" w:hAnsi="Courier New"/>
          <w:color w:val="1F2937"/>
          <w:sz w:val="22"/>
          <w:szCs w:val="22"/>
        </w:rPr>
        <w:t xml:space="preserve">nodemon</w:t>
      </w:r>
      <w:r>
        <w:rPr>
          <w:rFonts w:ascii="Aptos" w:cs="Aptos" w:eastAsia="Aptos" w:hAnsi="Aptos"/>
          <w:sz w:val="22"/>
          <w:szCs w:val="22"/>
        </w:rPr>
        <w:t xml:space="preserve"> with </w:t>
      </w:r>
      <w:r>
        <w:rPr>
          <w:rFonts w:ascii="Courier New" w:cs="Courier New" w:eastAsia="Courier New" w:hAnsi="Courier New"/>
          <w:color w:val="1F2937"/>
          <w:sz w:val="22"/>
          <w:szCs w:val="22"/>
        </w:rPr>
        <w:t xml:space="preserve">ts-node src/index.ts</w:t>
      </w:r>
      <w:r>
        <w:rPr>
          <w:rFonts w:ascii="Aptos" w:cs="Aptos" w:eastAsia="Aptos" w:hAnsi="Aptos"/>
          <w:sz w:val="22"/>
          <w:szCs w:val="22"/>
        </w:rPr>
        <w:t xml:space="preserve">.</w:t>
      </w:r>
    </w:p>
    <w:p>
      <w:pPr>
        <w:pStyle w:val="ListParagraph"/>
        <w:numPr>
          <w:ilvl w:val="0"/>
          <w:numId w:val="1"/>
        </w:numPr>
        <w:spacing w:after="90" w:before="20" w:line="300"/>
      </w:pPr>
      <w:r>
        <w:rPr>
          <w:rFonts w:ascii="Courier New" w:cs="Courier New" w:eastAsia="Courier New" w:hAnsi="Courier New"/>
          <w:color w:val="1F2937"/>
          <w:sz w:val="22"/>
          <w:szCs w:val="22"/>
        </w:rPr>
        <w:t xml:space="preserve">npm run build --workspace=backend</w:t>
      </w:r>
      <w:r>
        <w:rPr>
          <w:rFonts w:ascii="Aptos" w:cs="Aptos" w:eastAsia="Aptos" w:hAnsi="Aptos"/>
          <w:sz w:val="22"/>
          <w:szCs w:val="22"/>
        </w:rPr>
        <w:t xml:space="preserve">: compiles TypeScript.</w:t>
      </w:r>
    </w:p>
    <w:p>
      <w:pPr>
        <w:pStyle w:val="ListParagraph"/>
        <w:numPr>
          <w:ilvl w:val="0"/>
          <w:numId w:val="1"/>
        </w:numPr>
        <w:spacing w:after="90" w:before="20" w:line="300"/>
      </w:pPr>
      <w:r>
        <w:rPr>
          <w:rFonts w:ascii="Courier New" w:cs="Courier New" w:eastAsia="Courier New" w:hAnsi="Courier New"/>
          <w:color w:val="1F2937"/>
          <w:sz w:val="22"/>
          <w:szCs w:val="22"/>
        </w:rPr>
        <w:t xml:space="preserve">npm run test --workspace=backend</w:t>
      </w:r>
      <w:r>
        <w:rPr>
          <w:rFonts w:ascii="Aptos" w:cs="Aptos" w:eastAsia="Aptos" w:hAnsi="Aptos"/>
          <w:sz w:val="22"/>
          <w:szCs w:val="22"/>
        </w:rPr>
        <w:t xml:space="preserve">: runs Vitest.</w:t>
      </w:r>
    </w:p>
    <w:p>
      <w:pPr>
        <w:pStyle w:val="ListParagraph"/>
        <w:numPr>
          <w:ilvl w:val="0"/>
          <w:numId w:val="1"/>
        </w:numPr>
        <w:spacing w:after="90" w:before="20" w:line="300"/>
      </w:pPr>
      <w:r>
        <w:rPr>
          <w:rFonts w:ascii="Courier New" w:cs="Courier New" w:eastAsia="Courier New" w:hAnsi="Courier New"/>
          <w:color w:val="1F2937"/>
          <w:sz w:val="22"/>
          <w:szCs w:val="22"/>
        </w:rPr>
        <w:t xml:space="preserve">npm run start --workspace=backend</w:t>
      </w:r>
      <w:r>
        <w:rPr>
          <w:rFonts w:ascii="Aptos" w:cs="Aptos" w:eastAsia="Aptos" w:hAnsi="Aptos"/>
          <w:sz w:val="22"/>
          <w:szCs w:val="22"/>
        </w:rPr>
        <w:t xml:space="preserve">: starts </w:t>
      </w:r>
      <w:r>
        <w:rPr>
          <w:rFonts w:ascii="Courier New" w:cs="Courier New" w:eastAsia="Courier New" w:hAnsi="Courier New"/>
          <w:color w:val="1F2937"/>
          <w:sz w:val="22"/>
          <w:szCs w:val="22"/>
        </w:rPr>
        <w:t xml:space="preserve">dist/index.js</w:t>
      </w:r>
      <w:r>
        <w:rPr>
          <w:rFonts w:ascii="Aptos" w:cs="Aptos" w:eastAsia="Aptos" w:hAnsi="Aptos"/>
          <w:sz w:val="22"/>
          <w:szCs w:val="22"/>
        </w:rPr>
        <w:t xml:space="preserve">.</w:t>
      </w:r>
    </w:p>
    <w:p>
      <w:pPr>
        <w:pStyle w:val="ListParagraph"/>
        <w:numPr>
          <w:ilvl w:val="0"/>
          <w:numId w:val="1"/>
        </w:numPr>
        <w:spacing w:after="90" w:before="20" w:line="300"/>
      </w:pPr>
      <w:r>
        <w:rPr>
          <w:rFonts w:ascii="Courier New" w:cs="Courier New" w:eastAsia="Courier New" w:hAnsi="Courier New"/>
          <w:color w:val="1F2937"/>
          <w:sz w:val="22"/>
          <w:szCs w:val="22"/>
        </w:rPr>
        <w:t xml:space="preserve">npm run lint --workspace=backend</w:t>
      </w:r>
      <w:r>
        <w:rPr>
          <w:rFonts w:ascii="Aptos" w:cs="Aptos" w:eastAsia="Aptos" w:hAnsi="Aptos"/>
          <w:sz w:val="22"/>
          <w:szCs w:val="22"/>
        </w:rPr>
        <w:t xml:space="preserve">: lints TypeScript files.</w:t>
      </w:r>
    </w:p>
    <w:p>
      <w:pPr>
        <w:pStyle w:val="ListParagraph"/>
        <w:numPr>
          <w:ilvl w:val="0"/>
          <w:numId w:val="1"/>
        </w:numPr>
        <w:spacing w:after="90" w:before="20" w:line="300"/>
      </w:pPr>
      <w:r>
        <w:rPr>
          <w:rFonts w:ascii="Courier New" w:cs="Courier New" w:eastAsia="Courier New" w:hAnsi="Courier New"/>
          <w:color w:val="1F2937"/>
          <w:sz w:val="22"/>
          <w:szCs w:val="22"/>
        </w:rPr>
        <w:t xml:space="preserve">npm run seed:locations:from-supabase --workspace=backend</w:t>
      </w:r>
      <w:r>
        <w:rPr>
          <w:rFonts w:ascii="Aptos" w:cs="Aptos" w:eastAsia="Aptos" w:hAnsi="Aptos"/>
          <w:sz w:val="22"/>
          <w:szCs w:val="22"/>
        </w:rPr>
        <w:t xml:space="preserve">: imports locations from Supabase into PostgreSQL.</w:t>
      </w:r>
    </w:p>
    <w:p>
      <w:pPr>
        <w:spacing w:after="160" w:before="80" w:line="300"/>
      </w:pPr>
      <w:r>
        <w:rPr>
          <w:rFonts w:ascii="Aptos" w:cs="Aptos" w:eastAsia="Aptos" w:hAnsi="Aptos"/>
          <w:sz w:val="22"/>
          <w:szCs w:val="22"/>
        </w:rPr>
        <w:t xml:space="preserve">Root workspace scripts coordinate frontend and backend development, database schema application, location seeding, build, start, and lint commands.</w:t>
      </w:r>
    </w:p>
    <w:p>
      <w:pPr>
        <w:spacing w:after="160" w:before="80" w:line="300"/>
      </w:pPr>
      <w:r>
        <w:rPr>
          <w:rFonts w:ascii="Courier New" w:cs="Courier New" w:eastAsia="Courier New" w:hAnsi="Courier New"/>
          <w:color w:val="1F2937"/>
          <w:sz w:val="22"/>
          <w:szCs w:val="22"/>
        </w:rPr>
        <w:t xml:space="preserve">docker-compose.yml</w:t>
      </w:r>
      <w:r>
        <w:rPr>
          <w:rFonts w:ascii="Aptos" w:cs="Aptos" w:eastAsia="Aptos" w:hAnsi="Aptos"/>
          <w:sz w:val="22"/>
          <w:szCs w:val="22"/>
        </w:rPr>
        <w:t xml:space="preserve"> defines a local PostgreSQL service named </w:t>
      </w:r>
      <w:r>
        <w:rPr>
          <w:rFonts w:ascii="Courier New" w:cs="Courier New" w:eastAsia="Courier New" w:hAnsi="Courier New"/>
          <w:color w:val="1F2937"/>
          <w:sz w:val="22"/>
          <w:szCs w:val="22"/>
        </w:rPr>
        <w:t xml:space="preserve">terratrace-postgres</w:t>
      </w:r>
      <w:r>
        <w:rPr>
          <w:rFonts w:ascii="Aptos" w:cs="Aptos" w:eastAsia="Aptos" w:hAnsi="Aptos"/>
          <w:sz w:val="22"/>
          <w:szCs w:val="22"/>
        </w:rPr>
        <w:t xml:space="preserve">. It creates the </w:t>
      </w:r>
      <w:r>
        <w:rPr>
          <w:rFonts w:ascii="Courier New" w:cs="Courier New" w:eastAsia="Courier New" w:hAnsi="Courier New"/>
          <w:color w:val="1F2937"/>
          <w:sz w:val="22"/>
          <w:szCs w:val="22"/>
        </w:rPr>
        <w:t xml:space="preserve">terratrace</w:t>
      </w:r>
      <w:r>
        <w:rPr>
          <w:rFonts w:ascii="Aptos" w:cs="Aptos" w:eastAsia="Aptos" w:hAnsi="Aptos"/>
          <w:sz w:val="22"/>
          <w:szCs w:val="22"/>
        </w:rPr>
        <w:t xml:space="preserve"> database and user, persists data in a named volume, maps host port </w:t>
      </w:r>
      <w:r>
        <w:rPr>
          <w:rFonts w:ascii="Courier New" w:cs="Courier New" w:eastAsia="Courier New" w:hAnsi="Courier New"/>
          <w:color w:val="1F2937"/>
          <w:sz w:val="22"/>
          <w:szCs w:val="22"/>
        </w:rPr>
        <w:t xml:space="preserve">5433</w:t>
      </w:r>
      <w:r>
        <w:rPr>
          <w:rFonts w:ascii="Aptos" w:cs="Aptos" w:eastAsia="Aptos" w:hAnsi="Aptos"/>
          <w:sz w:val="22"/>
          <w:szCs w:val="22"/>
        </w:rPr>
        <w:t xml:space="preserve"> to container port </w:t>
      </w:r>
      <w:r>
        <w:rPr>
          <w:rFonts w:ascii="Courier New" w:cs="Courier New" w:eastAsia="Courier New" w:hAnsi="Courier New"/>
          <w:color w:val="1F2937"/>
          <w:sz w:val="22"/>
          <w:szCs w:val="22"/>
        </w:rPr>
        <w:t xml:space="preserve">5432</w:t>
      </w:r>
      <w:r>
        <w:rPr>
          <w:rFonts w:ascii="Aptos" w:cs="Aptos" w:eastAsia="Aptos" w:hAnsi="Aptos"/>
          <w:sz w:val="22"/>
          <w:szCs w:val="22"/>
        </w:rPr>
        <w:t xml:space="preserve">, runs </w:t>
      </w:r>
      <w:r>
        <w:rPr>
          <w:rFonts w:ascii="Courier New" w:cs="Courier New" w:eastAsia="Courier New" w:hAnsi="Courier New"/>
          <w:color w:val="1F2937"/>
          <w:sz w:val="22"/>
          <w:szCs w:val="22"/>
        </w:rPr>
        <w:t xml:space="preserve">db/init</w:t>
      </w:r>
      <w:r>
        <w:rPr>
          <w:rFonts w:ascii="Aptos" w:cs="Aptos" w:eastAsia="Aptos" w:hAnsi="Aptos"/>
          <w:sz w:val="22"/>
          <w:szCs w:val="22"/>
        </w:rPr>
        <w:t xml:space="preserve"> scripts on first initialization, and includes a </w:t>
      </w:r>
      <w:r>
        <w:rPr>
          <w:rFonts w:ascii="Courier New" w:cs="Courier New" w:eastAsia="Courier New" w:hAnsi="Courier New"/>
          <w:color w:val="1F2937"/>
          <w:sz w:val="22"/>
          <w:szCs w:val="22"/>
        </w:rPr>
        <w:t xml:space="preserve">pg_isready</w:t>
      </w:r>
      <w:r>
        <w:rPr>
          <w:rFonts w:ascii="Aptos" w:cs="Aptos" w:eastAsia="Aptos" w:hAnsi="Aptos"/>
          <w:sz w:val="22"/>
          <w:szCs w:val="22"/>
        </w:rPr>
        <w:t xml:space="preserve"> health check.</w:t>
      </w:r>
    </w:p>
    <w:p>
      <w:pPr>
        <w:spacing w:after="160" w:before="80" w:line="300"/>
      </w:pPr>
      <w:r>
        <w:rPr>
          <w:rFonts w:ascii="Aptos" w:cs="Aptos" w:eastAsia="Aptos" w:hAnsi="Aptos"/>
          <w:sz w:val="22"/>
          <w:szCs w:val="22"/>
        </w:rPr>
        <w:t xml:space="preserve">Vitest is configured with a Node environment and includes </w:t>
      </w:r>
      <w:r>
        <w:rPr>
          <w:rFonts w:ascii="Courier New" w:cs="Courier New" w:eastAsia="Courier New" w:hAnsi="Courier New"/>
          <w:color w:val="1F2937"/>
          <w:sz w:val="22"/>
          <w:szCs w:val="22"/>
        </w:rPr>
        <w:t xml:space="preserve">src/**/*.{test,spec}.ts</w:t>
      </w:r>
      <w:r>
        <w:rPr>
          <w:rFonts w:ascii="Aptos" w:cs="Aptos" w:eastAsia="Aptos" w:hAnsi="Aptos"/>
          <w:sz w:val="22"/>
          <w:szCs w:val="22"/>
        </w:rPr>
        <w:t xml:space="preserve">. Current backend tests cover:</w:t>
      </w:r>
    </w:p>
    <w:p>
      <w:pPr>
        <w:pStyle w:val="ListParagraph"/>
        <w:numPr>
          <w:ilvl w:val="0"/>
          <w:numId w:val="1"/>
        </w:numPr>
        <w:spacing w:after="90" w:before="20" w:line="300"/>
      </w:pPr>
      <w:r>
        <w:rPr>
          <w:rFonts w:ascii="Aptos" w:cs="Aptos" w:eastAsia="Aptos" w:hAnsi="Aptos"/>
          <w:sz w:val="22"/>
          <w:szCs w:val="22"/>
        </w:rPr>
        <w:t xml:space="preserve">Auth helpers and middleware.</w:t>
      </w:r>
    </w:p>
    <w:p>
      <w:pPr>
        <w:pStyle w:val="ListParagraph"/>
        <w:numPr>
          <w:ilvl w:val="0"/>
          <w:numId w:val="1"/>
        </w:numPr>
        <w:spacing w:after="90" w:before="20" w:line="300"/>
      </w:pPr>
      <w:r>
        <w:rPr>
          <w:rFonts w:ascii="Aptos" w:cs="Aptos" w:eastAsia="Aptos" w:hAnsi="Aptos"/>
          <w:sz w:val="22"/>
          <w:szCs w:val="22"/>
        </w:rPr>
        <w:t xml:space="preserve">Auth/profile integration flows.</w:t>
      </w:r>
    </w:p>
    <w:p>
      <w:pPr>
        <w:pStyle w:val="ListParagraph"/>
        <w:numPr>
          <w:ilvl w:val="0"/>
          <w:numId w:val="1"/>
        </w:numPr>
        <w:spacing w:after="90" w:before="20" w:line="300"/>
      </w:pPr>
      <w:r>
        <w:rPr>
          <w:rFonts w:ascii="Aptos" w:cs="Aptos" w:eastAsia="Aptos" w:hAnsi="Aptos"/>
          <w:sz w:val="22"/>
          <w:szCs w:val="22"/>
        </w:rPr>
        <w:t xml:space="preserve">Carbon calculator and carbon suggestions.</w:t>
      </w:r>
    </w:p>
    <w:p>
      <w:pPr>
        <w:pStyle w:val="ListParagraph"/>
        <w:numPr>
          <w:ilvl w:val="0"/>
          <w:numId w:val="1"/>
        </w:numPr>
        <w:spacing w:after="90" w:before="20" w:line="300"/>
      </w:pPr>
      <w:r>
        <w:rPr>
          <w:rFonts w:ascii="Aptos" w:cs="Aptos" w:eastAsia="Aptos" w:hAnsi="Aptos"/>
          <w:sz w:val="22"/>
          <w:szCs w:val="22"/>
        </w:rPr>
        <w:t xml:space="preserve">Analytics utility and route integration.</w:t>
      </w:r>
    </w:p>
    <w:p>
      <w:pPr>
        <w:pStyle w:val="ListParagraph"/>
        <w:numPr>
          <w:ilvl w:val="0"/>
          <w:numId w:val="1"/>
        </w:numPr>
        <w:spacing w:after="90" w:before="20" w:line="300"/>
      </w:pPr>
      <w:r>
        <w:rPr>
          <w:rFonts w:ascii="Aptos" w:cs="Aptos" w:eastAsia="Aptos" w:hAnsi="Aptos"/>
          <w:sz w:val="22"/>
          <w:szCs w:val="22"/>
        </w:rPr>
        <w:t xml:space="preserve">Trips route validation and transaction behavior.</w:t>
      </w:r>
    </w:p>
    <w:p>
      <w:pPr>
        <w:pStyle w:val="ListParagraph"/>
        <w:numPr>
          <w:ilvl w:val="0"/>
          <w:numId w:val="1"/>
        </w:numPr>
        <w:spacing w:after="90" w:before="20" w:line="300"/>
      </w:pPr>
      <w:r>
        <w:rPr>
          <w:rFonts w:ascii="Aptos" w:cs="Aptos" w:eastAsia="Aptos" w:hAnsi="Aptos"/>
          <w:sz w:val="22"/>
          <w:szCs w:val="22"/>
        </w:rPr>
        <w:t xml:space="preserve">Eco Directory and favourites integration.</w:t>
      </w:r>
    </w:p>
    <w:p>
      <w:pPr>
        <w:pStyle w:val="ListParagraph"/>
        <w:numPr>
          <w:ilvl w:val="0"/>
          <w:numId w:val="1"/>
        </w:numPr>
        <w:spacing w:after="90" w:before="20" w:line="300"/>
      </w:pPr>
      <w:r>
        <w:rPr>
          <w:rFonts w:ascii="Aptos" w:cs="Aptos" w:eastAsia="Aptos" w:hAnsi="Aptos"/>
          <w:sz w:val="22"/>
          <w:szCs w:val="22"/>
        </w:rPr>
        <w:t xml:space="preserve">Smart recommendations.</w:t>
      </w:r>
    </w:p>
    <w:p>
      <w:pPr>
        <w:pStyle w:val="ListParagraph"/>
        <w:numPr>
          <w:ilvl w:val="0"/>
          <w:numId w:val="1"/>
        </w:numPr>
        <w:spacing w:after="90" w:before="20" w:line="300"/>
      </w:pPr>
      <w:r>
        <w:rPr>
          <w:rFonts w:ascii="Aptos" w:cs="Aptos" w:eastAsia="Aptos" w:hAnsi="Aptos"/>
          <w:sz w:val="22"/>
          <w:szCs w:val="22"/>
        </w:rPr>
        <w:t xml:space="preserve">Weather forecast mapping.</w:t>
      </w:r>
    </w:p>
    <w:p>
      <w:pPr>
        <w:pStyle w:val="Heading1"/>
        <w:spacing w:after="160" w:before="320"/>
      </w:pPr>
      <w:r>
        <w:rPr>
          <w:rFonts w:ascii="Aptos Display" w:cs="Aptos Display" w:eastAsia="Aptos Display" w:hAnsi="Aptos Display"/>
          <w:b/>
          <w:bCs/>
          <w:color w:val="0F172A"/>
          <w:sz w:val="30"/>
          <w:szCs w:val="30"/>
        </w:rPr>
        <w:t xml:space="preserve">Observations</w:t>
      </w:r>
    </w:p>
    <w:p>
      <w:pPr>
        <w:spacing w:after="160" w:before="80" w:line="300"/>
      </w:pPr>
      <w:r>
        <w:rPr>
          <w:rFonts w:ascii="Aptos" w:cs="Aptos" w:eastAsia="Aptos" w:hAnsi="Aptos"/>
          <w:sz w:val="22"/>
          <w:szCs w:val="22"/>
        </w:rPr>
        <w:t xml:space="preserve">Terratrace's backend is organized around feature routes rather than a layered service architecture. That matches the application's current size: each route can be read as a complete implementation of its feature, while shared concerns remain in small utilities.</w:t>
      </w:r>
    </w:p>
    <w:p>
      <w:pPr>
        <w:spacing w:after="160" w:before="80" w:line="300"/>
      </w:pPr>
      <w:r>
        <w:rPr>
          <w:rFonts w:ascii="Aptos" w:cs="Aptos" w:eastAsia="Aptos" w:hAnsi="Aptos"/>
          <w:sz w:val="22"/>
          <w:szCs w:val="22"/>
        </w:rPr>
        <w:t xml:space="preserve">The strongest implementation themes are local JWT authentication, PostgreSQL-backed ownership checks, direct SQL, route-level validation, transaction use for multi-table writes, and pragmatic fallbacks for provider-dependent features.</w:t>
      </w:r>
    </w:p>
    <w:p>
      <w:pPr>
        <w:spacing w:after="160" w:before="80" w:line="300"/>
      </w:pPr>
      <w:r>
        <w:rPr>
          <w:rFonts w:ascii="Aptos" w:cs="Aptos" w:eastAsia="Aptos" w:hAnsi="Aptos"/>
          <w:sz w:val="22"/>
          <w:szCs w:val="22"/>
        </w:rPr>
        <w:t xml:space="preserve">The backend is not just a proxy for the frontend. It contains substantive server-side logic for carbon calculations, analytics baselines, recommendation scoring, itinerary persistence, community progression, external provider normalization, and frontend-oriented response mapping.</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style>
  <w:style w:type="paragraph" w:styleId="Heading1">
    <w:name w:val="Heading 1"/>
    <w:basedOn w:val="Normal"/>
    <w:next w:val="Normal"/>
    <w:qFormat/>
  </w:style>
  <w:style w:type="paragraph" w:styleId="Heading2">
    <w:name w:val="Heading 2"/>
    <w:basedOn w:val="Normal"/>
    <w:next w:val="Normal"/>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Terratrace Backend Study</dc:title>
  <dc:creator>Terratrace</dc:creator>
  <dc:description>Backend study report converted from docs/backend-study.md</dc:description>
  <cp:lastModifiedBy>Un-named</cp:lastModifiedBy>
  <cp:revision>1</cp:revision>
  <dcterms:created xsi:type="dcterms:W3CDTF">2026-06-11T21:34:11.023Z</dcterms:created>
  <dcterms:modified xsi:type="dcterms:W3CDTF">2026-06-11T21:34:11.023Z</dcterms:modified>
</cp:coreProperties>
</file>

<file path=docProps/custom.xml><?xml version="1.0" encoding="utf-8"?>
<Properties xmlns="http://schemas.openxmlformats.org/officeDocument/2006/custom-properties" xmlns:vt="http://schemas.openxmlformats.org/officeDocument/2006/docPropsVTypes"/>
</file>