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Terratrace Frontend Design Research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Framework, Architecture, Layout, Content &amp; Navigation Analysis</w:t>
      </w:r>
    </w:p>
    <w:p>
      <w:pPr>
        <w:pStyle w:val="Heading2"/>
      </w:pPr>
      <w:r>
        <w:t xml:space="preserve">1. Framework &amp; Technology Stack</w:t>
      </w:r>
    </w:p>
    <w:p>
      <w:pPr>
        <w:spacing w:after="120"/>
      </w:pPr>
      <w:r>
        <w:t xml:space="preserve">Terratrace is built using modern web technologies designed for scalability and developer experience:</w:t>
      </w:r>
    </w:p>
    <w:p>
      <w:pPr>
        <w:pStyle w:val="Heading3"/>
      </w:pPr>
      <w:r>
        <w:t xml:space="preserve">1.1 Core Framework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Next.js 14 with App Router</w:t>
      </w:r>
      <w:r>
        <w:t xml:space="preserve"> - Server-side rendering and modern routing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TypeScript</w:t>
      </w:r>
      <w:r>
        <w:t xml:space="preserve"> - Type-safe development throughout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CSS</w:t>
      </w:r>
      <w:r>
        <w:t xml:space="preserve"> - Utility-first styling with custom extensions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Query</w:t>
      </w:r>
      <w:r>
        <w:t xml:space="preserve"> - Server state management via @tanstack/react-query</w:t>
      </w:r>
    </w:p>
    <w:p>
      <w:pPr>
        <w:spacing w:after="200"/>
      </w:pPr>
    </w:p>
    <w:p>
      <w:pPr>
        <w:pStyle w:val="Heading3"/>
      </w:pPr>
      <w:r>
        <w:t xml:space="preserve">1.2 Key Libraries &amp; Dependencies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Lucide React</w:t>
      </w:r>
      <w:r>
        <w:t xml:space="preserve"> - Icon library for consistent SVG icons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</w:t>
      </w:r>
      <w:r>
        <w:t xml:space="preserve"> - Authentication and database (via @supabase/supabase-js)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 Font</w:t>
      </w:r>
      <w:r>
        <w:t xml:space="preserve"> - Google Fonts integration (Poppins, Open Sans, Plus Jakarta Sans)</w:t>
      </w:r>
    </w:p>
    <w:p>
      <w:pPr>
        <w:spacing w:after="300"/>
      </w:pPr>
    </w:p>
    <w:p>
      <w:pPr>
        <w:pStyle w:val="Heading2"/>
      </w:pPr>
      <w:r>
        <w:t xml:space="preserve">2. Architecture</w:t>
      </w:r>
    </w:p>
    <w:p>
      <w:pPr>
        <w:spacing w:after="120"/>
      </w:pPr>
      <w:r>
        <w:t xml:space="preserve">The application follows the Next.js App Router architecture with clear separation between client and server components:</w:t>
      </w:r>
    </w:p>
    <w:p>
      <w:pPr>
        <w:pStyle w:val="Heading3"/>
      </w:pPr>
      <w:r>
        <w:t xml:space="preserve">2.1 Component Architecture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 Router Structure: </w:t>
      </w:r>
      <w:r>
        <w:t xml:space="preserve">Pages organized in frontend/src/app/ with route-based layouts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Client Components: </w:t>
      </w:r>
      <w:r>
        <w:t xml:space="preserve">'use client' directive marks interactive components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Server Components: </w:t>
      </w:r>
      <w:r>
        <w:t xml:space="preserve">Default for data fetching and static content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Layout Patterns: </w:t>
      </w:r>
      <w:r>
        <w:t xml:space="preserve">Nested layouts with shared navigation (dashboard/layout.tsx)</w:t>
      </w:r>
    </w:p>
    <w:p>
      <w:pPr>
        <w:spacing w:after="200"/>
      </w:pPr>
    </w:p>
    <w:p>
      <w:pPr>
        <w:pStyle w:val="Heading3"/>
      </w:pPr>
      <w:r>
        <w:t xml:space="preserve">2.2 Directory Structure</w:t>
      </w:r>
    </w:p>
    <w:p>
      <w:pPr>
        <w:pStyle w:val="ListParagraph"/>
        <w:numPr>
          <w:ilvl w:val="0"/>
          <w:numId w:val="2"/>
        </w:numPr>
      </w:pPr>
      <w:r>
        <w:t xml:space="preserve">frontend/src/app/ - App Router pages and layouts</w:t>
      </w:r>
    </w:p>
    <w:p>
      <w:pPr>
        <w:pStyle w:val="ListParagraph"/>
        <w:numPr>
          <w:ilvl w:val="0"/>
          <w:numId w:val="2"/>
        </w:numPr>
      </w:pPr>
      <w:r>
        <w:t xml:space="preserve">frontend/src/components/ - Reusable UI components</w:t>
      </w:r>
    </w:p>
    <w:p>
      <w:pPr>
        <w:pStyle w:val="ListParagraph"/>
        <w:numPr>
          <w:ilvl w:val="0"/>
          <w:numId w:val="2"/>
        </w:numPr>
      </w:pPr>
      <w:r>
        <w:t xml:space="preserve">frontend/src/hooks/ - Custom React hooks (useUser)</w:t>
      </w:r>
    </w:p>
    <w:p>
      <w:pPr>
        <w:pStyle w:val="ListParagraph"/>
        <w:numPr>
          <w:ilvl w:val="0"/>
          <w:numId w:val="2"/>
        </w:numPr>
      </w:pPr>
      <w:r>
        <w:t xml:space="preserve">frontend/src/utils/ - Utility functions (Supabase auth)</w:t>
      </w:r>
    </w:p>
    <w:p>
      <w:pPr>
        <w:pStyle w:val="ListParagraph"/>
        <w:numPr>
          <w:ilvl w:val="0"/>
          <w:numId w:val="2"/>
        </w:numPr>
      </w:pPr>
      <w:r>
        <w:t xml:space="preserve">frontend/src/providers/ - Context providers (QueryProvider)</w:t>
      </w:r>
    </w:p>
    <w:p>
      <w:pPr>
        <w:spacing w:after="300"/>
      </w:pPr>
    </w:p>
    <w:p>
      <w:pPr>
        <w:pStyle w:val="Heading2"/>
      </w:pPr>
      <w:r>
        <w:t xml:space="preserve">3. Layout System</w:t>
      </w:r>
    </w:p>
    <w:p>
      <w:pPr>
        <w:spacing w:after="120"/>
      </w:pPr>
      <w:r>
        <w:t xml:space="preserve">The layout system employs a sidebar-based dashboard pattern with responsive design throughout:</w:t>
      </w:r>
    </w:p>
    <w:p>
      <w:pPr>
        <w:pStyle w:val="Heading3"/>
      </w:pPr>
      <w:r>
        <w:t xml:space="preserve">3.1 Dashboard Layout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Fixed Sidebar: </w:t>
      </w:r>
      <w:r>
        <w:t xml:space="preserve">72rem (w-72) width, full viewport height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UserSidebar Component: </w:t>
      </w:r>
      <w:r>
        <w:t xml:space="preserve">Tab-based navigation with icons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Responsive: </w:t>
      </w:r>
      <w:r>
        <w:t xml:space="preserve">Slide-out menu with overlay for smaller screens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Area: </w:t>
      </w:r>
      <w:r>
        <w:t xml:space="preserve">max-w-6xl (72rem) centered content with overflow scrolling</w:t>
      </w:r>
    </w:p>
    <w:p>
      <w:pPr>
        <w:spacing w:after="200"/>
      </w:pPr>
    </w:p>
    <w:p>
      <w:pPr>
        <w:pStyle w:val="Heading3"/>
      </w:pPr>
      <w:r>
        <w:t xml:space="preserve">3.2 Landing Page Layout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Navbar: </w:t>
      </w:r>
      <w:r>
        <w:t xml:space="preserve">Fixed position with backdrop blur, max-w-6xl centered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Hero Section: </w:t>
      </w:r>
      <w:r>
        <w:t xml:space="preserve">min-h-screen with centered content and decorative blur backgrounds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Sections: </w:t>
      </w:r>
      <w:r>
        <w:t xml:space="preserve">48px+ padding, alternating layouts with animations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Footer: </w:t>
      </w:r>
      <w:r>
        <w:t xml:space="preserve">Multi-column grid with links</w:t>
      </w:r>
    </w:p>
    <w:p>
      <w:pPr>
        <w:spacing w:after="300"/>
      </w:pPr>
    </w:p>
    <w:p>
      <w:r>
        <w:br w:type="page"/>
      </w:r>
    </w:p>
    <w:p>
      <w:pPr>
        <w:pStyle w:val="Heading2"/>
      </w:pPr>
      <w:r>
        <w:t xml:space="preserve">4. Design System</w:t>
      </w:r>
    </w:p>
    <w:p>
      <w:pPr>
        <w:pStyle w:val="Heading3"/>
      </w:pPr>
      <w:r>
        <w:t xml:space="preserve">4.1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Hex 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CSS Variable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#059669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--color-primary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#10B981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--color-secondary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 / Accent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#FBBF24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--color-cta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#ECFDF5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--color-background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#064E3B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--color-text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4.2 Typography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Headings: </w:t>
      </w:r>
      <w:r>
        <w:t xml:space="preserve">Poppins (weights 400-700)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Body: </w:t>
      </w:r>
      <w:r>
        <w:t xml:space="preserve">Open Sans (weights 300-700)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UI: </w:t>
      </w:r>
      <w:r>
        <w:t xml:space="preserve">Plus Jakarta Sans (weights 400-700)</w:t>
      </w:r>
    </w:p>
    <w:p>
      <w:pPr>
        <w:spacing w:after="200"/>
      </w:pPr>
    </w:p>
    <w:p>
      <w:pPr>
        <w:pStyle w:val="Heading3"/>
      </w:pPr>
      <w:r>
        <w:t xml:space="preserve">4.3 Custom Tailwind Extensions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 Radius: </w:t>
      </w:r>
      <w:r>
        <w:t xml:space="preserve">organic (24px), organic-lg (32px)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Shadows: </w:t>
      </w:r>
      <w:r>
        <w:t xml:space="preserve">organic (0 8px 32px), organic-lg (0 12px 48px)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Spacing: </w:t>
      </w:r>
      <w:r>
        <w:t xml:space="preserve">18 (4.5rem), 22 (5.5rem)</w:t>
      </w:r>
    </w:p>
    <w:p>
      <w:pPr>
        <w:spacing w:after="300"/>
      </w:pPr>
    </w:p>
    <w:p>
      <w:pPr>
        <w:pStyle w:val="Heading2"/>
      </w:pPr>
      <w:r>
        <w:t xml:space="preserve">5. Web Content &amp; Components</w:t>
      </w:r>
    </w:p>
    <w:p>
      <w:pPr>
        <w:pStyle w:val="Heading3"/>
      </w:pPr>
      <w:r>
        <w:t xml:space="preserve">5.1 Landing Page Content Sections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Hero Section: </w:t>
      </w:r>
      <w:r>
        <w:t xml:space="preserve">Statistics counter with animated count-up, typewriter text effect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Problem Section: </w:t>
      </w:r>
      <w:r>
        <w:t xml:space="preserve">Environmental impact statistics with slide-in animations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Features Section: </w:t>
      </w:r>
      <w:r>
        <w:t xml:space="preserve">3-column grid showcasing Carbon Calculator, Eco Route Planner, Green Destinations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Testimonials: </w:t>
      </w:r>
      <w:r>
        <w:t xml:space="preserve">User stories with avatar icons and CO2 savings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 Section: </w:t>
      </w:r>
      <w:r>
        <w:t xml:space="preserve">Email signup with gradient background</w:t>
      </w:r>
    </w:p>
    <w:p>
      <w:pPr>
        <w:spacing w:after="200"/>
      </w:pPr>
    </w:p>
    <w:p>
      <w:pPr>
        <w:pStyle w:val="Heading3"/>
      </w:pPr>
      <w:r>
        <w:t xml:space="preserve">5.2 Dashboard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Overview Tab: </w:t>
      </w:r>
      <w:r>
        <w:t xml:space="preserve">Stats cards (Total Trips, Carbon Saved, Places Visited, CO2 Offset)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 Trips Tab: </w:t>
      </w:r>
      <w:r>
        <w:t xml:space="preserve">Trip cards with eco-score and destination info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Carbon Footprint Tab: </w:t>
      </w:r>
      <w:r>
        <w:t xml:space="preserve">Calculator with transport inputs (flight, car, rail, bus, taxi, hotel)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 Tab: </w:t>
      </w:r>
      <w:r>
        <w:t xml:space="preserve">Impact cards with charts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Community Tab: </w:t>
      </w:r>
      <w:r>
        <w:t xml:space="preserve">Challenges, leaderboard, reviews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Saved Places Tab: </w:t>
      </w:r>
      <w:r>
        <w:t xml:space="preserve">Bookmarked eco-destinations</w:t>
      </w:r>
    </w:p>
    <w:p>
      <w:pPr>
        <w:spacing w:after="300"/>
      </w:pPr>
    </w:p>
    <w:p>
      <w:pPr>
        <w:pStyle w:val="Heading2"/>
      </w:pPr>
      <w:r>
        <w:t xml:space="preserve">6. Navigation System</w:t>
      </w:r>
    </w:p>
    <w:p>
      <w:pPr>
        <w:pStyle w:val="Heading3"/>
      </w:pPr>
      <w:r>
        <w:t xml:space="preserve">6.1 Navigation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UserSidebar: </w:t>
      </w:r>
      <w:r>
        <w:t xml:space="preserve">Dashboard navigation with 7 tabs, active state highlighting, sign 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ReusableSidebar: </w:t>
      </w:r>
      <w:r>
        <w:t xml:space="preserve">Generic sidebar component accepting navItems array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AdminSidebar: </w:t>
      </w:r>
      <w:r>
        <w:t xml:space="preserve">Admin-specific navigation with dashboard, users, destinations, analytics tabs</w:t>
      </w:r>
    </w:p>
    <w:p>
      <w:pPr>
        <w:spacing w:after="200"/>
      </w:pPr>
    </w:p>
    <w:p>
      <w:pPr>
        <w:pStyle w:val="Heading3"/>
      </w:pPr>
      <w:r>
        <w:t xml:space="preserve">6.2 Navigation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Tab-based routing: </w:t>
      </w:r>
      <w:r>
        <w:t xml:space="preserve">Next.js useRouter for client-side navigation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state: </w:t>
      </w:r>
      <w:r>
        <w:t xml:space="preserve">Pathname matching for current tab highlighting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menu: </w:t>
      </w:r>
      <w:r>
        <w:t xml:space="preserve">Slide-out sidebar with overlay backdrop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ARIA labels: </w:t>
      </w:r>
      <w:r>
        <w:t xml:space="preserve">Accessibility attributes for screen readers</w:t>
      </w:r>
    </w:p>
    <w:p>
      <w:pPr>
        <w:spacing w:after="300"/>
      </w:pPr>
    </w:p>
    <w:p>
      <w:pPr>
        <w:pStyle w:val="Heading2"/>
      </w:pPr>
      <w:r>
        <w:t xml:space="preserve">7. Animation &amp; User Experience</w:t>
      </w:r>
    </w:p>
    <w:p>
      <w:pPr>
        <w:pStyle w:val="Heading3"/>
      </w:pPr>
      <w:r>
        <w:t xml:space="preserve">7.1 Scroll Animations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IntersectionObserver: </w:t>
      </w:r>
      <w:r>
        <w:t xml:space="preserve">Custom hook useScrollAnimation for triggering animations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fade-in-up: </w:t>
      </w:r>
      <w:r>
        <w:t xml:space="preserve">Translate Y with opacity transition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slide-in-left/right: </w:t>
      </w:r>
      <w:r>
        <w:t xml:space="preserve">Horizontal slide animations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scale-in: </w:t>
      </w:r>
      <w:r>
        <w:t xml:space="preserve">Card scale-up animation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stagger-children: </w:t>
      </w:r>
      <w:r>
        <w:t xml:space="preserve">Sequential animation delays for child elements</w:t>
      </w:r>
    </w:p>
    <w:p>
      <w:pPr>
        <w:spacing w:after="200"/>
      </w:pPr>
    </w:p>
    <w:p>
      <w:pPr>
        <w:pStyle w:val="Heading3"/>
      </w:pPr>
      <w:r>
        <w:t xml:space="preserve">7.2 Micro-interactions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 Scale: </w:t>
      </w:r>
      <w:r>
        <w:t xml:space="preserve">scale-105 on cards and buttons (150-200ms transition)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Count-up Animation: </w:t>
      </w:r>
      <w:r>
        <w:t xml:space="preserve">Animated statistics with easeOut curve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Typewriter Effect: </w:t>
      </w:r>
      <w:r>
        <w:t xml:space="preserve">Letter-by-letter text animation for hero headlines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Blur-in: </w:t>
      </w:r>
      <w:r>
        <w:t xml:space="preserve">Filter blur transition for text reveal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Breathing Animation: </w:t>
      </w:r>
      <w:r>
        <w:t xml:space="preserve">Subtle scale pulse (4s ease-in-out loop)</w:t>
      </w:r>
    </w:p>
    <w:p>
      <w:pPr>
        <w:spacing w:after="200"/>
      </w:pPr>
    </w:p>
    <w:p>
      <w:pPr>
        <w:pStyle w:val="Heading3"/>
      </w:pPr>
      <w:r>
        <w:t xml:space="preserve">7.3 Accessibility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prefers-reduced-motion: </w:t>
      </w:r>
      <w:r>
        <w:t xml:space="preserve">Media query disables animations for motion-sensitive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 rings: </w:t>
      </w:r>
      <w:r>
        <w:t xml:space="preserve">Custom focus-visible outlines (emerald-500 ring)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Keyboard navigation: </w:t>
      </w:r>
      <w:r>
        <w:t xml:space="preserve">Full keyboard accessibility with tabindex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ARIA labels: </w:t>
      </w:r>
      <w:r>
        <w:t xml:space="preserve">Screen reader support for interactive elements</w:t>
      </w:r>
    </w:p>
    <w:p>
      <w:pPr>
        <w:spacing w:after="300"/>
      </w:pPr>
    </w:p>
    <w:p>
      <w:pPr>
        <w:pStyle w:val="Heading2"/>
      </w:pPr>
      <w:r>
        <w:t xml:space="preserve">8. Key UX Patterns &amp; Best Practices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Glass Card Effect: </w:t>
      </w:r>
      <w:r>
        <w:t xml:space="preserve">backdrop-blur-md with white/80 background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Organic Shapes: </w:t>
      </w:r>
      <w:r>
        <w:t xml:space="preserve">Blob-like border radius for visual interest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Gradient Backgrounds: </w:t>
      </w:r>
      <w:r>
        <w:t xml:space="preserve">from-primary to-secondary for CTAs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Blur Decorations: </w:t>
      </w:r>
      <w:r>
        <w:t xml:space="preserve">Large blur circles as background accents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Icon Consistency: </w:t>
      </w:r>
      <w:r>
        <w:t xml:space="preserve">All inline SVG icons with stroke-width 1.5-2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Responsive Breakpoints: </w:t>
      </w:r>
      <w:r>
        <w:t xml:space="preserve">Mobile-first with sm, md, lg, xl prefixes</w:t>
      </w:r>
    </w:p>
    <w:p>
      <w:pPr>
        <w:spacing w:after="400"/>
      </w:pP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Document generated from Terratrace codebase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596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64E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2026-05-10T01:46:34.257Z</dcterms:created>
  <dcterms:modified xsi:type="dcterms:W3CDTF">2026-05-10T01:46:34.258Z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