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743" w:lineRule="atLeast"/>
        <w:ind w:left="10" w:right="7240" w:firstLine="0"/>
        <w:jc w:val="left"/>
      </w:pPr>
      <w:r>
        <w:rPr>
          <w:rFonts w:ascii="Khmer OS Battambang" w:cs="Khmer OS Battambang" w:eastAsia="Khmer OS Battambang" w:hAnsi="Khmer OS Battambang"/>
          <w:sz w:val="51"/>
          <w:szCs w:val="51"/>
          <w:lang w:val="km-KH"/>
        </w:rPr>
        <w:t xml:space="preserve">របាយការណ៍ទូទៅ</w:t>
      </w:r>
    </w:p>
    <w:p>
      <w:pPr>
        <w:spacing w:after="6" w:before="422" w:line="442" w:lineRule="atLeast"/>
        <w:ind w:left="0" w:right="2276" w:firstLine="0"/>
        <w:jc w:val="left"/>
      </w:pPr>
      <w:r>
        <w:rPr>
          <w:rFonts w:ascii="Khmer OS Battambang" w:cs="Khmer OS Battambang" w:eastAsia="Khmer OS Battambang" w:hAnsi="Khmer OS Battambang"/>
          <w:sz w:val="30"/>
          <w:szCs w:val="30"/>
          <w:lang w:val="km-KH"/>
        </w:rPr>
        <w:t xml:space="preserve">សេវាកម្មវិធីបង្កើតតាមការវាស់វុទ្ធនៅតំបន់ការងារទូទៅ និងស្គាល់ឥឡូវវាអាច</w:t>
      </w:r>
      <w:r>
        <w:rPr>
          <w:rFonts w:ascii="Khmer OS Battambang" w:cs="Khmer OS Battambang" w:eastAsia="Khmer OS Battambang" w:hAnsi="Khmer OS Battambang"/>
          <w:sz w:val="30"/>
          <w:szCs w:val="30"/>
          <w:lang w:val="km-KH"/>
        </w:rPr>
        <w:br/>
      </w:r>
      <w:r>
        <w:rPr>
          <w:rFonts w:ascii="Khmer OS Battambang" w:cs="Khmer OS Battambang" w:eastAsia="Khmer OS Battambang" w:hAnsi="Khmer OS Battambang"/>
          <w:sz w:val="30"/>
          <w:szCs w:val="30"/>
          <w:lang w:val="km-KH"/>
        </w:rPr>
        <w:t xml:space="preserve">កែសម្រួលនៅក្នងកម្មវិធីការងារ ដោយរក្សាទម្រង់ជាក់នៃការបែងចែកជួរឈរ និ</w:t>
      </w:r>
    </w:p>
    <w:tbl>
      <w:tblPr>
        <w:tblW w:type="dxa" w:w="107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00"/>
        <w:gridCol w:w="4964"/>
      </w:tblGrid>
      <w:tr>
        <w:trPr>
          <w:trHeight w:val="5723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778"/>
            </w:tcMar>
            <w:vAlign w:val="top"/>
          </w:tcPr>
          <w:p>
            <w:pPr>
              <w:spacing w:after="0" w:before="0" w:line="435" w:lineRule="atLeast"/>
              <w:ind w:left="10" w:right="2160" w:firstLine="0"/>
              <w:jc w:val="left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ងចន្លោះរវាងការសរសេរ។</w:t>
            </w:r>
          </w:p>
          <w:p>
            <w:pPr>
              <w:spacing w:after="0" w:before="707" w:line="474" w:lineRule="atLeast"/>
              <w:ind w:left="0" w:right="2400" w:firstLine="0"/>
              <w:jc w:val="left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វិធីសម្រាប់ចំណាំងនេះ</w:t>
            </w:r>
          </w:p>
          <w:p>
            <w:pPr>
              <w:spacing w:after="0" w:before="86" w:line="442" w:lineRule="atLeast"/>
              <w:ind w:left="10" w:right="29" w:firstLine="0"/>
              <w:jc w:val="both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កម្មវិធីវាស់វុទ្ធនិម្មិតធ្វើការវាស់ជួរឈរទាំងអស់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ដោយប្រើរបៀបបំពោះមើលការចែកចាន់នៅក្ន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ងរូបភាពទាំងអស់ ហើយក្នងជួរឈរខាងឆ្វេង /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អក្សរចំពោះជាច្រើន ដោយរក្សាព្រះចិត្តបាត្រដូ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ចដែលបានវាស់ទុកហើយ ដូច្នេះការកែសម្រួ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លឯកសារនៅក្នុងកម្មវិធីការងារតែមួយត្រូវបា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នបញ្ជាក់ដោយស្នើសម្រាប់អ្នកប្រើប្រូត។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Khmer OS Battambang" w:cs="Khmer OS Battambang" w:eastAsia="Khmer OS Battambang" w:hAnsi="Khmer OS Battambang"/>
                <w:sz w:val="2"/>
                <w:szCs w:val="2"/>
              </w:rPr>
              <w:t xml:space="preserve"/>
            </w:r>
          </w:p>
        </w:tc>
      </w:tr>
      <w:tr>
        <w:trPr>
          <w:trHeight w:val="5723" w:hRule="atLeast"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778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Khmer OS Battambang" w:cs="Khmer OS Battambang" w:eastAsia="Khmer OS Battambang" w:hAnsi="Khmer OS Battambang"/>
                <w:sz w:val="2"/>
                <w:szCs w:val="2"/>
              </w:rPr>
              <w:t xml:space="preserve"/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474" w:lineRule="atLeast"/>
              <w:ind w:left="19" w:right="3101" w:firstLine="0"/>
              <w:jc w:val="left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ទិន្នន័យទិន្នន័យ</w:t>
            </w:r>
          </w:p>
          <w:p>
            <w:pPr>
              <w:spacing w:after="0" w:before="86" w:line="442" w:lineRule="atLeast"/>
              <w:ind w:left="10" w:right="82" w:firstLine="0"/>
              <w:jc w:val="both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គ្រប់ទំព័រត្រូវបានកំណត់ជាក់ស្តីពេញ ដូច្នេះអ្ន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កអាចកែសម្រួលអត្ថបទបានដោយសេរីនៅក្នុ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ងកម្មវិធីការងារ ហើយបន្ទាប់មកទៀតបានប្រ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គល់ជូនជាឯកសារ។</w:t>
            </w:r>
          </w:p>
          <w:p>
            <w:pPr>
              <w:spacing w:after="0" w:before="0" w:line="474" w:lineRule="atLeast"/>
              <w:ind w:left="0" w:right="3313" w:firstLine="0"/>
              <w:jc w:val="left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សេចក្តីសំណួរ</w:t>
            </w:r>
          </w:p>
          <w:p>
            <w:pPr>
              <w:spacing w:after="0" w:before="0" w:line="442" w:lineRule="atLeast"/>
              <w:ind w:left="0" w:right="86" w:firstLine="0"/>
              <w:jc w:val="both"/>
            </w:pP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តើត្រូវធ្វើដូចម្តេចប្រសិនបើពាក្យមួយត្រូវបាន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បែងចែកនៅចុងជើងនៃបន្ទាត់ តើត្រូវបង្ខំកិច្ចប</w:t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br/>
            </w:r>
            <w:r>
              <w:rPr>
                <w:rFonts w:ascii="Khmer OS Battambang" w:cs="Khmer OS Battambang" w:eastAsia="Khmer OS Battambang" w:hAnsi="Khmer OS Battambang"/>
                <w:sz w:val="30"/>
                <w:szCs w:val="30"/>
                <w:lang w:val="km-KH"/>
              </w:rPr>
              <w:t xml:space="preserve">ង្ហាញទៅពីទំពំរថ្មីនៅក្នុងការចំណាំងនោះទេ</w:t>
            </w:r>
          </w:p>
        </w:tc>
      </w:tr>
    </w:tbl>
    <w:p>
      <w:pPr>
        <w:spacing w:after="0" w:before="1037" w:line="432" w:lineRule="atLeast"/>
        <w:ind w:left="14" w:right="3365" w:firstLine="0"/>
        <w:jc w:val="left"/>
      </w:pPr>
      <w:r>
        <w:rPr>
          <w:rFonts w:ascii="Khmer OS Battambang" w:cs="Khmer OS Battambang" w:eastAsia="Khmer OS Battambang" w:hAnsi="Khmer OS Battambang"/>
          <w:sz w:val="30"/>
          <w:szCs w:val="30"/>
          <w:lang w:val="km-KH"/>
        </w:rPr>
        <w:t xml:space="preserve">ក្រុមការងារស្មានធិបធគយោបាយជាសសរសេរ ហើយបានបញ្ជាក់ថាចំណាំងនេ</w:t>
      </w:r>
      <w:r>
        <w:rPr>
          <w:rFonts w:ascii="Khmer OS Battambang" w:cs="Khmer OS Battambang" w:eastAsia="Khmer OS Battambang" w:hAnsi="Khmer OS Battambang"/>
          <w:sz w:val="30"/>
          <w:szCs w:val="30"/>
          <w:lang w:val="km-KH"/>
        </w:rPr>
        <w:br/>
      </w:r>
      <w:r>
        <w:rPr>
          <w:rFonts w:ascii="Khmer OS Battambang" w:cs="Khmer OS Battambang" w:eastAsia="Khmer OS Battambang" w:hAnsi="Khmer OS Battambang"/>
          <w:sz w:val="30"/>
          <w:szCs w:val="30"/>
          <w:lang w:val="km-KH"/>
        </w:rPr>
        <w:t xml:space="preserve">ះត្រូវបានបំលែងទៅជាឯកសារដែលអាចកែសម្រួលបាន។</w:t>
      </w:r>
    </w:p>
    <w:sectPr>
      <w:pgSz w:w="11906" w:h="16841" w:orient="portrait"/>
      <w:pgMar w:top="803" w:right="202" w:bottom="6875" w:left="903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hmer OS Battambang" w:cs="Khmer OS Battambang" w:eastAsia="Khmer OS Battambang" w:hAnsi="Khmer OS Battambang"/>
        <w:sz w:val="30"/>
        <w:szCs w:val="30"/>
      </w:rPr>
    </w:rPrDefault>
    <w:pPrDefault>
      <w:pPr>
        <w:spacing w:after="0" w:before="0" w:line="24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ORC - OCR to editable DOCX</dc:creator>
  <dc:description>Recognised text with the original layout reproduced</dc:description>
  <cp:lastModifiedBy>Un-named</cp:lastModifiedBy>
  <cp:revision>1</cp:revision>
  <dcterms:created xsi:type="dcterms:W3CDTF">2026-10-23T03:40:28.839Z</dcterms:created>
  <dcterms:modified xsi:type="dcterms:W3CDTF">2026-10-23T03:40:28.839Z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