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网络配置菜单增加：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isatap配置项：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增加isatap接口：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加载sit模块：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modprobe sit</w:t>
      </w:r>
      <w:r>
        <w:rPr>
          <w:rFonts w:hint="eastAsia"/>
          <w:lang w:val="en-US" w:eastAsia="zh-CN"/>
        </w:rPr>
        <w:t xml:space="preserve">      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作用是连接 ipv4 与 ipv6网络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的模块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bookmarkStart w:id="0" w:name="_GoBack"/>
      <w:bookmarkEnd w:id="0"/>
      <w:r>
        <w:rPr>
          <w:rFonts w:hint="eastAsia"/>
          <w:lang w:val="en-US" w:eastAsia="zh-CN"/>
        </w:rPr>
        <w:t>isatap路由主机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创建接口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/sbin/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ip tunnel add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$SIT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mode isatap local 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 ttl 64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如：ip tunnel add is0 mode isatap local 192.0.2.1 ttl 64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$SIT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本地接口的IPv4地址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$PREFIX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自定义IPv6前缀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 link set dev $SIT 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添加isatap 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/sbin/ip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addr add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$PREFIX::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5efe:$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ADDRESS4/64 dev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$SIT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如：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ip addr add 3ffe:ffff:1234:5678::5efe:192.0.2.1/64 dev is0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113155"/>
            <wp:effectExtent l="0" t="0" r="8255" b="1079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="142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isatap主机创建接口（linux）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创建接口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/sbin/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ip tunnel add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$SIT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mode isatap local 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 ttl 64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如：ip tunnel add is0 mode isatap local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192.0.40.25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ttl 64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$SIT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本地接口的IPv4地址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路由主机的IPv4地址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RL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路由主机的本地链路IPv4地址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$PREFIX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路由主机定义的IPv6前缀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 link set dev $SIT 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添加isatap 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/sbin/ip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addr add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$PREFIX::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5efe:$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ADDRESS4/64 dev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$SIT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如：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ip addr add 3ffe:ffff:1234:5678:200:5efe:192.0.40.25/64 dev is0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添加路由主机的地址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/sbin/ip tunnel prl prl-default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dev $SIT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t>ip tunnel prl prl-default 192.0.2.1 dev is0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/sbin/ip -6 route add default via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  <w:r>
        <w:rPr>
          <w:rFonts w:hint="default"/>
          <w:lang w:val="en-US" w:eastAsia="zh-CN"/>
        </w:rPr>
        <w:t xml:space="preserve"> dev $SIT metric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t>ip -6 route add default via fe80::5efe:c000:201 dev is0 metric 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92200"/>
            <wp:effectExtent l="0" t="0" r="6350" b="1270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isatap主机创建接口（windows 7）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本地接口的IPv4地址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路由主机的IPv4地址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RL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ADDRESS4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路由主机的本地链路IPv4地址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$PREFIX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路由主机定义的IPv6前缀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$ISATAPIF</w:t>
            </w:r>
          </w:p>
        </w:tc>
        <w:tc>
          <w:tcPr>
            <w:tcW w:w="4261" w:type="dxa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isatap接口标识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启用：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netsh interface isatap set state enable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添加isatap 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interface ipv6 set address isatap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$PREFIX</w:t>
      </w:r>
      <w:r>
        <w:rPr>
          <w:rFonts w:hint="eastAsia"/>
          <w:lang w:val="en-US" w:eastAsia="zh-CN"/>
        </w:rPr>
        <w:t>:200:5efe: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如：netsh interface ipv6 set address isatap 3ffe:ffff:1234:5678:200:5efe:192.0.2.6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添加路由主机地址：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interface ipv6 isatap set router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如：netsh interface ipv6 isatap set router 192.0.2.1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 add ::/0 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RL</w:t>
      </w:r>
      <w: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ADDRESS4</w:t>
      </w:r>
      <w:r>
        <w:rPr>
          <w:rFonts w:hint="eastAsia"/>
          <w:lang w:val="en-US" w:eastAsia="zh-CN"/>
        </w:rPr>
        <w:t xml:space="preserve"> metric 1 if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$ISATAPIF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如：route add ::/0 fe80::5efe:c000:201 metric 1 if 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285490"/>
            <wp:effectExtent l="0" t="0" r="4445" b="1016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四、参考：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"http://www.litech.org/isatap/" \l "radvd"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t>http://www.litech.org/isatap/#radvd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"https://blog.csdn.net/z2579187/article/details/50849621"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t>https://blog.csdn.net/z2579187/article/details/50849621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"https://my.oschina.net/thinkgem/blog/713462"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t>https://my.oschina.net/thinkgem/blog/713462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"https://blog.lihj.me/post/ipv6-isatap-configure.html"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t>https://blog.lihj.me/post/ipv6-isatap-configure.html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F50FC"/>
    <w:multiLevelType w:val="singleLevel"/>
    <w:tmpl w:val="842F50F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5D74F9"/>
    <w:multiLevelType w:val="multilevel"/>
    <w:tmpl w:val="405D74F9"/>
    <w:lvl w:ilvl="0" w:tentative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2136" w:hanging="576"/>
      </w:pPr>
      <w:rPr>
        <w:b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02DC"/>
    <w:rsid w:val="0A23105A"/>
    <w:rsid w:val="0F447F98"/>
    <w:rsid w:val="10814F11"/>
    <w:rsid w:val="13BC33B4"/>
    <w:rsid w:val="1DDE4D52"/>
    <w:rsid w:val="23677E6C"/>
    <w:rsid w:val="23C46141"/>
    <w:rsid w:val="28512451"/>
    <w:rsid w:val="2BA60FBE"/>
    <w:rsid w:val="331E626E"/>
    <w:rsid w:val="35BF2E5B"/>
    <w:rsid w:val="3A4A66E5"/>
    <w:rsid w:val="3D57335F"/>
    <w:rsid w:val="3E9442AD"/>
    <w:rsid w:val="3F907A04"/>
    <w:rsid w:val="41264E9B"/>
    <w:rsid w:val="4493172D"/>
    <w:rsid w:val="53D9150C"/>
    <w:rsid w:val="5F87025B"/>
    <w:rsid w:val="666F0D0E"/>
    <w:rsid w:val="74FF15B0"/>
    <w:rsid w:val="77ED704B"/>
    <w:rsid w:val="79FC25A3"/>
    <w:rsid w:val="7EA2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60" w:after="60"/>
      <w:outlineLvl w:val="2"/>
    </w:pPr>
    <w:rPr>
      <w:rFonts w:ascii="Arial" w:hAnsi="Arial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内容段落"/>
    <w:basedOn w:val="1"/>
    <w:qFormat/>
    <w:uiPriority w:val="0"/>
    <w:pPr>
      <w:spacing w:line="400" w:lineRule="atLeast"/>
      <w:ind w:firstLine="420" w:firstLineChars="20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85</Characters>
  <Lines>0</Lines>
  <Paragraphs>0</Paragraphs>
  <TotalTime>6</TotalTime>
  <ScaleCrop>false</ScaleCrop>
  <LinksUpToDate>false</LinksUpToDate>
  <CharactersWithSpaces>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Log</cp:lastModifiedBy>
  <dcterms:modified xsi:type="dcterms:W3CDTF">2019-07-10T06:06:29Z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