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DAD" w:rsidRDefault="003B3DAD">
      <w:r>
        <w:rPr>
          <w:noProof/>
        </w:rPr>
        <w:drawing>
          <wp:anchor distT="0" distB="0" distL="114300" distR="114300" simplePos="0" relativeHeight="251658240" behindDoc="0" locked="0" layoutInCell="1" allowOverlap="1" wp14:anchorId="7588AE50" wp14:editId="17942255">
            <wp:simplePos x="0" y="0"/>
            <wp:positionH relativeFrom="page">
              <wp:posOffset>670560</wp:posOffset>
            </wp:positionH>
            <wp:positionV relativeFrom="page">
              <wp:posOffset>22860</wp:posOffset>
            </wp:positionV>
            <wp:extent cx="7078980" cy="10016490"/>
            <wp:effectExtent l="0" t="0" r="762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 front cov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001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lastRenderedPageBreak/>
        <w:t>台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Microsoft JhengHei" w:hint="eastAsia"/>
          <w:sz w:val="24"/>
          <w:szCs w:val="24"/>
          <w:lang w:eastAsia="zh-TW"/>
        </w:rPr>
        <w:t>北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科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大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資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工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系</w:t>
      </w:r>
    </w:p>
    <w:p w:rsidR="00C03FC9" w:rsidRPr="00441A1C" w:rsidRDefault="00C03FC9" w:rsidP="00C03FC9">
      <w:pPr>
        <w:spacing w:after="0"/>
        <w:jc w:val="center"/>
        <w:rPr>
          <w:rFonts w:ascii="KaiTi" w:eastAsia="KaiTi" w:hAnsi="KaiTi" w:cs="Times New Roman"/>
          <w:lang w:eastAsia="zh-TW"/>
        </w:rPr>
      </w:pPr>
    </w:p>
    <w:p w:rsidR="00C03FC9" w:rsidRPr="005222DE" w:rsidRDefault="00C03FC9" w:rsidP="00C03FC9">
      <w:pPr>
        <w:spacing w:after="0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 w:rsidRPr="005222DE">
        <w:rPr>
          <w:rFonts w:ascii="Times New Roman" w:eastAsia="KaiTi" w:hAnsi="Times New Roman" w:cs="Times New Roman"/>
          <w:sz w:val="24"/>
          <w:szCs w:val="24"/>
          <w:lang w:eastAsia="zh-TW"/>
        </w:rPr>
        <w:t>2</w:t>
      </w:r>
    </w:p>
    <w:p w:rsidR="00C03FC9" w:rsidRPr="005222DE" w:rsidRDefault="00C03FC9" w:rsidP="00C03FC9">
      <w:pPr>
        <w:spacing w:after="0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 w:rsidRPr="005222DE">
        <w:rPr>
          <w:rFonts w:ascii="Times New Roman" w:eastAsia="KaiTi" w:hAnsi="Times New Roman" w:cs="Times New Roman"/>
          <w:sz w:val="24"/>
          <w:szCs w:val="24"/>
          <w:lang w:eastAsia="zh-TW"/>
        </w:rPr>
        <w:t xml:space="preserve">0 </w:t>
      </w:r>
    </w:p>
    <w:p w:rsidR="00C03FC9" w:rsidRPr="005222DE" w:rsidRDefault="00C03FC9" w:rsidP="00C03FC9">
      <w:pPr>
        <w:spacing w:after="0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 w:rsidRPr="005222DE">
        <w:rPr>
          <w:rFonts w:ascii="Times New Roman" w:eastAsia="KaiTi" w:hAnsi="Times New Roman" w:cs="Times New Roman"/>
          <w:sz w:val="24"/>
          <w:szCs w:val="24"/>
          <w:lang w:eastAsia="zh-TW"/>
        </w:rPr>
        <w:t xml:space="preserve">2 </w:t>
      </w:r>
    </w:p>
    <w:p w:rsidR="00C03FC9" w:rsidRPr="005222DE" w:rsidRDefault="00C03FC9" w:rsidP="00C03FC9">
      <w:pPr>
        <w:spacing w:after="0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 w:rsidRPr="005222DE">
        <w:rPr>
          <w:rFonts w:ascii="Times New Roman" w:eastAsia="KaiTi" w:hAnsi="Times New Roman" w:cs="Times New Roman"/>
          <w:sz w:val="24"/>
          <w:szCs w:val="24"/>
          <w:lang w:eastAsia="zh-TW"/>
        </w:rPr>
        <w:t xml:space="preserve">0 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Microsoft JhengHei" w:hint="eastAsia"/>
          <w:sz w:val="24"/>
          <w:szCs w:val="24"/>
          <w:lang w:eastAsia="zh-TW"/>
        </w:rPr>
        <w:t>年</w:t>
      </w: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 xml:space="preserve"> 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物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件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導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向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程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式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設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計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實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習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報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告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第</w:t>
      </w:r>
    </w:p>
    <w:p w:rsidR="00C03FC9" w:rsidRPr="005222DE" w:rsidRDefault="00C03FC9" w:rsidP="00C03FC9">
      <w:pPr>
        <w:spacing w:after="0"/>
        <w:jc w:val="center"/>
        <w:rPr>
          <w:rFonts w:ascii="Times New Roman" w:eastAsia="KaiTi" w:hAnsi="Times New Roman" w:cs="Times New Roman"/>
          <w:sz w:val="24"/>
          <w:szCs w:val="24"/>
          <w:lang w:eastAsia="zh-TW"/>
        </w:rPr>
      </w:pPr>
      <w:r w:rsidRPr="005222DE">
        <w:rPr>
          <w:rFonts w:ascii="Times New Roman" w:eastAsia="KaiTi" w:hAnsi="Times New Roman" w:cs="Times New Roman"/>
          <w:sz w:val="24"/>
          <w:szCs w:val="24"/>
          <w:lang w:eastAsia="zh-TW"/>
        </w:rPr>
        <w:t xml:space="preserve">16 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組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題</w:t>
      </w:r>
    </w:p>
    <w:p w:rsidR="00C03FC9" w:rsidRPr="005222DE" w:rsidRDefault="00C03FC9" w:rsidP="00C03FC9">
      <w:pPr>
        <w:spacing w:after="0"/>
        <w:jc w:val="center"/>
        <w:rPr>
          <w:rFonts w:ascii="cwTeXKai" w:eastAsia="cwTeXKai" w:hAnsi="cwTeXKai" w:cs="Times New Roman"/>
          <w:sz w:val="24"/>
          <w:szCs w:val="24"/>
          <w:lang w:eastAsia="zh-TW"/>
        </w:rPr>
      </w:pPr>
      <w:r w:rsidRPr="005222DE">
        <w:rPr>
          <w:rFonts w:ascii="cwTeXKai" w:eastAsia="cwTeXKai" w:hAnsi="cwTeXKai" w:cs="Times New Roman"/>
          <w:sz w:val="24"/>
          <w:szCs w:val="24"/>
          <w:lang w:eastAsia="zh-TW"/>
        </w:rPr>
        <w:t>目</w:t>
      </w:r>
    </w:p>
    <w:p w:rsidR="00145EF3" w:rsidRDefault="00145EF3" w:rsidP="00C03FC9">
      <w:pPr>
        <w:spacing w:after="0"/>
        <w:rPr>
          <w:lang w:eastAsia="zh-TW"/>
        </w:rPr>
      </w:pPr>
    </w:p>
    <w:p w:rsidR="00145EF3" w:rsidRDefault="00145EF3" w:rsidP="00C03FC9">
      <w:pPr>
        <w:spacing w:after="0"/>
        <w:rPr>
          <w:lang w:eastAsia="zh-TW"/>
        </w:rPr>
      </w:pPr>
    </w:p>
    <w:p w:rsidR="00145EF3" w:rsidRDefault="00145EF3" w:rsidP="00C03FC9">
      <w:pPr>
        <w:spacing w:after="0"/>
        <w:rPr>
          <w:lang w:eastAsia="zh-TW"/>
        </w:rPr>
      </w:pPr>
    </w:p>
    <w:p w:rsidR="00145EF3" w:rsidRDefault="005222DE" w:rsidP="00C03FC9">
      <w:pPr>
        <w:spacing w:after="0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2A8130" wp14:editId="04AABAE0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1336675" cy="311785"/>
                <wp:effectExtent l="0" t="1905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33667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FC9" w:rsidRPr="00441A1C" w:rsidRDefault="00C03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1A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Candy Crush Saga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A81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3pt;width:105.25pt;height:24.55pt;rotation:90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" stroked="f">
                <v:textbox>
                  <w:txbxContent>
                    <w:p w:rsidR="00C03FC9" w:rsidRPr="00441A1C" w:rsidRDefault="00C03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1A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Candy Crush Saga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45EF3" w:rsidRDefault="00145EF3" w:rsidP="00C03FC9">
      <w:pPr>
        <w:spacing w:after="0"/>
        <w:rPr>
          <w:lang w:eastAsia="zh-TW"/>
        </w:rPr>
      </w:pPr>
    </w:p>
    <w:p w:rsidR="00145EF3" w:rsidRDefault="00145EF3" w:rsidP="00C03FC9">
      <w:pPr>
        <w:spacing w:after="0"/>
        <w:rPr>
          <w:lang w:eastAsia="zh-TW"/>
        </w:rPr>
      </w:pPr>
    </w:p>
    <w:p w:rsidR="00145EF3" w:rsidRDefault="00145EF3" w:rsidP="00C03FC9">
      <w:pPr>
        <w:spacing w:after="0"/>
        <w:rPr>
          <w:lang w:eastAsia="zh-TW"/>
        </w:rPr>
      </w:pPr>
    </w:p>
    <w:p w:rsidR="00145EF3" w:rsidRDefault="00145EF3" w:rsidP="00C03FC9">
      <w:pPr>
        <w:spacing w:after="0"/>
        <w:rPr>
          <w:lang w:eastAsia="zh-TW"/>
        </w:rPr>
      </w:pPr>
    </w:p>
    <w:p w:rsidR="00145EF3" w:rsidRPr="00F23758" w:rsidRDefault="00145EF3" w:rsidP="00C03FC9">
      <w:pPr>
        <w:spacing w:after="0"/>
        <w:rPr>
          <w:rFonts w:ascii="cwTeXKai" w:eastAsia="cwTeXKai" w:hAnsi="cwTeXKai"/>
          <w:lang w:eastAsia="zh-TW"/>
        </w:rPr>
      </w:pPr>
    </w:p>
    <w:p w:rsidR="00441A1C" w:rsidRPr="00F23758" w:rsidRDefault="00441A1C" w:rsidP="00441A1C">
      <w:pPr>
        <w:spacing w:after="0"/>
        <w:rPr>
          <w:rFonts w:ascii="cwTeXKai" w:eastAsia="cwTeXKai" w:hAnsi="cwTeXKai"/>
          <w:b/>
          <w:sz w:val="28"/>
          <w:szCs w:val="28"/>
          <w:lang w:eastAsia="zh-TW"/>
        </w:rPr>
      </w:pPr>
      <w:r w:rsidRPr="00F23758">
        <w:rPr>
          <w:rFonts w:ascii="cwTeXKai" w:eastAsia="cwTeXKai" w:hAnsi="cwTeXKai" w:hint="eastAsia"/>
          <w:b/>
          <w:sz w:val="28"/>
          <w:szCs w:val="28"/>
        </w:rPr>
        <w:t>目錄</w:t>
      </w:r>
    </w:p>
    <w:p w:rsidR="00441A1C" w:rsidRPr="00C016C3" w:rsidRDefault="00441A1C" w:rsidP="00650DE4">
      <w:pPr>
        <w:pStyle w:val="ListParagraph"/>
        <w:numPr>
          <w:ilvl w:val="0"/>
          <w:numId w:val="2"/>
        </w:numPr>
        <w:spacing w:after="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簡介</w:t>
      </w:r>
    </w:p>
    <w:p w:rsidR="00441A1C" w:rsidRPr="00C016C3" w:rsidRDefault="00650DE4" w:rsidP="00650DE4">
      <w:pPr>
        <w:spacing w:after="0"/>
        <w:ind w:left="360" w:firstLine="72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1</w:t>
      </w:r>
      <w:r w:rsidRPr="00C016C3">
        <w:rPr>
          <w:rFonts w:ascii="cwTeXKai" w:eastAsia="cwTeXKai" w:hAnsi="cwTeXKai"/>
          <w:sz w:val="24"/>
          <w:szCs w:val="24"/>
          <w:lang w:eastAsia="zh-TW"/>
        </w:rPr>
        <w:t xml:space="preserve">. </w:t>
      </w:r>
      <w:r w:rsidR="00441A1C" w:rsidRPr="00C016C3">
        <w:rPr>
          <w:rFonts w:ascii="cwTeXKai" w:eastAsia="cwTeXKai" w:hAnsi="cwTeXKai" w:hint="eastAsia"/>
          <w:sz w:val="24"/>
          <w:szCs w:val="24"/>
          <w:lang w:eastAsia="zh-TW"/>
        </w:rPr>
        <w:t>動機：</w:t>
      </w:r>
      <w:r w:rsidR="00441A1C" w:rsidRPr="00C016C3">
        <w:rPr>
          <w:rFonts w:ascii="cwTeXKai" w:eastAsia="cwTeXKai" w:hAnsi="cwTeXKai" w:cs="Microsoft JhengHei" w:hint="eastAsia"/>
          <w:sz w:val="24"/>
          <w:szCs w:val="24"/>
          <w:lang w:eastAsia="zh-TW"/>
        </w:rPr>
        <w:t>說</w:t>
      </w:r>
      <w:r w:rsidR="00441A1C" w:rsidRPr="00C016C3">
        <w:rPr>
          <w:rFonts w:ascii="cwTeXKai" w:eastAsia="cwTeXKai" w:hAnsi="cwTeXKai" w:cs="KaiTi" w:hint="eastAsia"/>
          <w:sz w:val="24"/>
          <w:szCs w:val="24"/>
          <w:lang w:eastAsia="zh-TW"/>
        </w:rPr>
        <w:t>明選擇這個遊戲的動機</w:t>
      </w:r>
    </w:p>
    <w:p w:rsidR="00650DE4" w:rsidRPr="00C016C3" w:rsidRDefault="00441A1C" w:rsidP="00650DE4">
      <w:pPr>
        <w:spacing w:after="0"/>
        <w:ind w:left="360" w:firstLine="72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/>
          <w:sz w:val="24"/>
          <w:szCs w:val="24"/>
          <w:lang w:eastAsia="zh-TW"/>
        </w:rPr>
        <w:t xml:space="preserve">2. </w:t>
      </w: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分工：</w:t>
      </w:r>
      <w:r w:rsidRPr="00C016C3">
        <w:rPr>
          <w:rFonts w:ascii="cwTeXKai" w:eastAsia="cwTeXKai" w:hAnsi="cwTeXKai" w:cs="Microsoft JhengHei" w:hint="eastAsia"/>
          <w:sz w:val="24"/>
          <w:szCs w:val="24"/>
          <w:lang w:eastAsia="zh-TW"/>
        </w:rPr>
        <w:t>說</w:t>
      </w:r>
      <w:r w:rsidRPr="00C016C3">
        <w:rPr>
          <w:rFonts w:ascii="cwTeXKai" w:eastAsia="cwTeXKai" w:hAnsi="cwTeXKai" w:cs="KaiTi" w:hint="eastAsia"/>
          <w:sz w:val="24"/>
          <w:szCs w:val="24"/>
          <w:lang w:eastAsia="zh-TW"/>
        </w:rPr>
        <w:t>明同組</w:t>
      </w:r>
      <w:r w:rsidRPr="00C016C3">
        <w:rPr>
          <w:rFonts w:ascii="cwTeXKai" w:eastAsia="cwTeXKai" w:hAnsi="cwTeXKai" w:cs="Microsoft JhengHei" w:hint="eastAsia"/>
          <w:sz w:val="24"/>
          <w:szCs w:val="24"/>
          <w:lang w:eastAsia="zh-TW"/>
        </w:rPr>
        <w:t>兩</w:t>
      </w:r>
      <w:r w:rsidRPr="00C016C3">
        <w:rPr>
          <w:rFonts w:ascii="cwTeXKai" w:eastAsia="cwTeXKai" w:hAnsi="cwTeXKai" w:cs="KaiTi" w:hint="eastAsia"/>
          <w:sz w:val="24"/>
          <w:szCs w:val="24"/>
          <w:lang w:eastAsia="zh-TW"/>
        </w:rPr>
        <w:t>人的分工方式。</w:t>
      </w:r>
    </w:p>
    <w:p w:rsidR="00441A1C" w:rsidRPr="00C016C3" w:rsidRDefault="00441A1C" w:rsidP="00650DE4">
      <w:pPr>
        <w:pStyle w:val="ListParagraph"/>
        <w:numPr>
          <w:ilvl w:val="0"/>
          <w:numId w:val="2"/>
        </w:numPr>
        <w:spacing w:after="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遊戲介紹</w:t>
      </w:r>
    </w:p>
    <w:p w:rsidR="00650DE4" w:rsidRPr="00C016C3" w:rsidRDefault="00441A1C" w:rsidP="00650DE4">
      <w:pPr>
        <w:spacing w:after="0"/>
        <w:ind w:left="360" w:firstLine="720"/>
        <w:rPr>
          <w:rFonts w:ascii="cwTeXKai" w:eastAsia="cwTeXKai" w:hAnsi="cwTeXKai" w:cs="KaiTi"/>
          <w:sz w:val="24"/>
          <w:szCs w:val="24"/>
          <w:lang w:eastAsia="zh-TW"/>
        </w:rPr>
      </w:pPr>
      <w:r w:rsidRPr="00C016C3">
        <w:rPr>
          <w:rFonts w:ascii="cwTeXKai" w:eastAsia="cwTeXKai" w:hAnsi="cwTeXKai"/>
          <w:sz w:val="24"/>
          <w:szCs w:val="24"/>
          <w:lang w:eastAsia="zh-TW"/>
        </w:rPr>
        <w:t xml:space="preserve">1. </w:t>
      </w: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遊戲</w:t>
      </w:r>
      <w:r w:rsidRPr="00C016C3">
        <w:rPr>
          <w:rFonts w:ascii="cwTeXKai" w:eastAsia="cwTeXKai" w:hAnsi="cwTeXKai" w:cs="Microsoft JhengHei" w:hint="eastAsia"/>
          <w:sz w:val="24"/>
          <w:szCs w:val="24"/>
          <w:lang w:eastAsia="zh-TW"/>
        </w:rPr>
        <w:t>說</w:t>
      </w:r>
      <w:r w:rsidRPr="00C016C3">
        <w:rPr>
          <w:rFonts w:ascii="cwTeXKai" w:eastAsia="cwTeXKai" w:hAnsi="cwTeXKai" w:cs="KaiTi" w:hint="eastAsia"/>
          <w:sz w:val="24"/>
          <w:szCs w:val="24"/>
          <w:lang w:eastAsia="zh-TW"/>
        </w:rPr>
        <w:t>明</w:t>
      </w:r>
    </w:p>
    <w:p w:rsidR="00650DE4" w:rsidRPr="00C016C3" w:rsidRDefault="00441A1C" w:rsidP="00650DE4">
      <w:pPr>
        <w:spacing w:after="0"/>
        <w:ind w:left="360" w:firstLine="72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/>
          <w:sz w:val="24"/>
          <w:szCs w:val="24"/>
          <w:lang w:eastAsia="zh-TW"/>
        </w:rPr>
        <w:t xml:space="preserve">2. </w:t>
      </w: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遊戲圖形</w:t>
      </w:r>
    </w:p>
    <w:p w:rsidR="00441A1C" w:rsidRPr="00C016C3" w:rsidRDefault="00650DE4" w:rsidP="00650DE4">
      <w:pPr>
        <w:spacing w:after="0"/>
        <w:ind w:left="360" w:firstLine="72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/>
          <w:sz w:val="24"/>
          <w:szCs w:val="24"/>
          <w:lang w:eastAsia="zh-TW"/>
        </w:rPr>
        <w:t xml:space="preserve">3. </w:t>
      </w:r>
      <w:r w:rsidR="00441A1C" w:rsidRPr="00C016C3">
        <w:rPr>
          <w:rFonts w:ascii="cwTeXKai" w:eastAsia="cwTeXKai" w:hAnsi="cwTeXKai" w:hint="eastAsia"/>
          <w:sz w:val="24"/>
          <w:szCs w:val="24"/>
          <w:lang w:eastAsia="zh-TW"/>
        </w:rPr>
        <w:t>遊戲音效</w:t>
      </w:r>
    </w:p>
    <w:p w:rsidR="00441A1C" w:rsidRPr="00C016C3" w:rsidRDefault="00441A1C" w:rsidP="00650DE4">
      <w:pPr>
        <w:pStyle w:val="ListParagraph"/>
        <w:numPr>
          <w:ilvl w:val="0"/>
          <w:numId w:val="2"/>
        </w:numPr>
        <w:spacing w:after="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程式設計</w:t>
      </w:r>
    </w:p>
    <w:p w:rsidR="00441A1C" w:rsidRPr="00C016C3" w:rsidRDefault="00441A1C" w:rsidP="00650DE4">
      <w:pPr>
        <w:spacing w:after="0"/>
        <w:ind w:left="360" w:firstLine="72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/>
          <w:sz w:val="24"/>
          <w:szCs w:val="24"/>
          <w:lang w:eastAsia="zh-TW"/>
        </w:rPr>
        <w:t xml:space="preserve">1. </w:t>
      </w: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程式架構</w:t>
      </w:r>
    </w:p>
    <w:p w:rsidR="00441A1C" w:rsidRPr="00C016C3" w:rsidRDefault="00441A1C" w:rsidP="00650DE4">
      <w:pPr>
        <w:spacing w:after="0"/>
        <w:ind w:left="360" w:firstLine="72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/>
          <w:sz w:val="24"/>
          <w:szCs w:val="24"/>
          <w:lang w:eastAsia="zh-TW"/>
        </w:rPr>
        <w:t xml:space="preserve">2. </w:t>
      </w: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程式</w:t>
      </w:r>
      <w:r w:rsidRPr="00C016C3">
        <w:rPr>
          <w:rFonts w:ascii="cwTeXKai" w:eastAsia="cwTeXKai" w:hAnsi="cwTeXKai" w:cs="Microsoft JhengHei" w:hint="eastAsia"/>
          <w:sz w:val="24"/>
          <w:szCs w:val="24"/>
          <w:lang w:eastAsia="zh-TW"/>
        </w:rPr>
        <w:t>類</w:t>
      </w:r>
      <w:r w:rsidRPr="00C016C3">
        <w:rPr>
          <w:rFonts w:ascii="cwTeXKai" w:eastAsia="cwTeXKai" w:hAnsi="cwTeXKai" w:cs="KaiTi" w:hint="eastAsia"/>
          <w:sz w:val="24"/>
          <w:szCs w:val="24"/>
          <w:lang w:eastAsia="zh-TW"/>
        </w:rPr>
        <w:t>別</w:t>
      </w:r>
    </w:p>
    <w:p w:rsidR="00441A1C" w:rsidRPr="00C016C3" w:rsidRDefault="00441A1C" w:rsidP="00650DE4">
      <w:pPr>
        <w:spacing w:after="0"/>
        <w:ind w:left="360" w:firstLine="72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/>
          <w:sz w:val="24"/>
          <w:szCs w:val="24"/>
          <w:lang w:eastAsia="zh-TW"/>
        </w:rPr>
        <w:t xml:space="preserve">3. </w:t>
      </w: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程式技術</w:t>
      </w:r>
    </w:p>
    <w:p w:rsidR="00441A1C" w:rsidRPr="00C016C3" w:rsidRDefault="00441A1C" w:rsidP="00650DE4">
      <w:pPr>
        <w:pStyle w:val="ListParagraph"/>
        <w:numPr>
          <w:ilvl w:val="0"/>
          <w:numId w:val="2"/>
        </w:numPr>
        <w:spacing w:after="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結語</w:t>
      </w:r>
    </w:p>
    <w:p w:rsidR="00441A1C" w:rsidRPr="00C016C3" w:rsidRDefault="00441A1C" w:rsidP="00650DE4">
      <w:pPr>
        <w:spacing w:after="0"/>
        <w:ind w:left="360" w:firstLine="72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1. 問題及解決方法</w:t>
      </w:r>
    </w:p>
    <w:p w:rsidR="00441A1C" w:rsidRPr="00C016C3" w:rsidRDefault="00441A1C" w:rsidP="00650DE4">
      <w:pPr>
        <w:spacing w:after="0"/>
        <w:ind w:left="360" w:firstLine="72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/>
          <w:sz w:val="24"/>
          <w:szCs w:val="24"/>
          <w:lang w:eastAsia="zh-TW"/>
        </w:rPr>
        <w:t xml:space="preserve">2. </w:t>
      </w: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時間表</w:t>
      </w:r>
    </w:p>
    <w:p w:rsidR="00441A1C" w:rsidRPr="00C016C3" w:rsidRDefault="00441A1C" w:rsidP="00650DE4">
      <w:pPr>
        <w:spacing w:after="0"/>
        <w:ind w:left="360" w:firstLine="72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/>
          <w:sz w:val="24"/>
          <w:szCs w:val="24"/>
          <w:lang w:eastAsia="zh-TW"/>
        </w:rPr>
        <w:t xml:space="preserve">3. </w:t>
      </w: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貢獻比</w:t>
      </w:r>
      <w:r w:rsidRPr="00C016C3">
        <w:rPr>
          <w:rFonts w:ascii="cwTeXKai" w:eastAsia="cwTeXKai" w:hAnsi="cwTeXKai" w:cs="Microsoft JhengHei" w:hint="eastAsia"/>
          <w:sz w:val="24"/>
          <w:szCs w:val="24"/>
          <w:lang w:eastAsia="zh-TW"/>
        </w:rPr>
        <w:t>例</w:t>
      </w:r>
    </w:p>
    <w:p w:rsidR="00441A1C" w:rsidRPr="00C016C3" w:rsidRDefault="00441A1C" w:rsidP="00835D51">
      <w:pPr>
        <w:spacing w:after="0"/>
        <w:ind w:left="360" w:firstLine="72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/>
          <w:sz w:val="24"/>
          <w:szCs w:val="24"/>
          <w:lang w:eastAsia="zh-TW"/>
        </w:rPr>
        <w:t xml:space="preserve">4. </w:t>
      </w: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自我檢核表</w:t>
      </w:r>
    </w:p>
    <w:p w:rsidR="00835D51" w:rsidRPr="00C016C3" w:rsidRDefault="00441A1C" w:rsidP="00835D51">
      <w:pPr>
        <w:spacing w:after="0"/>
        <w:ind w:left="360" w:firstLine="72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5. 收獲</w:t>
      </w:r>
    </w:p>
    <w:p w:rsidR="00835D51" w:rsidRPr="00C016C3" w:rsidRDefault="00441A1C" w:rsidP="00835D51">
      <w:pPr>
        <w:spacing w:after="0"/>
        <w:ind w:left="360" w:firstLine="72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6. 心得、感想</w:t>
      </w:r>
    </w:p>
    <w:p w:rsidR="00441A1C" w:rsidRPr="00C016C3" w:rsidRDefault="00441A1C" w:rsidP="00835D51">
      <w:pPr>
        <w:spacing w:after="0"/>
        <w:ind w:left="360" w:firstLine="72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7. 對於本課程的建議</w:t>
      </w:r>
    </w:p>
    <w:p w:rsidR="005C6C39" w:rsidRPr="00C016C3" w:rsidRDefault="00441A1C" w:rsidP="00835D51">
      <w:pPr>
        <w:pStyle w:val="ListParagraph"/>
        <w:numPr>
          <w:ilvl w:val="0"/>
          <w:numId w:val="2"/>
        </w:numPr>
        <w:spacing w:after="0"/>
        <w:rPr>
          <w:rFonts w:ascii="cwTeXKai" w:eastAsia="cwTeXKai" w:hAnsi="cwTeXKai"/>
          <w:sz w:val="24"/>
          <w:szCs w:val="24"/>
          <w:lang w:eastAsia="zh-TW"/>
        </w:rPr>
      </w:pPr>
      <w:r w:rsidRPr="00C016C3">
        <w:rPr>
          <w:rFonts w:ascii="cwTeXKai" w:eastAsia="cwTeXKai" w:hAnsi="cwTeXKai" w:hint="eastAsia"/>
          <w:sz w:val="24"/>
          <w:szCs w:val="24"/>
          <w:lang w:eastAsia="zh-TW"/>
        </w:rPr>
        <w:t>附</w:t>
      </w:r>
      <w:r w:rsidRPr="00C016C3">
        <w:rPr>
          <w:rFonts w:ascii="cwTeXKai" w:eastAsia="cwTeXKai" w:hAnsi="cwTeXKai" w:cs="Microsoft JhengHei" w:hint="eastAsia"/>
          <w:sz w:val="24"/>
          <w:szCs w:val="24"/>
          <w:lang w:eastAsia="zh-TW"/>
        </w:rPr>
        <w:t>錄</w:t>
      </w:r>
    </w:p>
    <w:p w:rsidR="00B04CD2" w:rsidRPr="00C016C3" w:rsidRDefault="00B04CD2" w:rsidP="00B04CD2">
      <w:pPr>
        <w:spacing w:after="0"/>
        <w:rPr>
          <w:rFonts w:ascii="cwTeXKai" w:eastAsia="cwTeXKai" w:hAnsi="cwTeXKai"/>
          <w:sz w:val="24"/>
          <w:szCs w:val="24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</w:p>
    <w:p w:rsidR="00F53942" w:rsidRDefault="00F53942" w:rsidP="00B04CD2">
      <w:pPr>
        <w:spacing w:after="0"/>
        <w:rPr>
          <w:rFonts w:ascii="cwTeXKai" w:eastAsia="cwTeXKai" w:hAnsi="cwTeXKai"/>
          <w:b/>
          <w:sz w:val="28"/>
          <w:szCs w:val="28"/>
          <w:lang w:eastAsia="zh-TW"/>
        </w:rPr>
      </w:pPr>
    </w:p>
    <w:p w:rsidR="00B04CD2" w:rsidRPr="00F23758" w:rsidRDefault="00B04CD2" w:rsidP="00B04CD2">
      <w:pPr>
        <w:spacing w:after="0"/>
        <w:rPr>
          <w:rFonts w:ascii="cwTeXKai" w:eastAsia="cwTeXKai" w:hAnsi="cwTeXKai"/>
          <w:lang w:eastAsia="zh-TW"/>
        </w:rPr>
      </w:pPr>
      <w:r w:rsidRPr="00F23758">
        <w:rPr>
          <w:rFonts w:ascii="cwTeXKai" w:eastAsia="cwTeXKai" w:hAnsi="cwTeXKai"/>
          <w:b/>
          <w:sz w:val="28"/>
          <w:szCs w:val="28"/>
          <w:lang w:eastAsia="zh-TW"/>
        </w:rPr>
        <w:t>簡介</w:t>
      </w:r>
      <w:r w:rsidRPr="00F23758">
        <w:rPr>
          <w:rFonts w:ascii="cwTeXKai" w:eastAsia="cwTeXKai" w:hAnsi="cwTeXKai"/>
          <w:lang w:eastAsia="zh-TW"/>
        </w:rPr>
        <w:t xml:space="preserve"> </w:t>
      </w:r>
    </w:p>
    <w:p w:rsidR="00B04CD2" w:rsidRDefault="00B04CD2" w:rsidP="00B04CD2">
      <w:pPr>
        <w:spacing w:after="0"/>
        <w:rPr>
          <w:rFonts w:ascii="cwTeXKai" w:eastAsia="cwTeXKai" w:hAnsi="cwTeXKai" w:cs="Microsoft JhengHei"/>
          <w:sz w:val="24"/>
          <w:szCs w:val="24"/>
          <w:lang w:eastAsia="zh-TW"/>
        </w:rPr>
      </w:pPr>
      <w:r w:rsidRPr="00F23758">
        <w:rPr>
          <w:rFonts w:ascii="cwTeXKai" w:eastAsia="cwTeXKai" w:hAnsi="cwTeXKai"/>
          <w:sz w:val="24"/>
          <w:szCs w:val="24"/>
          <w:lang w:eastAsia="zh-TW"/>
        </w:rPr>
        <w:t>動機：</w:t>
      </w:r>
    </w:p>
    <w:p w:rsidR="00F53942" w:rsidRDefault="00F53942" w:rsidP="00B04CD2">
      <w:pPr>
        <w:spacing w:after="0"/>
        <w:rPr>
          <w:rFonts w:ascii="Calibri" w:eastAsia="cwTeXKai" w:hAnsi="Calibri" w:cs="Calibri"/>
          <w:sz w:val="24"/>
          <w:szCs w:val="24"/>
        </w:rPr>
      </w:pPr>
      <w:r>
        <w:rPr>
          <w:rFonts w:ascii="cwTeXKai" w:eastAsia="cwTeXKai" w:hAnsi="cwTeXKai" w:cs="Microsoft JhengHei"/>
          <w:sz w:val="24"/>
          <w:szCs w:val="24"/>
          <w:lang w:eastAsia="zh-TW"/>
        </w:rPr>
        <w:tab/>
      </w:r>
      <w:r w:rsidR="00C46508">
        <w:rPr>
          <w:rFonts w:ascii="Calibri" w:eastAsia="cwTeXKai" w:hAnsi="Calibri" w:cs="Calibri" w:hint="eastAsia"/>
          <w:sz w:val="24"/>
          <w:szCs w:val="24"/>
          <w:lang w:eastAsia="zh-TW"/>
        </w:rPr>
        <w:t>全球類似於寶石方塊的游戲可</w:t>
      </w:r>
      <w:r w:rsidR="00C46508" w:rsidRPr="008D4425">
        <w:rPr>
          <w:rFonts w:ascii="KaiTi" w:eastAsia="KaiTi" w:hAnsi="KaiTi" w:cs="Calibri" w:hint="eastAsia"/>
          <w:sz w:val="24"/>
          <w:szCs w:val="24"/>
          <w:lang w:eastAsia="zh-TW"/>
        </w:rPr>
        <w:t>説</w:t>
      </w:r>
      <w:r w:rsidR="00C46508">
        <w:rPr>
          <w:rFonts w:ascii="Calibri" w:eastAsia="cwTeXKai" w:hAnsi="Calibri" w:cs="Calibri" w:hint="eastAsia"/>
          <w:sz w:val="24"/>
          <w:szCs w:val="24"/>
          <w:lang w:eastAsia="zh-TW"/>
        </w:rPr>
        <w:t>是相當的多，但</w:t>
      </w:r>
      <w:r>
        <w:rPr>
          <w:rFonts w:ascii="Calibri" w:eastAsia="cwTeXKai" w:hAnsi="Calibri" w:cs="Calibri" w:hint="eastAsia"/>
          <w:sz w:val="24"/>
          <w:szCs w:val="24"/>
          <w:lang w:eastAsia="zh-TW"/>
        </w:rPr>
        <w:t>糖果傳奇</w:t>
      </w:r>
      <w:r>
        <w:rPr>
          <w:rFonts w:ascii="Calibri" w:eastAsia="cwTeXKai" w:hAnsi="Calibri" w:cs="Calibri" w:hint="eastAsia"/>
          <w:sz w:val="24"/>
          <w:szCs w:val="24"/>
          <w:lang w:eastAsia="zh-TW"/>
        </w:rPr>
        <w:t>(</w:t>
      </w:r>
      <w:r>
        <w:rPr>
          <w:rFonts w:ascii="Calibri" w:eastAsia="cwTeXKai" w:hAnsi="Calibri" w:cs="Calibri"/>
          <w:sz w:val="24"/>
          <w:szCs w:val="24"/>
          <w:lang w:eastAsia="zh-TW"/>
        </w:rPr>
        <w:t xml:space="preserve">Candy Crush Saga) </w:t>
      </w:r>
      <w:r w:rsidR="00C46508">
        <w:rPr>
          <w:rFonts w:ascii="Calibri" w:eastAsia="cwTeXKai" w:hAnsi="Calibri" w:cs="Calibri" w:hint="eastAsia"/>
          <w:sz w:val="24"/>
          <w:szCs w:val="24"/>
          <w:lang w:eastAsia="zh-TW"/>
        </w:rPr>
        <w:t>這款游戲有種神奇的魔力，他用鮮艷的</w:t>
      </w:r>
      <w:r w:rsidR="00C46508" w:rsidRPr="00C46508">
        <w:rPr>
          <w:rFonts w:ascii="KaiTi" w:eastAsia="KaiTi" w:hAnsi="KaiTi" w:cs="Microsoft YaHei" w:hint="eastAsia"/>
          <w:sz w:val="24"/>
          <w:szCs w:val="24"/>
          <w:lang w:eastAsia="zh-TW"/>
        </w:rPr>
        <w:t>顔</w:t>
      </w:r>
      <w:r w:rsidR="00C46508" w:rsidRPr="00C46508">
        <w:rPr>
          <w:rFonts w:ascii="cwTeXKai" w:eastAsia="cwTeXKai" w:hAnsi="cwTeXKai" w:cs="cwTeXKai" w:hint="eastAsia"/>
          <w:sz w:val="24"/>
          <w:szCs w:val="24"/>
          <w:lang w:eastAsia="zh-TW"/>
        </w:rPr>
        <w:t>色</w:t>
      </w:r>
      <w:r w:rsidR="00C46508">
        <w:rPr>
          <w:rFonts w:ascii="cwTeXKai" w:eastAsia="cwTeXKai" w:hAnsi="cwTeXKai" w:cs="cwTeXKai" w:hint="eastAsia"/>
          <w:sz w:val="24"/>
          <w:szCs w:val="24"/>
          <w:lang w:eastAsia="zh-TW"/>
        </w:rPr>
        <w:t>、</w:t>
      </w:r>
      <w:r w:rsidR="00C46508">
        <w:rPr>
          <w:rFonts w:ascii="Calibri" w:eastAsia="cwTeXKai" w:hAnsi="Calibri" w:cs="Calibri" w:hint="eastAsia"/>
          <w:sz w:val="24"/>
          <w:szCs w:val="24"/>
          <w:lang w:eastAsia="zh-TW"/>
        </w:rPr>
        <w:t>精緻的特效，剛推出一個月就吸引了超過</w:t>
      </w:r>
      <w:r w:rsidR="00C46508">
        <w:rPr>
          <w:rFonts w:ascii="Calibri" w:eastAsia="cwTeXKai" w:hAnsi="Calibri" w:cs="Calibri" w:hint="eastAsia"/>
          <w:sz w:val="24"/>
          <w:szCs w:val="24"/>
        </w:rPr>
        <w:t>一千萬名用戶下載。</w:t>
      </w:r>
    </w:p>
    <w:p w:rsidR="00C46508" w:rsidRDefault="00C46508" w:rsidP="00B04CD2">
      <w:pPr>
        <w:spacing w:after="0"/>
        <w:rPr>
          <w:rFonts w:ascii="Calibri" w:eastAsia="cwTeXKai" w:hAnsi="Calibri" w:cs="Calibri"/>
          <w:sz w:val="24"/>
          <w:szCs w:val="24"/>
          <w:lang w:eastAsia="zh-TW"/>
        </w:rPr>
      </w:pPr>
      <w:r>
        <w:rPr>
          <w:rFonts w:ascii="Calibri" w:eastAsia="cwTeXKai" w:hAnsi="Calibri" w:cs="Calibri"/>
          <w:sz w:val="24"/>
          <w:szCs w:val="24"/>
        </w:rPr>
        <w:tab/>
      </w:r>
      <w:r>
        <w:rPr>
          <w:rFonts w:ascii="Calibri" w:eastAsia="cwTeXKai" w:hAnsi="Calibri" w:cs="Calibri" w:hint="eastAsia"/>
          <w:sz w:val="24"/>
          <w:szCs w:val="24"/>
          <w:lang w:eastAsia="zh-TW"/>
        </w:rPr>
        <w:t>考慮到我們兩位組員的生活情況，</w:t>
      </w:r>
      <w:r w:rsidR="008D4425">
        <w:rPr>
          <w:rFonts w:ascii="Calibri" w:eastAsia="cwTeXKai" w:hAnsi="Calibri" w:cs="Calibri" w:hint="eastAsia"/>
          <w:sz w:val="24"/>
          <w:szCs w:val="24"/>
          <w:lang w:eastAsia="zh-TW"/>
        </w:rPr>
        <w:t>平時比較少時間接觸</w:t>
      </w:r>
      <w:r w:rsidR="00C016C3">
        <w:rPr>
          <w:rFonts w:ascii="Calibri" w:eastAsia="cwTeXKai" w:hAnsi="Calibri" w:cs="Calibri" w:hint="eastAsia"/>
          <w:sz w:val="24"/>
          <w:szCs w:val="24"/>
          <w:lang w:eastAsia="zh-TW"/>
        </w:rPr>
        <w:t>故事性、</w:t>
      </w:r>
      <w:r w:rsidR="00C016C3">
        <w:rPr>
          <w:rFonts w:ascii="Calibri" w:eastAsia="cwTeXKai" w:hAnsi="Calibri" w:cs="Calibri" w:hint="eastAsia"/>
          <w:sz w:val="24"/>
          <w:szCs w:val="24"/>
          <w:lang w:eastAsia="zh-TW"/>
        </w:rPr>
        <w:t>RPG</w:t>
      </w:r>
      <w:r w:rsidR="00C016C3">
        <w:rPr>
          <w:rFonts w:ascii="Calibri" w:eastAsia="cwTeXKai" w:hAnsi="Calibri" w:cs="Calibri" w:hint="eastAsia"/>
          <w:sz w:val="24"/>
          <w:szCs w:val="24"/>
          <w:lang w:eastAsia="zh-TW"/>
        </w:rPr>
        <w:t>或者是玩法複雜需要很多時間來玩的游戲。這款游戲</w:t>
      </w:r>
      <w:r w:rsidR="008D4425">
        <w:rPr>
          <w:rFonts w:ascii="Calibri" w:eastAsia="cwTeXKai" w:hAnsi="Calibri" w:cs="Calibri" w:hint="eastAsia"/>
          <w:sz w:val="24"/>
          <w:szCs w:val="24"/>
          <w:lang w:eastAsia="zh-TW"/>
        </w:rPr>
        <w:t>比起很多流行</w:t>
      </w:r>
      <w:r w:rsidR="00C016C3">
        <w:rPr>
          <w:rFonts w:ascii="Calibri" w:eastAsia="cwTeXKai" w:hAnsi="Calibri" w:cs="Calibri" w:hint="eastAsia"/>
          <w:sz w:val="24"/>
          <w:szCs w:val="24"/>
        </w:rPr>
        <w:t>的小</w:t>
      </w:r>
      <w:r w:rsidR="008D4425">
        <w:rPr>
          <w:rFonts w:ascii="Calibri" w:eastAsia="cwTeXKai" w:hAnsi="Calibri" w:cs="Calibri" w:hint="eastAsia"/>
          <w:sz w:val="24"/>
          <w:szCs w:val="24"/>
          <w:lang w:eastAsia="zh-TW"/>
        </w:rPr>
        <w:t>游戲，</w:t>
      </w:r>
      <w:r>
        <w:rPr>
          <w:rFonts w:ascii="Calibri" w:eastAsia="cwTeXKai" w:hAnsi="Calibri" w:cs="Calibri" w:hint="eastAsia"/>
          <w:sz w:val="24"/>
          <w:szCs w:val="24"/>
          <w:lang w:eastAsia="zh-TW"/>
        </w:rPr>
        <w:t>這款游戲</w:t>
      </w:r>
      <w:r w:rsidR="008D4425">
        <w:rPr>
          <w:rFonts w:ascii="Calibri" w:eastAsia="cwTeXKai" w:hAnsi="Calibri" w:cs="Calibri" w:hint="eastAsia"/>
          <w:sz w:val="24"/>
          <w:szCs w:val="24"/>
          <w:lang w:eastAsia="zh-TW"/>
        </w:rPr>
        <w:t>基本玩法</w:t>
      </w:r>
      <w:r>
        <w:rPr>
          <w:rFonts w:ascii="Calibri" w:eastAsia="cwTeXKai" w:hAnsi="Calibri" w:cs="Calibri" w:hint="eastAsia"/>
          <w:sz w:val="24"/>
          <w:szCs w:val="24"/>
          <w:lang w:eastAsia="zh-TW"/>
        </w:rPr>
        <w:t>的演算</w:t>
      </w:r>
      <w:r w:rsidR="008D4425">
        <w:rPr>
          <w:rFonts w:ascii="Calibri" w:eastAsia="cwTeXKai" w:hAnsi="Calibri" w:cs="Calibri" w:hint="eastAsia"/>
          <w:sz w:val="24"/>
          <w:szCs w:val="24"/>
          <w:lang w:eastAsia="zh-TW"/>
        </w:rPr>
        <w:t>相較簡單，實作出來所需的時間較爲彈性，可以根據我們擁有的時間來決定擴充多少種游戲玩法和特效。</w:t>
      </w:r>
    </w:p>
    <w:p w:rsidR="008D4425" w:rsidRPr="00F53942" w:rsidRDefault="008D4425" w:rsidP="00B04CD2">
      <w:pPr>
        <w:spacing w:after="0"/>
        <w:rPr>
          <w:rFonts w:ascii="Calibri" w:eastAsia="cwTeXKai" w:hAnsi="cwTeXKai" w:hint="eastAsia"/>
          <w:sz w:val="24"/>
          <w:szCs w:val="24"/>
          <w:lang w:eastAsia="zh-TW"/>
        </w:rPr>
      </w:pPr>
    </w:p>
    <w:p w:rsidR="00F53942" w:rsidRDefault="00B04CD2" w:rsidP="00B04CD2">
      <w:pPr>
        <w:spacing w:after="0"/>
        <w:rPr>
          <w:rFonts w:ascii="cwTeXKai" w:eastAsia="cwTeXKai" w:hAnsi="cwTeXKai" w:cs="Microsoft JhengHei"/>
          <w:sz w:val="24"/>
          <w:szCs w:val="24"/>
          <w:lang w:eastAsia="zh-TW"/>
        </w:rPr>
      </w:pPr>
      <w:r w:rsidRPr="00F23758">
        <w:rPr>
          <w:rFonts w:ascii="cwTeXKai" w:eastAsia="cwTeXKai" w:hAnsi="cwTeXKai"/>
          <w:sz w:val="24"/>
          <w:szCs w:val="24"/>
          <w:lang w:eastAsia="zh-TW"/>
        </w:rPr>
        <w:t>分工：</w:t>
      </w:r>
    </w:p>
    <w:p w:rsidR="00C016C3" w:rsidRDefault="00C016C3" w:rsidP="00B04CD2">
      <w:pPr>
        <w:spacing w:after="0"/>
        <w:rPr>
          <w:rFonts w:ascii="Calibri" w:eastAsia="cwTeXKai" w:hAnsi="Calibri" w:cs="Calibri" w:hint="eastAsia"/>
          <w:sz w:val="24"/>
          <w:szCs w:val="24"/>
        </w:rPr>
      </w:pPr>
      <w:r>
        <w:rPr>
          <w:rFonts w:ascii="cwTeXKai" w:eastAsia="cwTeXKai" w:hAnsi="cwTeXKai" w:cs="Microsoft JhengHei"/>
          <w:sz w:val="24"/>
          <w:szCs w:val="24"/>
          <w:lang w:eastAsia="zh-TW"/>
        </w:rPr>
        <w:tab/>
      </w:r>
      <w:r>
        <w:rPr>
          <w:rFonts w:ascii="Calibri" w:eastAsia="cwTeXKai" w:hAnsi="Calibri" w:cs="Calibri" w:hint="eastAsia"/>
          <w:sz w:val="24"/>
          <w:szCs w:val="24"/>
        </w:rPr>
        <w:t>王偉斌</w:t>
      </w:r>
      <w:r>
        <w:rPr>
          <w:rFonts w:ascii="Calibri" w:eastAsia="cwTeXKai" w:hAnsi="Calibri" w:cs="Calibri"/>
          <w:sz w:val="24"/>
          <w:szCs w:val="24"/>
        </w:rPr>
        <w:tab/>
      </w:r>
      <w:r>
        <w:rPr>
          <w:rFonts w:ascii="Calibri" w:eastAsia="cwTeXKai" w:hAnsi="Calibri" w:cs="Calibri" w:hint="eastAsia"/>
          <w:sz w:val="24"/>
          <w:szCs w:val="24"/>
        </w:rPr>
        <w:t>-</w:t>
      </w:r>
      <w:r>
        <w:rPr>
          <w:rFonts w:ascii="Calibri" w:eastAsia="cwTeXKai" w:hAnsi="Calibri" w:cs="Calibri"/>
          <w:sz w:val="24"/>
          <w:szCs w:val="24"/>
        </w:rPr>
        <w:t xml:space="preserve"> </w:t>
      </w:r>
      <w:r>
        <w:rPr>
          <w:rFonts w:ascii="Calibri" w:eastAsia="cwTeXKai" w:hAnsi="Calibri" w:cs="Calibri" w:hint="eastAsia"/>
          <w:sz w:val="24"/>
          <w:szCs w:val="24"/>
        </w:rPr>
        <w:t>游戲中陣列的運算</w:t>
      </w:r>
      <w:bookmarkStart w:id="0" w:name="_GoBack"/>
      <w:bookmarkEnd w:id="0"/>
    </w:p>
    <w:p w:rsidR="00C016C3" w:rsidRPr="00C016C3" w:rsidRDefault="00C016C3" w:rsidP="00B04CD2">
      <w:pPr>
        <w:spacing w:after="0"/>
        <w:rPr>
          <w:rFonts w:ascii="Calibri" w:eastAsia="cwTeXKai" w:hAnsi="cwTeXKai" w:cs="SimSun" w:hint="eastAsia"/>
          <w:sz w:val="24"/>
          <w:szCs w:val="24"/>
        </w:rPr>
      </w:pPr>
      <w:r>
        <w:rPr>
          <w:rFonts w:ascii="Calibri" w:eastAsia="cwTeXKai" w:hAnsi="Calibri" w:cs="Calibri"/>
          <w:sz w:val="24"/>
          <w:szCs w:val="24"/>
        </w:rPr>
        <w:tab/>
      </w:r>
      <w:r>
        <w:rPr>
          <w:rFonts w:ascii="Calibri" w:eastAsia="cwTeXKai" w:hAnsi="Calibri" w:cs="Calibri" w:hint="eastAsia"/>
          <w:sz w:val="24"/>
          <w:szCs w:val="24"/>
        </w:rPr>
        <w:t>陳小蘭</w:t>
      </w:r>
      <w:r>
        <w:rPr>
          <w:rFonts w:ascii="Calibri" w:eastAsia="cwTeXKai" w:hAnsi="Calibri" w:cs="Calibri" w:hint="eastAsia"/>
          <w:sz w:val="24"/>
          <w:szCs w:val="24"/>
        </w:rPr>
        <w:t xml:space="preserve"> </w:t>
      </w:r>
      <w:r>
        <w:rPr>
          <w:rFonts w:ascii="Calibri" w:eastAsia="cwTeXKai" w:hAnsi="Calibri" w:cs="Calibri"/>
          <w:sz w:val="24"/>
          <w:szCs w:val="24"/>
        </w:rPr>
        <w:t xml:space="preserve">– </w:t>
      </w:r>
      <w:r>
        <w:rPr>
          <w:rFonts w:ascii="Calibri" w:eastAsia="cwTeXKai" w:hAnsi="Calibri" w:cs="Calibri" w:hint="eastAsia"/>
          <w:sz w:val="24"/>
          <w:szCs w:val="24"/>
        </w:rPr>
        <w:t>什麽都沒做</w:t>
      </w:r>
    </w:p>
    <w:sectPr w:rsidR="00C016C3" w:rsidRPr="00C016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wTeXKai">
    <w:panose1 w:val="02000609000000000000"/>
    <w:charset w:val="80"/>
    <w:family w:val="modern"/>
    <w:pitch w:val="fixed"/>
    <w:sig w:usb0="900002EF" w:usb1="79DF7C7B" w:usb2="00000016" w:usb3="00000000" w:csb0="003E000D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80FD0"/>
    <w:multiLevelType w:val="hybridMultilevel"/>
    <w:tmpl w:val="68781DD0"/>
    <w:lvl w:ilvl="0" w:tplc="0409000F">
      <w:start w:val="1"/>
      <w:numFmt w:val="decimal"/>
      <w:lvlText w:val="%1."/>
      <w:lvlJc w:val="left"/>
      <w:pPr>
        <w:ind w:left="252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535C32"/>
    <w:multiLevelType w:val="hybridMultilevel"/>
    <w:tmpl w:val="A4D4C170"/>
    <w:lvl w:ilvl="0" w:tplc="C5B2D518">
      <w:start w:val="1"/>
      <w:numFmt w:val="taiwaneseCountingThousand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71103"/>
    <w:multiLevelType w:val="hybridMultilevel"/>
    <w:tmpl w:val="EE1AE634"/>
    <w:lvl w:ilvl="0" w:tplc="1472D65C">
      <w:start w:val="1"/>
      <w:numFmt w:val="taiwaneseCountingThousand"/>
      <w:lvlText w:val="%1、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7FBA"/>
    <w:multiLevelType w:val="hybridMultilevel"/>
    <w:tmpl w:val="8FB6C0DA"/>
    <w:lvl w:ilvl="0" w:tplc="1472D65C">
      <w:start w:val="1"/>
      <w:numFmt w:val="taiwaneseCountingThousand"/>
      <w:lvlText w:val="%1、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26"/>
    <w:rsid w:val="00145EF3"/>
    <w:rsid w:val="001F1926"/>
    <w:rsid w:val="003B3DAD"/>
    <w:rsid w:val="00441A1C"/>
    <w:rsid w:val="005222DE"/>
    <w:rsid w:val="005C6C39"/>
    <w:rsid w:val="00650DE4"/>
    <w:rsid w:val="00835D51"/>
    <w:rsid w:val="008D4425"/>
    <w:rsid w:val="00B04CD2"/>
    <w:rsid w:val="00C016C3"/>
    <w:rsid w:val="00C03FC9"/>
    <w:rsid w:val="00C46508"/>
    <w:rsid w:val="00F23758"/>
    <w:rsid w:val="00F5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AA24"/>
  <w15:chartTrackingRefBased/>
  <w15:docId w15:val="{A41DF536-3B35-4D21-AA98-680CC634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伟斌 王</dc:creator>
  <cp:keywords/>
  <dc:description/>
  <cp:lastModifiedBy>伟斌 王</cp:lastModifiedBy>
  <cp:revision>12</cp:revision>
  <dcterms:created xsi:type="dcterms:W3CDTF">2020-06-15T08:01:00Z</dcterms:created>
  <dcterms:modified xsi:type="dcterms:W3CDTF">2020-06-15T09:56:00Z</dcterms:modified>
</cp:coreProperties>
</file>