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D6ED7" w14:textId="24B1AECE" w:rsidR="00625437" w:rsidRPr="00E829E6" w:rsidRDefault="00082628">
      <w:pPr>
        <w:rPr>
          <w:lang w:val="en-CA"/>
        </w:rPr>
      </w:pPr>
      <w:r w:rsidRPr="00E829E6">
        <w:rPr>
          <w:lang w:val="en-CA"/>
        </w:rPr>
        <w:tab/>
      </w:r>
      <w:r w:rsidR="00E91D3F">
        <w:rPr>
          <w:lang w:val="en-CA"/>
        </w:rPr>
        <w:t>In this assignment</w:t>
      </w:r>
      <w:r w:rsidR="00C41040">
        <w:rPr>
          <w:lang w:val="en-CA"/>
        </w:rPr>
        <w:t xml:space="preserve">, </w:t>
      </w:r>
      <w:r w:rsidRPr="00E829E6">
        <w:rPr>
          <w:lang w:val="en-CA"/>
        </w:rPr>
        <w:t xml:space="preserve">I chose to use </w:t>
      </w:r>
      <w:r w:rsidR="00200788">
        <w:rPr>
          <w:lang w:val="en-CA"/>
        </w:rPr>
        <w:t xml:space="preserve">the </w:t>
      </w:r>
      <w:r w:rsidR="00F22A92">
        <w:rPr>
          <w:lang w:val="en-CA"/>
        </w:rPr>
        <w:t>combination</w:t>
      </w:r>
      <w:r w:rsidR="0057639A">
        <w:rPr>
          <w:lang w:val="en-CA"/>
        </w:rPr>
        <w:t xml:space="preserve"> of</w:t>
      </w:r>
      <w:r w:rsidR="00F22A92">
        <w:rPr>
          <w:lang w:val="en-CA"/>
        </w:rPr>
        <w:t xml:space="preserve"> </w:t>
      </w:r>
      <w:r w:rsidRPr="00E829E6">
        <w:rPr>
          <w:lang w:val="en-CA"/>
        </w:rPr>
        <w:t xml:space="preserve">InVivo coding and </w:t>
      </w:r>
      <w:r w:rsidR="00B8463C">
        <w:rPr>
          <w:lang w:val="en-CA"/>
        </w:rPr>
        <w:t>open</w:t>
      </w:r>
      <w:r w:rsidRPr="00E829E6">
        <w:rPr>
          <w:lang w:val="en-CA"/>
        </w:rPr>
        <w:t xml:space="preserve"> coding as my coding strategy in this assignment</w:t>
      </w:r>
      <w:r w:rsidR="00C41040">
        <w:rPr>
          <w:lang w:val="en-CA"/>
        </w:rPr>
        <w:t xml:space="preserve"> because InVivo coding can preserve the original meaning</w:t>
      </w:r>
      <w:r w:rsidR="004041F0">
        <w:rPr>
          <w:lang w:val="en-CA"/>
        </w:rPr>
        <w:t xml:space="preserve"> in </w:t>
      </w:r>
      <w:r w:rsidR="00BE7157">
        <w:rPr>
          <w:lang w:val="en-CA"/>
        </w:rPr>
        <w:t>codes, which is critical for coders who are not very professional in cameras.</w:t>
      </w:r>
    </w:p>
    <w:p w14:paraId="5E78A876" w14:textId="149130E4" w:rsidR="006E35AB" w:rsidRPr="00E829E6" w:rsidRDefault="00CC53A1">
      <w:pPr>
        <w:rPr>
          <w:lang w:val="en-CA"/>
        </w:rPr>
      </w:pPr>
      <w:r>
        <w:rPr>
          <w:lang w:val="en-CA"/>
        </w:rPr>
        <w:tab/>
      </w:r>
    </w:p>
    <w:p w14:paraId="5AC0D2FE" w14:textId="41D9884E" w:rsidR="007248DC" w:rsidRDefault="00710D49">
      <w:pPr>
        <w:rPr>
          <w:lang w:val="en-CA"/>
        </w:rPr>
      </w:pPr>
      <w:r w:rsidRPr="00E829E6">
        <w:rPr>
          <w:lang w:val="en-CA"/>
        </w:rPr>
        <w:tab/>
      </w:r>
      <w:r w:rsidR="006E35AB">
        <w:rPr>
          <w:lang w:val="en-CA"/>
        </w:rPr>
        <w:t>I found that</w:t>
      </w:r>
      <w:r w:rsidR="00622809">
        <w:rPr>
          <w:lang w:val="en-CA"/>
        </w:rPr>
        <w:t>,</w:t>
      </w:r>
      <w:r w:rsidR="006E35AB">
        <w:rPr>
          <w:lang w:val="en-CA"/>
        </w:rPr>
        <w:t xml:space="preserve"> u</w:t>
      </w:r>
      <w:r w:rsidRPr="00E829E6">
        <w:rPr>
          <w:lang w:val="en-CA"/>
        </w:rPr>
        <w:t>nlike literature, technical documents are usually tersely detailed, which means there are more key point stones that are needed to be coded while th</w:t>
      </w:r>
      <w:r w:rsidR="003C75F5" w:rsidRPr="00E829E6">
        <w:rPr>
          <w:lang w:val="en-CA"/>
        </w:rPr>
        <w:t>ey are</w:t>
      </w:r>
      <w:r w:rsidR="00760DF7" w:rsidRPr="00E829E6">
        <w:rPr>
          <w:lang w:val="en-CA"/>
        </w:rPr>
        <w:t xml:space="preserve"> well</w:t>
      </w:r>
      <w:r w:rsidR="003C75F5" w:rsidRPr="00E829E6">
        <w:rPr>
          <w:lang w:val="en-CA"/>
        </w:rPr>
        <w:t xml:space="preserve"> portrayed </w:t>
      </w:r>
      <w:r w:rsidR="004C4282">
        <w:rPr>
          <w:lang w:val="en-CA"/>
        </w:rPr>
        <w:t>with less</w:t>
      </w:r>
      <w:r w:rsidR="003C75F5" w:rsidRPr="00E829E6">
        <w:rPr>
          <w:lang w:val="en-CA"/>
        </w:rPr>
        <w:t xml:space="preserve"> redundant words, so those documents require delicate skills in coding in order to compress an already precise sentence into a shorter one and to exclude the relatively trivial information</w:t>
      </w:r>
      <w:r w:rsidR="00E829E6">
        <w:rPr>
          <w:lang w:val="en-CA"/>
        </w:rPr>
        <w:t xml:space="preserve">, otherwise </w:t>
      </w:r>
      <w:r w:rsidR="00723C52">
        <w:rPr>
          <w:lang w:val="en-CA"/>
        </w:rPr>
        <w:t>codes</w:t>
      </w:r>
      <w:r w:rsidR="00E829E6">
        <w:rPr>
          <w:lang w:val="en-CA"/>
        </w:rPr>
        <w:t xml:space="preserve"> become </w:t>
      </w:r>
      <w:r w:rsidR="00723C52">
        <w:rPr>
          <w:lang w:val="en-CA"/>
        </w:rPr>
        <w:t>very hard to be interpreted</w:t>
      </w:r>
      <w:r w:rsidR="00E829E6">
        <w:rPr>
          <w:lang w:val="en-CA"/>
        </w:rPr>
        <w:t xml:space="preserve"> </w:t>
      </w:r>
      <w:r w:rsidR="00723C52">
        <w:rPr>
          <w:lang w:val="en-CA"/>
        </w:rPr>
        <w:t xml:space="preserve">back </w:t>
      </w:r>
      <w:r w:rsidR="00E829E6">
        <w:rPr>
          <w:lang w:val="en-CA"/>
        </w:rPr>
        <w:t>in this case</w:t>
      </w:r>
      <w:r w:rsidR="003C75F5" w:rsidRPr="00E829E6">
        <w:rPr>
          <w:lang w:val="en-CA"/>
        </w:rPr>
        <w:t>.</w:t>
      </w:r>
      <w:r w:rsidR="008762AA">
        <w:rPr>
          <w:lang w:val="en-CA"/>
        </w:rPr>
        <w:t xml:space="preserve"> </w:t>
      </w:r>
      <w:r w:rsidR="000B692D">
        <w:rPr>
          <w:lang w:val="en-CA"/>
        </w:rPr>
        <w:t xml:space="preserve">In this assignment, </w:t>
      </w:r>
      <w:r w:rsidR="00983824">
        <w:rPr>
          <w:lang w:val="en-CA"/>
        </w:rPr>
        <w:t>the document introduce</w:t>
      </w:r>
      <w:r w:rsidR="00622809">
        <w:rPr>
          <w:lang w:val="en-CA"/>
        </w:rPr>
        <w:t>s</w:t>
      </w:r>
      <w:r w:rsidR="00983824">
        <w:rPr>
          <w:lang w:val="en-CA"/>
        </w:rPr>
        <w:t xml:space="preserve"> components</w:t>
      </w:r>
      <w:r w:rsidR="00C57F0D">
        <w:rPr>
          <w:lang w:val="en-CA"/>
        </w:rPr>
        <w:t xml:space="preserve"> of the camera</w:t>
      </w:r>
      <w:r w:rsidR="00983824">
        <w:rPr>
          <w:lang w:val="en-CA"/>
        </w:rPr>
        <w:t xml:space="preserve"> which can be coded </w:t>
      </w:r>
      <w:r w:rsidR="00C57F0D">
        <w:rPr>
          <w:lang w:val="en-CA"/>
        </w:rPr>
        <w:t>briefly</w:t>
      </w:r>
      <w:r w:rsidR="00983824">
        <w:rPr>
          <w:lang w:val="en-CA"/>
        </w:rPr>
        <w:t xml:space="preserve"> </w:t>
      </w:r>
      <w:r w:rsidR="00C57F0D">
        <w:rPr>
          <w:lang w:val="en-CA"/>
        </w:rPr>
        <w:t>and</w:t>
      </w:r>
      <w:r w:rsidR="00983824">
        <w:rPr>
          <w:lang w:val="en-CA"/>
        </w:rPr>
        <w:t xml:space="preserve"> also the operation </w:t>
      </w:r>
      <w:r w:rsidR="00195E48">
        <w:rPr>
          <w:lang w:val="en-CA"/>
        </w:rPr>
        <w:t>procedures</w:t>
      </w:r>
      <w:r w:rsidR="00983824">
        <w:rPr>
          <w:lang w:val="en-CA"/>
        </w:rPr>
        <w:t xml:space="preserve"> which require more specific codes.</w:t>
      </w:r>
      <w:r w:rsidR="00195E48">
        <w:rPr>
          <w:lang w:val="en-CA"/>
        </w:rPr>
        <w:t xml:space="preserve"> </w:t>
      </w:r>
      <w:r w:rsidR="0016720A">
        <w:rPr>
          <w:lang w:val="en-CA"/>
        </w:rPr>
        <w:t>Thus,</w:t>
      </w:r>
      <w:r w:rsidR="00195E48">
        <w:rPr>
          <w:lang w:val="en-CA"/>
        </w:rPr>
        <w:t xml:space="preserve"> I started preliminary coding referring to the examples in background reading materials, a</w:t>
      </w:r>
      <w:r w:rsidR="00622809">
        <w:rPr>
          <w:lang w:val="en-CA"/>
        </w:rPr>
        <w:t>fterward</w:t>
      </w:r>
      <w:r w:rsidR="000F7E02">
        <w:rPr>
          <w:lang w:val="en-CA"/>
        </w:rPr>
        <w:t>,</w:t>
      </w:r>
      <w:r w:rsidR="00622809">
        <w:rPr>
          <w:lang w:val="en-CA"/>
        </w:rPr>
        <w:t xml:space="preserve"> I found that </w:t>
      </w:r>
      <w:r w:rsidR="00BF45DE">
        <w:rPr>
          <w:lang w:val="en-CA"/>
        </w:rPr>
        <w:t>the preliminary coding</w:t>
      </w:r>
      <w:r w:rsidR="00622809">
        <w:rPr>
          <w:lang w:val="en-CA"/>
        </w:rPr>
        <w:t xml:space="preserve"> </w:t>
      </w:r>
      <w:r w:rsidR="0016720A">
        <w:rPr>
          <w:lang w:val="en-CA"/>
        </w:rPr>
        <w:t xml:space="preserve">merely </w:t>
      </w:r>
      <w:r w:rsidR="00F239A8">
        <w:rPr>
          <w:lang w:val="en-CA"/>
        </w:rPr>
        <w:t xml:space="preserve">provides me an overview of the document, </w:t>
      </w:r>
      <w:r w:rsidR="004163F8">
        <w:rPr>
          <w:lang w:val="en-CA"/>
        </w:rPr>
        <w:t>and</w:t>
      </w:r>
      <w:r w:rsidR="00F239A8">
        <w:rPr>
          <w:lang w:val="en-CA"/>
        </w:rPr>
        <w:t xml:space="preserve"> it </w:t>
      </w:r>
      <w:r w:rsidR="00622809">
        <w:rPr>
          <w:lang w:val="en-CA"/>
        </w:rPr>
        <w:t xml:space="preserve">is inadequate to establish effective </w:t>
      </w:r>
      <w:r w:rsidR="00D75965">
        <w:rPr>
          <w:lang w:val="en-CA"/>
        </w:rPr>
        <w:t>an</w:t>
      </w:r>
      <w:r w:rsidR="00622809">
        <w:rPr>
          <w:lang w:val="en-CA"/>
        </w:rPr>
        <w:t>notations to construct state machines</w:t>
      </w:r>
      <w:r w:rsidR="005754F8">
        <w:rPr>
          <w:lang w:val="en-CA"/>
        </w:rPr>
        <w:t xml:space="preserve"> because the transition </w:t>
      </w:r>
      <w:r w:rsidR="00277AB5">
        <w:rPr>
          <w:lang w:val="en-CA"/>
        </w:rPr>
        <w:t>between states cannot be reflected</w:t>
      </w:r>
      <w:r w:rsidR="00EE2068">
        <w:rPr>
          <w:lang w:val="en-CA"/>
        </w:rPr>
        <w:t>.</w:t>
      </w:r>
    </w:p>
    <w:p w14:paraId="1556E576" w14:textId="41AD997D" w:rsidR="004041F0" w:rsidRDefault="004041F0">
      <w:pPr>
        <w:rPr>
          <w:lang w:val="en-CA"/>
        </w:rPr>
      </w:pPr>
    </w:p>
    <w:p w14:paraId="061B2001" w14:textId="77777777" w:rsidR="004041F0" w:rsidRPr="00E829E6" w:rsidRDefault="004041F0" w:rsidP="004041F0">
      <w:pPr>
        <w:ind w:firstLine="720"/>
        <w:rPr>
          <w:lang w:val="en-CA"/>
        </w:rPr>
      </w:pPr>
      <w:r>
        <w:t>Preliminary</w:t>
      </w:r>
      <w:r>
        <w:rPr>
          <w:lang w:val="en-CA"/>
        </w:rPr>
        <w:t xml:space="preserve"> coding document can be found here: </w:t>
      </w:r>
      <w:hyperlink r:id="rId4" w:history="1">
        <w:r w:rsidRPr="00853780">
          <w:rPr>
            <w:rStyle w:val="Hyperlink"/>
            <w:lang w:val="en-CA"/>
          </w:rPr>
          <w:t>https://github.com/HengZ121/App.-of-NLP-ML-in-SE/blob/master/assignment%201/Preliminary%20Codes.docx</w:t>
        </w:r>
      </w:hyperlink>
    </w:p>
    <w:p w14:paraId="3BE61E09" w14:textId="59A78CF2" w:rsidR="004041F0" w:rsidRDefault="004041F0">
      <w:pPr>
        <w:rPr>
          <w:lang w:val="en-CA"/>
        </w:rPr>
      </w:pPr>
    </w:p>
    <w:p w14:paraId="2D4624A4" w14:textId="738F0EC9" w:rsidR="00282B42" w:rsidRDefault="004041F0" w:rsidP="00282B42">
      <w:pPr>
        <w:spacing w:after="0"/>
        <w:rPr>
          <w:lang w:val="en-CA"/>
        </w:rPr>
      </w:pPr>
      <w:r>
        <w:rPr>
          <w:lang w:val="en-CA"/>
        </w:rPr>
        <w:tab/>
      </w:r>
      <w:r w:rsidR="00AF70DE">
        <w:rPr>
          <w:lang w:val="en-CA"/>
        </w:rPr>
        <w:t>From</w:t>
      </w:r>
      <w:r>
        <w:rPr>
          <w:lang w:val="en-CA"/>
        </w:rPr>
        <w:t xml:space="preserve"> final coding, </w:t>
      </w:r>
      <w:r w:rsidR="00D75965">
        <w:rPr>
          <w:lang w:val="en-CA"/>
        </w:rPr>
        <w:t xml:space="preserve">I </w:t>
      </w:r>
      <w:r w:rsidR="00282B42">
        <w:rPr>
          <w:lang w:val="en-CA"/>
        </w:rPr>
        <w:t xml:space="preserve">observed the content of codes and </w:t>
      </w:r>
      <w:r w:rsidR="00D75965">
        <w:rPr>
          <w:lang w:val="en-CA"/>
        </w:rPr>
        <w:t>established the following annotation</w:t>
      </w:r>
      <w:r w:rsidR="000B12CD">
        <w:rPr>
          <w:lang w:val="en-CA"/>
        </w:rPr>
        <w:t xml:space="preserve"> legend</w:t>
      </w:r>
      <w:r w:rsidR="00282B42">
        <w:rPr>
          <w:lang w:val="en-CA"/>
        </w:rPr>
        <w:t xml:space="preserve"> which </w:t>
      </w:r>
      <w:r w:rsidR="005C4A68">
        <w:rPr>
          <w:lang w:val="en-CA"/>
        </w:rPr>
        <w:t xml:space="preserve">can </w:t>
      </w:r>
      <w:r w:rsidR="00282B42">
        <w:rPr>
          <w:lang w:val="en-CA"/>
        </w:rPr>
        <w:t xml:space="preserve">cover all information my final codes contain: </w:t>
      </w:r>
    </w:p>
    <w:p w14:paraId="6F670383" w14:textId="4E6AD794" w:rsidR="00282B42" w:rsidRDefault="000B12CD" w:rsidP="00282B42">
      <w:pPr>
        <w:spacing w:after="0"/>
        <w:ind w:left="720" w:firstLine="720"/>
        <w:rPr>
          <w:lang w:val="en-CA"/>
        </w:rPr>
      </w:pPr>
      <w:r w:rsidRPr="00501D59">
        <w:rPr>
          <w:b/>
          <w:bCs/>
          <w:lang w:val="en-CA"/>
        </w:rPr>
        <w:t xml:space="preserve">state, </w:t>
      </w:r>
      <w:r w:rsidR="00700B2F" w:rsidRPr="00501D59">
        <w:rPr>
          <w:b/>
          <w:bCs/>
          <w:lang w:val="en-CA"/>
        </w:rPr>
        <w:t xml:space="preserve">mechanical </w:t>
      </w:r>
      <w:r w:rsidRPr="00501D59">
        <w:rPr>
          <w:b/>
          <w:bCs/>
          <w:lang w:val="en-CA"/>
        </w:rPr>
        <w:t xml:space="preserve">action, manual action, </w:t>
      </w:r>
      <w:r w:rsidR="005B4DB5" w:rsidRPr="00501D59">
        <w:rPr>
          <w:b/>
          <w:bCs/>
          <w:lang w:val="en-CA"/>
        </w:rPr>
        <w:t xml:space="preserve">feature, </w:t>
      </w:r>
      <w:r w:rsidR="00471C41" w:rsidRPr="00501D59">
        <w:rPr>
          <w:lang w:val="en-CA"/>
        </w:rPr>
        <w:t>and</w:t>
      </w:r>
      <w:r w:rsidR="00471C41" w:rsidRPr="00501D59">
        <w:rPr>
          <w:b/>
          <w:bCs/>
          <w:lang w:val="en-CA"/>
        </w:rPr>
        <w:t xml:space="preserve"> </w:t>
      </w:r>
      <w:r w:rsidR="00282B42" w:rsidRPr="00501D59">
        <w:rPr>
          <w:b/>
          <w:bCs/>
          <w:lang w:val="en-CA"/>
        </w:rPr>
        <w:t>component</w:t>
      </w:r>
    </w:p>
    <w:p w14:paraId="0BD6FDCD" w14:textId="26CB941F" w:rsidR="004041F0" w:rsidRDefault="004C26E5" w:rsidP="00282B42">
      <w:pPr>
        <w:ind w:firstLine="720"/>
        <w:rPr>
          <w:lang w:val="en-CA"/>
        </w:rPr>
      </w:pPr>
      <w:r>
        <w:rPr>
          <w:lang w:val="en-CA"/>
        </w:rPr>
        <w:t>S</w:t>
      </w:r>
      <w:r w:rsidR="00700B2F">
        <w:rPr>
          <w:lang w:val="en-CA"/>
        </w:rPr>
        <w:t>tate is the camera mode selected via command dial</w:t>
      </w:r>
      <w:r w:rsidR="00C42660">
        <w:rPr>
          <w:lang w:val="en-CA"/>
        </w:rPr>
        <w:t xml:space="preserve"> or switches</w:t>
      </w:r>
      <w:r w:rsidR="00700B2F">
        <w:rPr>
          <w:lang w:val="en-CA"/>
        </w:rPr>
        <w:t xml:space="preserve">, mechanical action is an action </w:t>
      </w:r>
      <w:r w:rsidR="00BB4872">
        <w:rPr>
          <w:lang w:val="en-CA"/>
        </w:rPr>
        <w:t>executed</w:t>
      </w:r>
      <w:r w:rsidR="00700B2F">
        <w:rPr>
          <w:lang w:val="en-CA"/>
        </w:rPr>
        <w:t xml:space="preserve"> by </w:t>
      </w:r>
      <w:r w:rsidR="00204A3A">
        <w:rPr>
          <w:lang w:val="en-CA"/>
        </w:rPr>
        <w:t xml:space="preserve">the </w:t>
      </w:r>
      <w:r w:rsidR="00700B2F">
        <w:rPr>
          <w:lang w:val="en-CA"/>
        </w:rPr>
        <w:t>camera (e.g., auto-focusing, pre-winding film around the take-up spool), manual action is an action took by</w:t>
      </w:r>
      <w:r w:rsidR="00204A3A">
        <w:rPr>
          <w:lang w:val="en-CA"/>
        </w:rPr>
        <w:t xml:space="preserve"> the</w:t>
      </w:r>
      <w:r w:rsidR="00700B2F">
        <w:rPr>
          <w:lang w:val="en-CA"/>
        </w:rPr>
        <w:t xml:space="preserve"> photographer (e.g., </w:t>
      </w:r>
      <w:r w:rsidR="00700B2F">
        <w:t>aim</w:t>
      </w:r>
      <w:r w:rsidR="00700B2F">
        <w:t>ing</w:t>
      </w:r>
      <w:r w:rsidR="00700B2F">
        <w:t xml:space="preserve"> the camera at the subject</w:t>
      </w:r>
      <w:r w:rsidR="00700B2F">
        <w:rPr>
          <w:lang w:val="en-CA"/>
        </w:rPr>
        <w:t>)</w:t>
      </w:r>
      <w:r w:rsidR="008702EF">
        <w:rPr>
          <w:lang w:val="en-CA"/>
        </w:rPr>
        <w:t>,</w:t>
      </w:r>
      <w:r w:rsidR="00CF31FE">
        <w:rPr>
          <w:lang w:val="en-CA"/>
        </w:rPr>
        <w:t xml:space="preserve"> </w:t>
      </w:r>
      <w:r w:rsidR="005B4DB5">
        <w:rPr>
          <w:lang w:val="en-CA"/>
        </w:rPr>
        <w:t xml:space="preserve">feature is literally a feature that the camera provides, </w:t>
      </w:r>
      <w:r w:rsidR="00CF31FE">
        <w:rPr>
          <w:lang w:val="en-CA"/>
        </w:rPr>
        <w:t>and</w:t>
      </w:r>
      <w:r w:rsidR="008702EF">
        <w:rPr>
          <w:lang w:val="en-CA"/>
        </w:rPr>
        <w:t xml:space="preserve"> </w:t>
      </w:r>
      <w:r w:rsidR="00851603">
        <w:rPr>
          <w:lang w:val="en-CA"/>
        </w:rPr>
        <w:t>component</w:t>
      </w:r>
      <w:r w:rsidR="008702EF">
        <w:rPr>
          <w:lang w:val="en-CA"/>
        </w:rPr>
        <w:t xml:space="preserve"> is </w:t>
      </w:r>
      <w:r w:rsidR="00BC043F">
        <w:rPr>
          <w:lang w:val="en-CA"/>
        </w:rPr>
        <w:t xml:space="preserve">either </w:t>
      </w:r>
      <w:r w:rsidR="00851603">
        <w:rPr>
          <w:lang w:val="en-CA"/>
        </w:rPr>
        <w:t xml:space="preserve">a unit </w:t>
      </w:r>
      <w:r w:rsidR="00F236A6">
        <w:rPr>
          <w:lang w:val="en-CA"/>
        </w:rPr>
        <w:t>from the</w:t>
      </w:r>
      <w:r w:rsidR="00851603">
        <w:rPr>
          <w:lang w:val="en-CA"/>
        </w:rPr>
        <w:t xml:space="preserve"> parts of</w:t>
      </w:r>
      <w:r w:rsidR="008702EF">
        <w:rPr>
          <w:lang w:val="en-CA"/>
        </w:rPr>
        <w:t xml:space="preserve"> camera</w:t>
      </w:r>
      <w:r w:rsidR="00BC043F">
        <w:rPr>
          <w:lang w:val="en-CA"/>
        </w:rPr>
        <w:t xml:space="preserve"> or a physical function that requires manual operation on it</w:t>
      </w:r>
      <w:r w:rsidR="008702EF">
        <w:rPr>
          <w:lang w:val="en-CA"/>
        </w:rPr>
        <w:t>.</w:t>
      </w:r>
      <w:r w:rsidR="00330744">
        <w:rPr>
          <w:lang w:val="en-CA"/>
        </w:rPr>
        <w:t xml:space="preserve"> Also, for component, it is necessary to include the article and the modifiers</w:t>
      </w:r>
      <w:r w:rsidR="001F6526">
        <w:rPr>
          <w:lang w:val="en-CA"/>
        </w:rPr>
        <w:t xml:space="preserve"> (if any)</w:t>
      </w:r>
      <w:r w:rsidR="00330744">
        <w:rPr>
          <w:lang w:val="en-CA"/>
        </w:rPr>
        <w:t xml:space="preserve"> of </w:t>
      </w:r>
      <w:r w:rsidR="001F6526">
        <w:rPr>
          <w:lang w:val="en-CA"/>
        </w:rPr>
        <w:t>it</w:t>
      </w:r>
      <w:r w:rsidR="00330744">
        <w:rPr>
          <w:lang w:val="en-CA"/>
        </w:rPr>
        <w:t xml:space="preserve"> in annotation in order to distinguish the negative sentence from positive sentence</w:t>
      </w:r>
      <w:r w:rsidR="000F10C5">
        <w:rPr>
          <w:lang w:val="en-CA"/>
        </w:rPr>
        <w:t>s</w:t>
      </w:r>
      <w:r w:rsidR="00330744">
        <w:rPr>
          <w:lang w:val="en-CA"/>
        </w:rPr>
        <w:t xml:space="preserve"> and to </w:t>
      </w:r>
      <w:r w:rsidR="008E7475">
        <w:rPr>
          <w:lang w:val="en-CA"/>
        </w:rPr>
        <w:t>specify special conditions</w:t>
      </w:r>
      <w:r w:rsidR="001B0429">
        <w:rPr>
          <w:lang w:val="en-CA"/>
        </w:rPr>
        <w:t>, otherwise the confounding data may be sent to A.I. training model later on</w:t>
      </w:r>
      <w:r w:rsidR="00330744">
        <w:rPr>
          <w:lang w:val="en-CA"/>
        </w:rPr>
        <w:t>; for instance</w:t>
      </w:r>
      <w:r w:rsidR="008F4A14">
        <w:rPr>
          <w:lang w:val="en-CA"/>
        </w:rPr>
        <w:t>s</w:t>
      </w:r>
      <w:r w:rsidR="00330744">
        <w:rPr>
          <w:lang w:val="en-CA"/>
        </w:rPr>
        <w:t xml:space="preserve">: </w:t>
      </w:r>
      <w:r w:rsidR="00330744" w:rsidRPr="00330744">
        <w:rPr>
          <w:i/>
          <w:iCs/>
        </w:rPr>
        <w:t xml:space="preserve">there is </w:t>
      </w:r>
      <w:r w:rsidR="00330744" w:rsidRPr="00330744">
        <w:rPr>
          <w:i/>
          <w:iCs/>
          <w:u w:val="single"/>
        </w:rPr>
        <w:t>no click stop</w:t>
      </w:r>
      <w:r w:rsidR="00330744" w:rsidRPr="00330744">
        <w:rPr>
          <w:i/>
          <w:iCs/>
        </w:rPr>
        <w:t xml:space="preserve"> when the shutter button is being released</w:t>
      </w:r>
      <w:r w:rsidR="001B0429">
        <w:t xml:space="preserve">, and </w:t>
      </w:r>
      <w:r w:rsidR="001B0429" w:rsidRPr="001B0429">
        <w:rPr>
          <w:i/>
          <w:iCs/>
        </w:rPr>
        <w:t xml:space="preserve">There is </w:t>
      </w:r>
      <w:r w:rsidR="001B0429" w:rsidRPr="001B0429">
        <w:rPr>
          <w:i/>
          <w:iCs/>
          <w:u w:val="single"/>
        </w:rPr>
        <w:t>a click stop at the halfway point</w:t>
      </w:r>
      <w:r w:rsidR="001B0429">
        <w:t>.</w:t>
      </w:r>
    </w:p>
    <w:p w14:paraId="72601C34" w14:textId="77777777" w:rsidR="006553CF" w:rsidRDefault="006553CF">
      <w:pPr>
        <w:rPr>
          <w:lang w:val="en-CA"/>
        </w:rPr>
      </w:pPr>
    </w:p>
    <w:p w14:paraId="6A841C1F" w14:textId="7D31BDE8" w:rsidR="006553CF" w:rsidRDefault="006553CF">
      <w:pPr>
        <w:rPr>
          <w:lang w:val="en-CA"/>
        </w:rPr>
      </w:pPr>
      <w:r>
        <w:rPr>
          <w:lang w:val="en-CA"/>
        </w:rPr>
        <w:tab/>
        <w:t>Final coding document can be found here:</w:t>
      </w:r>
      <w:r w:rsidR="00994C32">
        <w:rPr>
          <w:lang w:val="en-CA"/>
        </w:rPr>
        <w:t xml:space="preserve"> </w:t>
      </w:r>
      <w:hyperlink r:id="rId5" w:history="1">
        <w:r w:rsidR="00994C32" w:rsidRPr="00F52910">
          <w:rPr>
            <w:rStyle w:val="Hyperlink"/>
            <w:lang w:val="en-CA"/>
          </w:rPr>
          <w:t>https://github.com/HengZ121/App.-of-NLP-ML-in-SE/blob/master/assignment%201/Final%20Codes.docx</w:t>
        </w:r>
      </w:hyperlink>
    </w:p>
    <w:p w14:paraId="0D1BFE3D" w14:textId="039FEF66" w:rsidR="00994C32" w:rsidRDefault="00994C32">
      <w:pPr>
        <w:rPr>
          <w:lang w:val="en-CA"/>
        </w:rPr>
      </w:pPr>
    </w:p>
    <w:p w14:paraId="20BBA61E" w14:textId="18C336B3" w:rsidR="00B554A6" w:rsidRPr="00B554A6" w:rsidRDefault="00AF70DE" w:rsidP="00B554A6">
      <w:pPr>
        <w:spacing w:after="0" w:line="240" w:lineRule="auto"/>
        <w:ind w:firstLine="720"/>
        <w:rPr>
          <w:rFonts w:cstheme="minorHAnsi"/>
          <w:lang w:val="en-CA"/>
        </w:rPr>
      </w:pPr>
      <w:r>
        <w:rPr>
          <w:lang w:val="en-CA"/>
        </w:rPr>
        <w:t xml:space="preserve">By annotating the camera specification document, I found a logically tricky thing is the way we </w:t>
      </w:r>
      <w:r w:rsidRPr="00B554A6">
        <w:rPr>
          <w:rFonts w:cstheme="minorHAnsi"/>
          <w:lang w:val="en-CA"/>
        </w:rPr>
        <w:t>split a</w:t>
      </w:r>
      <w:r w:rsidR="00B554A6" w:rsidRPr="00B554A6">
        <w:rPr>
          <w:rFonts w:cstheme="minorHAnsi"/>
          <w:lang w:val="en-CA"/>
        </w:rPr>
        <w:t xml:space="preserve">n active </w:t>
      </w:r>
      <w:r w:rsidRPr="00B554A6">
        <w:rPr>
          <w:rFonts w:cstheme="minorHAnsi"/>
          <w:lang w:val="en-CA"/>
        </w:rPr>
        <w:t xml:space="preserve">sentence based on annotation legend: </w:t>
      </w:r>
      <w:r w:rsidR="000E1804">
        <w:rPr>
          <w:rFonts w:cstheme="minorHAnsi"/>
          <w:lang w:val="en-CA"/>
        </w:rPr>
        <w:t xml:space="preserve">for example, </w:t>
      </w:r>
      <w:r w:rsidR="00B554A6" w:rsidRPr="00B554A6">
        <w:rPr>
          <w:rFonts w:cstheme="minorHAnsi"/>
          <w:lang w:val="en-CA"/>
        </w:rPr>
        <w:t xml:space="preserve">applying </w:t>
      </w:r>
      <w:r w:rsidR="00A57D41">
        <w:rPr>
          <w:rFonts w:cstheme="minorHAnsi"/>
          <w:lang w:val="en-CA"/>
        </w:rPr>
        <w:t>a</w:t>
      </w:r>
      <w:r w:rsidR="00751FAE">
        <w:rPr>
          <w:rFonts w:cstheme="minorHAnsi"/>
          <w:lang w:val="en-CA"/>
        </w:rPr>
        <w:t>n</w:t>
      </w:r>
      <w:r w:rsidR="00A57D41">
        <w:rPr>
          <w:rFonts w:cstheme="minorHAnsi"/>
          <w:lang w:val="en-CA"/>
        </w:rPr>
        <w:t xml:space="preserve"> annotation </w:t>
      </w:r>
      <w:r w:rsidR="00B554A6" w:rsidRPr="00B554A6">
        <w:rPr>
          <w:rFonts w:cstheme="minorHAnsi"/>
          <w:lang w:val="en-CA"/>
        </w:rPr>
        <w:t>legend</w:t>
      </w:r>
      <w:r w:rsidR="004338A9">
        <w:rPr>
          <w:rFonts w:cstheme="minorHAnsi"/>
          <w:lang w:val="en-CA"/>
        </w:rPr>
        <w:t xml:space="preserve"> that</w:t>
      </w:r>
      <w:r w:rsidR="00B554A6" w:rsidRPr="00B554A6">
        <w:rPr>
          <w:rFonts w:cstheme="minorHAnsi"/>
          <w:lang w:val="en-CA"/>
        </w:rPr>
        <w:t xml:space="preserve"> contains “</w:t>
      </w:r>
      <w:r w:rsidR="00B554A6">
        <w:rPr>
          <w:rFonts w:cstheme="minorHAnsi"/>
          <w:lang w:val="en-CA"/>
        </w:rPr>
        <w:t>action</w:t>
      </w:r>
      <w:r w:rsidR="00B554A6" w:rsidRPr="00B554A6">
        <w:rPr>
          <w:rFonts w:cstheme="minorHAnsi"/>
          <w:lang w:val="en-CA"/>
        </w:rPr>
        <w:t>” and “system component” over the text:</w:t>
      </w:r>
    </w:p>
    <w:p w14:paraId="197DBBDD" w14:textId="5C8F87BE" w:rsidR="00B554A6" w:rsidRPr="00B554A6" w:rsidRDefault="00B554A6" w:rsidP="00B554A6">
      <w:pPr>
        <w:shd w:val="clear" w:color="auto" w:fill="FFFFFF"/>
        <w:spacing w:after="0" w:line="240" w:lineRule="auto"/>
        <w:ind w:left="1440" w:firstLine="720"/>
        <w:rPr>
          <w:rFonts w:eastAsia="Times New Roman" w:cstheme="minorHAnsi"/>
          <w:i/>
          <w:iCs/>
        </w:rPr>
      </w:pPr>
      <w:r w:rsidRPr="001C4D84">
        <w:rPr>
          <w:rFonts w:eastAsia="Times New Roman" w:cstheme="minorHAnsi"/>
          <w:i/>
          <w:iCs/>
        </w:rPr>
        <w:t>P</w:t>
      </w:r>
      <w:r w:rsidRPr="00B554A6">
        <w:rPr>
          <w:rFonts w:eastAsia="Times New Roman" w:cstheme="minorHAnsi"/>
          <w:i/>
          <w:iCs/>
        </w:rPr>
        <w:t>ressing the start button</w:t>
      </w:r>
      <w:r w:rsidRPr="001C4D84">
        <w:rPr>
          <w:rFonts w:eastAsia="Times New Roman" w:cstheme="minorHAnsi"/>
          <w:i/>
          <w:iCs/>
        </w:rPr>
        <w:t xml:space="preserve"> </w:t>
      </w:r>
      <w:r w:rsidRPr="00B554A6">
        <w:rPr>
          <w:rFonts w:eastAsia="Times New Roman" w:cstheme="minorHAnsi"/>
          <w:i/>
          <w:iCs/>
        </w:rPr>
        <w:t>will turn the engine</w:t>
      </w:r>
      <w:r w:rsidRPr="001C4D84">
        <w:rPr>
          <w:rFonts w:eastAsia="Times New Roman" w:cstheme="minorHAnsi"/>
          <w:i/>
          <w:iCs/>
        </w:rPr>
        <w:t xml:space="preserve"> </w:t>
      </w:r>
      <w:r w:rsidRPr="00B554A6">
        <w:rPr>
          <w:rFonts w:eastAsia="Times New Roman" w:cstheme="minorHAnsi"/>
          <w:i/>
          <w:iCs/>
        </w:rPr>
        <w:t>on</w:t>
      </w:r>
    </w:p>
    <w:p w14:paraId="7C95CCDE" w14:textId="64AAE8D6" w:rsidR="00710D49" w:rsidRDefault="00B554A6" w:rsidP="00AF70DE">
      <w:pPr>
        <w:ind w:firstLine="720"/>
        <w:rPr>
          <w:rFonts w:eastAsia="Times New Roman" w:cstheme="minorHAnsi"/>
        </w:rPr>
      </w:pPr>
      <w:r w:rsidRPr="00B554A6">
        <w:rPr>
          <w:rFonts w:cstheme="minorHAnsi"/>
          <w:lang w:val="en-CA"/>
        </w:rPr>
        <w:lastRenderedPageBreak/>
        <w:t xml:space="preserve">we </w:t>
      </w:r>
      <w:r>
        <w:rPr>
          <w:rFonts w:cstheme="minorHAnsi"/>
          <w:lang w:val="en-CA"/>
        </w:rPr>
        <w:t xml:space="preserve">can </w:t>
      </w:r>
      <w:r w:rsidRPr="00B554A6">
        <w:rPr>
          <w:rFonts w:cstheme="minorHAnsi"/>
          <w:lang w:val="en-CA"/>
        </w:rPr>
        <w:t xml:space="preserve">definitely </w:t>
      </w:r>
      <w:r w:rsidRPr="00B554A6">
        <w:rPr>
          <w:rFonts w:cstheme="minorHAnsi"/>
          <w:lang w:val="en-CA"/>
        </w:rPr>
        <w:t>acknowledge</w:t>
      </w:r>
      <w:r w:rsidRPr="00B554A6">
        <w:rPr>
          <w:rFonts w:cstheme="minorHAnsi"/>
          <w:lang w:val="en-CA"/>
        </w:rPr>
        <w:t xml:space="preserve"> that </w:t>
      </w:r>
      <w:r>
        <w:rPr>
          <w:rFonts w:cstheme="minorHAnsi"/>
          <w:lang w:val="en-CA"/>
        </w:rPr>
        <w:t>“</w:t>
      </w:r>
      <w:r w:rsidRPr="00706E00">
        <w:rPr>
          <w:rFonts w:eastAsia="Times New Roman" w:cstheme="minorHAnsi"/>
          <w:i/>
          <w:iCs/>
        </w:rPr>
        <w:t>P</w:t>
      </w:r>
      <w:r w:rsidRPr="00B554A6">
        <w:rPr>
          <w:rFonts w:eastAsia="Times New Roman" w:cstheme="minorHAnsi"/>
          <w:i/>
          <w:iCs/>
        </w:rPr>
        <w:t>ressing the start button</w:t>
      </w:r>
      <w:r>
        <w:rPr>
          <w:rFonts w:eastAsia="Times New Roman" w:cstheme="minorHAnsi"/>
        </w:rPr>
        <w:t xml:space="preserve">” is an </w:t>
      </w:r>
      <w:r w:rsidR="003A7F68">
        <w:rPr>
          <w:rFonts w:eastAsia="Times New Roman" w:cstheme="minorHAnsi"/>
        </w:rPr>
        <w:t>action</w:t>
      </w:r>
      <w:r>
        <w:rPr>
          <w:rFonts w:eastAsia="Times New Roman" w:cstheme="minorHAnsi"/>
        </w:rPr>
        <w:t>, and the “</w:t>
      </w:r>
      <w:r w:rsidRPr="00706E00">
        <w:rPr>
          <w:rFonts w:eastAsia="Times New Roman" w:cstheme="minorHAnsi"/>
          <w:i/>
          <w:iCs/>
        </w:rPr>
        <w:t>start button</w:t>
      </w:r>
      <w:r>
        <w:rPr>
          <w:rFonts w:eastAsia="Times New Roman" w:cstheme="minorHAnsi"/>
        </w:rPr>
        <w:t xml:space="preserve">” is a system component inside the </w:t>
      </w:r>
      <w:r w:rsidR="00205A58">
        <w:rPr>
          <w:rFonts w:eastAsia="Times New Roman" w:cstheme="minorHAnsi"/>
        </w:rPr>
        <w:t>action</w:t>
      </w:r>
      <w:r>
        <w:rPr>
          <w:rFonts w:eastAsia="Times New Roman" w:cstheme="minorHAnsi"/>
        </w:rPr>
        <w:t>, but now let try:</w:t>
      </w:r>
    </w:p>
    <w:p w14:paraId="096CF22F" w14:textId="7773BC0F" w:rsidR="00B554A6" w:rsidRPr="001C4D84" w:rsidRDefault="00B554A6" w:rsidP="00AF70DE">
      <w:pPr>
        <w:ind w:firstLine="720"/>
        <w:rPr>
          <w:rFonts w:eastAsia="Times New Roman" w:cstheme="minorHAnsi"/>
          <w:i/>
          <w:iCs/>
        </w:rPr>
      </w:pPr>
      <w:r>
        <w:rPr>
          <w:rFonts w:eastAsia="Times New Roman" w:cstheme="minorHAnsi"/>
        </w:rPr>
        <w:tab/>
      </w:r>
      <w:r>
        <w:rPr>
          <w:rFonts w:eastAsia="Times New Roman" w:cstheme="minorHAnsi"/>
        </w:rPr>
        <w:tab/>
      </w:r>
      <w:r w:rsidRPr="001C4D84">
        <w:rPr>
          <w:rFonts w:eastAsia="Times New Roman" w:cstheme="minorHAnsi"/>
          <w:i/>
          <w:iCs/>
        </w:rPr>
        <w:t>The start button is pressed to turn on the engine</w:t>
      </w:r>
    </w:p>
    <w:p w14:paraId="2E027B05" w14:textId="55ED975B" w:rsidR="00B554A6" w:rsidRDefault="00B554A6" w:rsidP="00CE67E5">
      <w:pPr>
        <w:ind w:firstLine="720"/>
      </w:pPr>
      <w:r>
        <w:rPr>
          <w:rFonts w:eastAsia="Times New Roman" w:cstheme="minorHAnsi"/>
        </w:rPr>
        <w:t xml:space="preserve">We therefore need to consider whether the </w:t>
      </w:r>
      <w:r w:rsidR="00DF2349">
        <w:rPr>
          <w:rFonts w:eastAsia="Times New Roman" w:cstheme="minorHAnsi"/>
        </w:rPr>
        <w:t>action</w:t>
      </w:r>
      <w:r>
        <w:rPr>
          <w:rFonts w:eastAsia="Times New Roman" w:cstheme="minorHAnsi"/>
        </w:rPr>
        <w:t xml:space="preserve"> is “</w:t>
      </w:r>
      <w:r w:rsidRPr="00706E00">
        <w:rPr>
          <w:rFonts w:eastAsia="Times New Roman" w:cstheme="minorHAnsi"/>
          <w:i/>
          <w:iCs/>
        </w:rPr>
        <w:t>is pressed</w:t>
      </w:r>
      <w:r>
        <w:rPr>
          <w:rFonts w:eastAsia="Times New Roman" w:cstheme="minorHAnsi"/>
        </w:rPr>
        <w:t>”</w:t>
      </w:r>
      <w:r w:rsidR="00DF2349">
        <w:rPr>
          <w:rFonts w:eastAsia="Times New Roman" w:cstheme="minorHAnsi"/>
        </w:rPr>
        <w:t xml:space="preserve"> or “</w:t>
      </w:r>
      <w:r w:rsidR="00DF2349" w:rsidRPr="00706E00">
        <w:rPr>
          <w:rFonts w:eastAsia="Times New Roman" w:cstheme="minorHAnsi"/>
          <w:i/>
          <w:iCs/>
        </w:rPr>
        <w:t>button is pressed</w:t>
      </w:r>
      <w:r w:rsidR="00DF2349">
        <w:rPr>
          <w:rFonts w:eastAsia="Times New Roman" w:cstheme="minorHAnsi"/>
        </w:rPr>
        <w:t>”, that is, do we need to always include a</w:t>
      </w:r>
      <w:r w:rsidR="00751FAE">
        <w:rPr>
          <w:rFonts w:eastAsia="Times New Roman" w:cstheme="minorHAnsi"/>
        </w:rPr>
        <w:t>n</w:t>
      </w:r>
      <w:r w:rsidR="00DF2349">
        <w:rPr>
          <w:rFonts w:eastAsia="Times New Roman" w:cstheme="minorHAnsi"/>
        </w:rPr>
        <w:t xml:space="preserve"> </w:t>
      </w:r>
      <w:r w:rsidR="00751FAE">
        <w:rPr>
          <w:rFonts w:eastAsia="Times New Roman" w:cstheme="minorHAnsi"/>
        </w:rPr>
        <w:t>object</w:t>
      </w:r>
      <w:r w:rsidR="00DF2349">
        <w:rPr>
          <w:rFonts w:eastAsia="Times New Roman" w:cstheme="minorHAnsi"/>
        </w:rPr>
        <w:t xml:space="preserve"> within the action annotation, if so, almost all annotation would involve overlapping, </w:t>
      </w:r>
      <w:r w:rsidR="00E66229">
        <w:rPr>
          <w:rFonts w:eastAsia="Times New Roman" w:cstheme="minorHAnsi"/>
        </w:rPr>
        <w:t>or</w:t>
      </w:r>
      <w:r w:rsidR="00DF2349">
        <w:rPr>
          <w:rFonts w:eastAsia="Times New Roman" w:cstheme="minorHAnsi"/>
        </w:rPr>
        <w:t xml:space="preserve"> we need to handle the learning model carefully later (not implemented in this assignment) since it</w:t>
      </w:r>
      <w:r w:rsidR="00E66229">
        <w:rPr>
          <w:rFonts w:eastAsia="Times New Roman" w:cstheme="minorHAnsi"/>
        </w:rPr>
        <w:t xml:space="preserve"> may</w:t>
      </w:r>
      <w:r w:rsidR="00DF2349">
        <w:rPr>
          <w:rFonts w:eastAsia="Times New Roman" w:cstheme="minorHAnsi"/>
        </w:rPr>
        <w:t xml:space="preserve"> produce difficulties for A.L. to distinguish intransitive verbs (actions) from transitive verbs (also actions). In deliverable 2, I tried to exclude the </w:t>
      </w:r>
      <w:r w:rsidR="00056ED5">
        <w:rPr>
          <w:rFonts w:eastAsia="Times New Roman" w:cstheme="minorHAnsi"/>
        </w:rPr>
        <w:t>objects</w:t>
      </w:r>
      <w:r w:rsidR="00DF2349">
        <w:rPr>
          <w:rFonts w:eastAsia="Times New Roman" w:cstheme="minorHAnsi"/>
        </w:rPr>
        <w:t xml:space="preserve"> from active sentences for a prettier </w:t>
      </w:r>
      <w:r w:rsidR="00F37732">
        <w:rPr>
          <w:rFonts w:eastAsia="Times New Roman" w:cstheme="minorHAnsi"/>
        </w:rPr>
        <w:t xml:space="preserve">and neater </w:t>
      </w:r>
      <w:r w:rsidR="00DF2349">
        <w:rPr>
          <w:rFonts w:eastAsia="Times New Roman" w:cstheme="minorHAnsi"/>
        </w:rPr>
        <w:t xml:space="preserve">visual effect. </w:t>
      </w:r>
      <w:r w:rsidR="00056ED5">
        <w:rPr>
          <w:rFonts w:eastAsia="Times New Roman" w:cstheme="minorHAnsi"/>
        </w:rPr>
        <w:t xml:space="preserve">Furthermore, I want to discuss why I would like to use </w:t>
      </w:r>
      <w:r w:rsidR="00E66229">
        <w:rPr>
          <w:rFonts w:eastAsia="Times New Roman" w:cstheme="minorHAnsi"/>
        </w:rPr>
        <w:t xml:space="preserve">wording of “action” instead of “event”, because </w:t>
      </w:r>
      <w:r w:rsidR="001C4D84">
        <w:rPr>
          <w:rFonts w:eastAsia="Times New Roman" w:cstheme="minorHAnsi"/>
        </w:rPr>
        <w:t>“</w:t>
      </w:r>
      <w:r w:rsidR="00E66229">
        <w:rPr>
          <w:rFonts w:eastAsia="Times New Roman" w:cstheme="minorHAnsi"/>
        </w:rPr>
        <w:t>event</w:t>
      </w:r>
      <w:r w:rsidR="001C4D84">
        <w:rPr>
          <w:rFonts w:eastAsia="Times New Roman" w:cstheme="minorHAnsi"/>
        </w:rPr>
        <w:t>”</w:t>
      </w:r>
      <w:r w:rsidR="00E66229">
        <w:rPr>
          <w:rFonts w:eastAsia="Times New Roman" w:cstheme="minorHAnsi"/>
        </w:rPr>
        <w:t xml:space="preserve"> sounds relatively macro and is constituted by a series of actions, and in </w:t>
      </w:r>
      <w:r w:rsidR="004D74E4">
        <w:rPr>
          <w:rFonts w:eastAsia="Times New Roman" w:cstheme="minorHAnsi"/>
        </w:rPr>
        <w:t>the</w:t>
      </w:r>
      <w:r w:rsidR="00E66229">
        <w:rPr>
          <w:rFonts w:eastAsia="Times New Roman" w:cstheme="minorHAnsi"/>
        </w:rPr>
        <w:t xml:space="preserve"> document that </w:t>
      </w:r>
      <w:r w:rsidR="001C4D84">
        <w:rPr>
          <w:rFonts w:eastAsia="Times New Roman" w:cstheme="minorHAnsi"/>
        </w:rPr>
        <w:t>I</w:t>
      </w:r>
      <w:r w:rsidR="00E66229">
        <w:rPr>
          <w:rFonts w:eastAsia="Times New Roman" w:cstheme="minorHAnsi"/>
        </w:rPr>
        <w:t xml:space="preserve"> apply </w:t>
      </w:r>
      <w:r w:rsidR="001C4D84">
        <w:rPr>
          <w:rFonts w:eastAsia="Times New Roman" w:cstheme="minorHAnsi"/>
        </w:rPr>
        <w:t xml:space="preserve">my </w:t>
      </w:r>
      <w:r w:rsidR="00E66229">
        <w:rPr>
          <w:rFonts w:eastAsia="Times New Roman" w:cstheme="minorHAnsi"/>
        </w:rPr>
        <w:t xml:space="preserve">annotation legend, </w:t>
      </w:r>
      <w:r w:rsidR="001C4D84">
        <w:rPr>
          <w:rFonts w:eastAsia="Times New Roman" w:cstheme="minorHAnsi"/>
        </w:rPr>
        <w:t xml:space="preserve">a </w:t>
      </w:r>
      <w:r w:rsidR="00DA77F7">
        <w:rPr>
          <w:rFonts w:eastAsia="Times New Roman" w:cstheme="minorHAnsi"/>
        </w:rPr>
        <w:t>large</w:t>
      </w:r>
      <w:r w:rsidR="001C4D84">
        <w:rPr>
          <w:rFonts w:eastAsia="Times New Roman" w:cstheme="minorHAnsi"/>
        </w:rPr>
        <w:t xml:space="preserve"> part of text is to introduce how actions are functioning together to enable an event</w:t>
      </w:r>
      <w:r w:rsidR="00A00A99">
        <w:rPr>
          <w:rFonts w:eastAsia="Times New Roman" w:cstheme="minorHAnsi"/>
        </w:rPr>
        <w:t xml:space="preserve"> (or call it a bigger action)</w:t>
      </w:r>
      <w:r w:rsidR="00785BF9">
        <w:rPr>
          <w:rFonts w:eastAsia="Times New Roman" w:cstheme="minorHAnsi"/>
        </w:rPr>
        <w:t xml:space="preserve">, thus I prefer to use word “action” in order to make better sense (in </w:t>
      </w:r>
      <w:r w:rsidR="00CE67E5">
        <w:rPr>
          <w:rFonts w:eastAsia="Times New Roman" w:cstheme="minorHAnsi"/>
        </w:rPr>
        <w:t>comput</w:t>
      </w:r>
      <w:r w:rsidR="009D229E">
        <w:rPr>
          <w:rFonts w:eastAsia="Times New Roman" w:cstheme="minorHAnsi"/>
        </w:rPr>
        <w:t>er science</w:t>
      </w:r>
      <w:r w:rsidR="00785BF9">
        <w:rPr>
          <w:rFonts w:eastAsia="Times New Roman" w:cstheme="minorHAnsi"/>
        </w:rPr>
        <w:t xml:space="preserve"> thinking);</w:t>
      </w:r>
      <w:r w:rsidR="001C4D84">
        <w:rPr>
          <w:rFonts w:eastAsia="Times New Roman" w:cstheme="minorHAnsi"/>
        </w:rPr>
        <w:t xml:space="preserve"> for example: if we say “</w:t>
      </w:r>
      <w:r w:rsidR="001C4D84" w:rsidRPr="001C4D84">
        <w:rPr>
          <w:i/>
          <w:iCs/>
        </w:rPr>
        <w:t>the built-in flash will pop up and fire automatically</w:t>
      </w:r>
      <w:r w:rsidR="001C4D84">
        <w:t xml:space="preserve">” is an event, </w:t>
      </w:r>
      <w:r w:rsidR="0061377E">
        <w:t>we are less like to call</w:t>
      </w:r>
      <w:r w:rsidR="001C4D84">
        <w:t xml:space="preserve"> “</w:t>
      </w:r>
      <w:r w:rsidR="001C4D84" w:rsidRPr="001C4D84">
        <w:rPr>
          <w:i/>
          <w:iCs/>
        </w:rPr>
        <w:t>the built-in flash works by charging up a capacitor with electricity then releasing the stored power in a burst of ligh</w:t>
      </w:r>
      <w:r w:rsidR="001C4D84" w:rsidRPr="001C4D84">
        <w:rPr>
          <w:i/>
          <w:iCs/>
        </w:rPr>
        <w:t>t</w:t>
      </w:r>
      <w:r w:rsidR="001C4D84">
        <w:t>”</w:t>
      </w:r>
      <w:r w:rsidR="0061377E">
        <w:t xml:space="preserve"> </w:t>
      </w:r>
      <w:r w:rsidR="001C4D84">
        <w:t>also an event</w:t>
      </w:r>
      <w:r w:rsidR="00735660">
        <w:t>; just like when we call “press the button” an event, we don’t want to call “button sensing our touch and allowing electronics to pass” an event</w:t>
      </w:r>
      <w:r w:rsidR="000C1274">
        <w:t xml:space="preserve"> at the same time</w:t>
      </w:r>
      <w:r w:rsidR="00E05C89">
        <w:t>.</w:t>
      </w:r>
    </w:p>
    <w:p w14:paraId="16D47293" w14:textId="6F3C362F" w:rsidR="00FB3FEE" w:rsidRDefault="00FB3FEE" w:rsidP="00CE67E5">
      <w:pPr>
        <w:ind w:firstLine="720"/>
      </w:pPr>
    </w:p>
    <w:p w14:paraId="73F79F88" w14:textId="77777777" w:rsidR="00FB3FEE" w:rsidRDefault="00FB3FEE" w:rsidP="00CE67E5">
      <w:pPr>
        <w:ind w:firstLine="720"/>
      </w:pPr>
    </w:p>
    <w:p w14:paraId="0A1987AA" w14:textId="75B90479" w:rsidR="00FB3FEE" w:rsidRPr="00CE67E5" w:rsidRDefault="00FB3FEE" w:rsidP="00CE67E5">
      <w:pPr>
        <w:ind w:firstLine="720"/>
        <w:rPr>
          <w:rFonts w:eastAsia="Times New Roman" w:cstheme="minorHAnsi"/>
        </w:rPr>
      </w:pPr>
      <w:r>
        <w:rPr>
          <w:rFonts w:ascii="Lato" w:hAnsi="Lato"/>
          <w:color w:val="494C4E"/>
          <w:spacing w:val="3"/>
          <w:sz w:val="29"/>
          <w:szCs w:val="29"/>
          <w:shd w:val="clear" w:color="auto" w:fill="FFFFFF"/>
        </w:rPr>
        <w:t xml:space="preserve">Is the entire content of the specification covered by your annotations? If not, what parts were not annotated? Why were certain parts not annotated? Is it because those parts were not relevant to camera </w:t>
      </w:r>
      <w:proofErr w:type="spellStart"/>
      <w:r>
        <w:rPr>
          <w:rFonts w:ascii="Lato" w:hAnsi="Lato"/>
          <w:color w:val="494C4E"/>
          <w:spacing w:val="3"/>
          <w:sz w:val="29"/>
          <w:szCs w:val="29"/>
          <w:shd w:val="clear" w:color="auto" w:fill="FFFFFF"/>
        </w:rPr>
        <w:t>behaviours?</w:t>
      </w:r>
      <w:proofErr w:type="spellEnd"/>
    </w:p>
    <w:sectPr w:rsidR="00FB3FEE" w:rsidRPr="00CE67E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8ED"/>
    <w:rsid w:val="000109E7"/>
    <w:rsid w:val="00056ED5"/>
    <w:rsid w:val="00082628"/>
    <w:rsid w:val="000A3FEC"/>
    <w:rsid w:val="000B12CD"/>
    <w:rsid w:val="000B692D"/>
    <w:rsid w:val="000C1274"/>
    <w:rsid w:val="000E1804"/>
    <w:rsid w:val="000F10C5"/>
    <w:rsid w:val="000F7E02"/>
    <w:rsid w:val="001431EE"/>
    <w:rsid w:val="0016720A"/>
    <w:rsid w:val="00195E48"/>
    <w:rsid w:val="001B0429"/>
    <w:rsid w:val="001C4D84"/>
    <w:rsid w:val="001F11F8"/>
    <w:rsid w:val="001F6526"/>
    <w:rsid w:val="00200788"/>
    <w:rsid w:val="00204A3A"/>
    <w:rsid w:val="00205A58"/>
    <w:rsid w:val="00247EAB"/>
    <w:rsid w:val="00277AB5"/>
    <w:rsid w:val="00282B42"/>
    <w:rsid w:val="00285CD2"/>
    <w:rsid w:val="002B3002"/>
    <w:rsid w:val="003128ED"/>
    <w:rsid w:val="00330744"/>
    <w:rsid w:val="003A7F68"/>
    <w:rsid w:val="003C5C01"/>
    <w:rsid w:val="003C75F5"/>
    <w:rsid w:val="004041F0"/>
    <w:rsid w:val="004163F8"/>
    <w:rsid w:val="004331AA"/>
    <w:rsid w:val="004338A9"/>
    <w:rsid w:val="00471C41"/>
    <w:rsid w:val="00484C5A"/>
    <w:rsid w:val="004A35F8"/>
    <w:rsid w:val="004C26E5"/>
    <w:rsid w:val="004C4282"/>
    <w:rsid w:val="004D74E4"/>
    <w:rsid w:val="00501D59"/>
    <w:rsid w:val="00536173"/>
    <w:rsid w:val="005732CC"/>
    <w:rsid w:val="005754F8"/>
    <w:rsid w:val="0057639A"/>
    <w:rsid w:val="005B4DB5"/>
    <w:rsid w:val="005B70F9"/>
    <w:rsid w:val="005C4A68"/>
    <w:rsid w:val="0061377E"/>
    <w:rsid w:val="00622809"/>
    <w:rsid w:val="00625437"/>
    <w:rsid w:val="006553CF"/>
    <w:rsid w:val="0067533C"/>
    <w:rsid w:val="00685441"/>
    <w:rsid w:val="006E35AB"/>
    <w:rsid w:val="00700B2F"/>
    <w:rsid w:val="00706E00"/>
    <w:rsid w:val="00710D49"/>
    <w:rsid w:val="00723250"/>
    <w:rsid w:val="00723C52"/>
    <w:rsid w:val="007248DC"/>
    <w:rsid w:val="00735660"/>
    <w:rsid w:val="00751FAE"/>
    <w:rsid w:val="00760DF7"/>
    <w:rsid w:val="00773333"/>
    <w:rsid w:val="00785BF9"/>
    <w:rsid w:val="00851603"/>
    <w:rsid w:val="00851D07"/>
    <w:rsid w:val="00852617"/>
    <w:rsid w:val="00853769"/>
    <w:rsid w:val="00857515"/>
    <w:rsid w:val="008702EF"/>
    <w:rsid w:val="008762AA"/>
    <w:rsid w:val="008E7475"/>
    <w:rsid w:val="008F4A14"/>
    <w:rsid w:val="009213A3"/>
    <w:rsid w:val="00983824"/>
    <w:rsid w:val="00994C32"/>
    <w:rsid w:val="009D229E"/>
    <w:rsid w:val="009E51EE"/>
    <w:rsid w:val="00A00A99"/>
    <w:rsid w:val="00A57D41"/>
    <w:rsid w:val="00AC24AD"/>
    <w:rsid w:val="00AF70DE"/>
    <w:rsid w:val="00B007B9"/>
    <w:rsid w:val="00B554A6"/>
    <w:rsid w:val="00B8463C"/>
    <w:rsid w:val="00BB4872"/>
    <w:rsid w:val="00BC043F"/>
    <w:rsid w:val="00BE7157"/>
    <w:rsid w:val="00BF45DE"/>
    <w:rsid w:val="00C331E3"/>
    <w:rsid w:val="00C41040"/>
    <w:rsid w:val="00C42660"/>
    <w:rsid w:val="00C57F0D"/>
    <w:rsid w:val="00CC53A1"/>
    <w:rsid w:val="00CE67E5"/>
    <w:rsid w:val="00CF31FE"/>
    <w:rsid w:val="00D565BF"/>
    <w:rsid w:val="00D61121"/>
    <w:rsid w:val="00D75965"/>
    <w:rsid w:val="00DA77F7"/>
    <w:rsid w:val="00DF2349"/>
    <w:rsid w:val="00E05C89"/>
    <w:rsid w:val="00E66229"/>
    <w:rsid w:val="00E829E6"/>
    <w:rsid w:val="00E91D3F"/>
    <w:rsid w:val="00EB7360"/>
    <w:rsid w:val="00EE2068"/>
    <w:rsid w:val="00F22A92"/>
    <w:rsid w:val="00F236A6"/>
    <w:rsid w:val="00F239A8"/>
    <w:rsid w:val="00F37732"/>
    <w:rsid w:val="00FB3FEE"/>
    <w:rsid w:val="00FE5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47213"/>
  <w15:chartTrackingRefBased/>
  <w15:docId w15:val="{38E89C2E-18E4-4436-AD07-B9E327F79C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7515"/>
    <w:rPr>
      <w:color w:val="0563C1" w:themeColor="hyperlink"/>
      <w:u w:val="single"/>
    </w:rPr>
  </w:style>
  <w:style w:type="character" w:styleId="UnresolvedMention">
    <w:name w:val="Unresolved Mention"/>
    <w:basedOn w:val="DefaultParagraphFont"/>
    <w:uiPriority w:val="99"/>
    <w:semiHidden/>
    <w:unhideWhenUsed/>
    <w:rsid w:val="008575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655165">
      <w:bodyDiv w:val="1"/>
      <w:marLeft w:val="0"/>
      <w:marRight w:val="0"/>
      <w:marTop w:val="0"/>
      <w:marBottom w:val="0"/>
      <w:divBdr>
        <w:top w:val="none" w:sz="0" w:space="0" w:color="auto"/>
        <w:left w:val="none" w:sz="0" w:space="0" w:color="auto"/>
        <w:bottom w:val="none" w:sz="0" w:space="0" w:color="auto"/>
        <w:right w:val="none" w:sz="0" w:space="0" w:color="auto"/>
      </w:divBdr>
      <w:divsChild>
        <w:div w:id="565607656">
          <w:marLeft w:val="0"/>
          <w:marRight w:val="0"/>
          <w:marTop w:val="0"/>
          <w:marBottom w:val="0"/>
          <w:divBdr>
            <w:top w:val="none" w:sz="0" w:space="0" w:color="auto"/>
            <w:left w:val="none" w:sz="0" w:space="0" w:color="auto"/>
            <w:bottom w:val="none" w:sz="0" w:space="0" w:color="auto"/>
            <w:right w:val="none" w:sz="0" w:space="0" w:color="auto"/>
          </w:divBdr>
        </w:div>
        <w:div w:id="2081633482">
          <w:marLeft w:val="0"/>
          <w:marRight w:val="0"/>
          <w:marTop w:val="0"/>
          <w:marBottom w:val="0"/>
          <w:divBdr>
            <w:top w:val="none" w:sz="0" w:space="0" w:color="auto"/>
            <w:left w:val="none" w:sz="0" w:space="0" w:color="auto"/>
            <w:bottom w:val="none" w:sz="0" w:space="0" w:color="auto"/>
            <w:right w:val="none" w:sz="0" w:space="0" w:color="auto"/>
          </w:divBdr>
        </w:div>
        <w:div w:id="1225406065">
          <w:marLeft w:val="0"/>
          <w:marRight w:val="0"/>
          <w:marTop w:val="0"/>
          <w:marBottom w:val="0"/>
          <w:divBdr>
            <w:top w:val="none" w:sz="0" w:space="0" w:color="auto"/>
            <w:left w:val="none" w:sz="0" w:space="0" w:color="auto"/>
            <w:bottom w:val="none" w:sz="0" w:space="0" w:color="auto"/>
            <w:right w:val="none" w:sz="0" w:space="0" w:color="auto"/>
          </w:divBdr>
        </w:div>
        <w:div w:id="763187185">
          <w:marLeft w:val="0"/>
          <w:marRight w:val="0"/>
          <w:marTop w:val="0"/>
          <w:marBottom w:val="0"/>
          <w:divBdr>
            <w:top w:val="none" w:sz="0" w:space="0" w:color="auto"/>
            <w:left w:val="none" w:sz="0" w:space="0" w:color="auto"/>
            <w:bottom w:val="none" w:sz="0" w:space="0" w:color="auto"/>
            <w:right w:val="none" w:sz="0" w:space="0" w:color="auto"/>
          </w:divBdr>
        </w:div>
        <w:div w:id="1968659278">
          <w:marLeft w:val="0"/>
          <w:marRight w:val="0"/>
          <w:marTop w:val="0"/>
          <w:marBottom w:val="0"/>
          <w:divBdr>
            <w:top w:val="none" w:sz="0" w:space="0" w:color="auto"/>
            <w:left w:val="none" w:sz="0" w:space="0" w:color="auto"/>
            <w:bottom w:val="none" w:sz="0" w:space="0" w:color="auto"/>
            <w:right w:val="none" w:sz="0" w:space="0" w:color="auto"/>
          </w:divBdr>
        </w:div>
        <w:div w:id="1704860798">
          <w:marLeft w:val="0"/>
          <w:marRight w:val="0"/>
          <w:marTop w:val="0"/>
          <w:marBottom w:val="0"/>
          <w:divBdr>
            <w:top w:val="none" w:sz="0" w:space="0" w:color="auto"/>
            <w:left w:val="none" w:sz="0" w:space="0" w:color="auto"/>
            <w:bottom w:val="none" w:sz="0" w:space="0" w:color="auto"/>
            <w:right w:val="none" w:sz="0" w:space="0" w:color="auto"/>
          </w:divBdr>
        </w:div>
        <w:div w:id="234248552">
          <w:marLeft w:val="0"/>
          <w:marRight w:val="0"/>
          <w:marTop w:val="0"/>
          <w:marBottom w:val="0"/>
          <w:divBdr>
            <w:top w:val="none" w:sz="0" w:space="0" w:color="auto"/>
            <w:left w:val="none" w:sz="0" w:space="0" w:color="auto"/>
            <w:bottom w:val="none" w:sz="0" w:space="0" w:color="auto"/>
            <w:right w:val="none" w:sz="0" w:space="0" w:color="auto"/>
          </w:divBdr>
        </w:div>
        <w:div w:id="2073775754">
          <w:marLeft w:val="0"/>
          <w:marRight w:val="0"/>
          <w:marTop w:val="0"/>
          <w:marBottom w:val="0"/>
          <w:divBdr>
            <w:top w:val="none" w:sz="0" w:space="0" w:color="auto"/>
            <w:left w:val="none" w:sz="0" w:space="0" w:color="auto"/>
            <w:bottom w:val="none" w:sz="0" w:space="0" w:color="auto"/>
            <w:right w:val="none" w:sz="0" w:space="0" w:color="auto"/>
          </w:divBdr>
        </w:div>
        <w:div w:id="478885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HengZ121/App.-of-NLP-ML-in-SE/blob/master/assignment%201/Final%20Codes.docx" TargetMode="External"/><Relationship Id="rId4" Type="http://schemas.openxmlformats.org/officeDocument/2006/relationships/hyperlink" Target="https://github.com/HengZ121/App.-of-NLP-ML-in-SE/blob/master/assignment%201/Preliminary%20Codes.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283</TotalTime>
  <Pages>2</Pages>
  <Words>742</Words>
  <Characters>4234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Zhang</dc:creator>
  <cp:keywords/>
  <dc:description/>
  <cp:lastModifiedBy>Scott Zhang</cp:lastModifiedBy>
  <cp:revision>123</cp:revision>
  <dcterms:created xsi:type="dcterms:W3CDTF">2021-09-27T02:28:00Z</dcterms:created>
  <dcterms:modified xsi:type="dcterms:W3CDTF">2021-09-28T04:21:00Z</dcterms:modified>
</cp:coreProperties>
</file>