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525133429"/>
        <w:docPartObj>
          <w:docPartGallery w:val="Table of Contents"/>
          <w:docPartUnique/>
        </w:docPartObj>
      </w:sdtPr>
      <w:sdtEndPr>
        <w:rPr>
          <w:noProof/>
        </w:rPr>
      </w:sdtEndPr>
      <w:sdtContent>
        <w:p w14:paraId="44A39D10" w14:textId="619BB4CD" w:rsidR="00E45339" w:rsidRDefault="00E45339">
          <w:pPr>
            <w:pStyle w:val="TOCHeading"/>
          </w:pPr>
          <w:r>
            <w:t>Table of Contents</w:t>
          </w:r>
        </w:p>
        <w:p w14:paraId="197FB884" w14:textId="77777777" w:rsidR="00B349D0" w:rsidRDefault="00E45339">
          <w:pPr>
            <w:pStyle w:val="TOC1"/>
            <w:tabs>
              <w:tab w:val="left" w:pos="382"/>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sidR="00B349D0">
            <w:rPr>
              <w:noProof/>
            </w:rPr>
            <w:t>1</w:t>
          </w:r>
          <w:r w:rsidR="00B349D0">
            <w:rPr>
              <w:rFonts w:eastAsiaTheme="minorEastAsia"/>
              <w:b w:val="0"/>
              <w:noProof/>
              <w:lang w:eastAsia="ja-JP"/>
            </w:rPr>
            <w:tab/>
          </w:r>
          <w:r w:rsidR="00B349D0">
            <w:rPr>
              <w:noProof/>
            </w:rPr>
            <w:t>Introduction</w:t>
          </w:r>
          <w:r w:rsidR="00B349D0">
            <w:rPr>
              <w:noProof/>
            </w:rPr>
            <w:tab/>
          </w:r>
          <w:r w:rsidR="00B349D0">
            <w:rPr>
              <w:noProof/>
            </w:rPr>
            <w:fldChar w:fldCharType="begin"/>
          </w:r>
          <w:r w:rsidR="00B349D0">
            <w:rPr>
              <w:noProof/>
            </w:rPr>
            <w:instrText xml:space="preserve"> PAGEREF _Toc201470384 \h </w:instrText>
          </w:r>
          <w:r w:rsidR="00B349D0">
            <w:rPr>
              <w:noProof/>
            </w:rPr>
          </w:r>
          <w:r w:rsidR="00B349D0">
            <w:rPr>
              <w:noProof/>
            </w:rPr>
            <w:fldChar w:fldCharType="separate"/>
          </w:r>
          <w:r w:rsidR="00B349D0">
            <w:rPr>
              <w:noProof/>
            </w:rPr>
            <w:t>2</w:t>
          </w:r>
          <w:r w:rsidR="00B349D0">
            <w:rPr>
              <w:noProof/>
            </w:rPr>
            <w:fldChar w:fldCharType="end"/>
          </w:r>
        </w:p>
        <w:p w14:paraId="53D64C4F"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1.1</w:t>
          </w:r>
          <w:r>
            <w:rPr>
              <w:rFonts w:eastAsiaTheme="minorEastAsia"/>
              <w:b w:val="0"/>
              <w:noProof/>
              <w:sz w:val="24"/>
              <w:szCs w:val="24"/>
              <w:lang w:eastAsia="ja-JP"/>
            </w:rPr>
            <w:tab/>
          </w:r>
          <w:r>
            <w:rPr>
              <w:noProof/>
            </w:rPr>
            <w:t>Goals and Objectives</w:t>
          </w:r>
          <w:r>
            <w:rPr>
              <w:noProof/>
            </w:rPr>
            <w:tab/>
          </w:r>
          <w:r>
            <w:rPr>
              <w:noProof/>
            </w:rPr>
            <w:fldChar w:fldCharType="begin"/>
          </w:r>
          <w:r>
            <w:rPr>
              <w:noProof/>
            </w:rPr>
            <w:instrText xml:space="preserve"> PAGEREF _Toc201470385 \h </w:instrText>
          </w:r>
          <w:r>
            <w:rPr>
              <w:noProof/>
            </w:rPr>
          </w:r>
          <w:r>
            <w:rPr>
              <w:noProof/>
            </w:rPr>
            <w:fldChar w:fldCharType="separate"/>
          </w:r>
          <w:r>
            <w:rPr>
              <w:noProof/>
            </w:rPr>
            <w:t>2</w:t>
          </w:r>
          <w:r>
            <w:rPr>
              <w:noProof/>
            </w:rPr>
            <w:fldChar w:fldCharType="end"/>
          </w:r>
        </w:p>
        <w:p w14:paraId="5F3A60EB"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1.2</w:t>
          </w:r>
          <w:r>
            <w:rPr>
              <w:rFonts w:eastAsiaTheme="minorEastAsia"/>
              <w:b w:val="0"/>
              <w:noProof/>
              <w:sz w:val="24"/>
              <w:szCs w:val="24"/>
              <w:lang w:eastAsia="ja-JP"/>
            </w:rPr>
            <w:tab/>
          </w:r>
          <w:r>
            <w:rPr>
              <w:noProof/>
            </w:rPr>
            <w:t>Statement of Scope</w:t>
          </w:r>
          <w:r>
            <w:rPr>
              <w:noProof/>
            </w:rPr>
            <w:tab/>
          </w:r>
          <w:r>
            <w:rPr>
              <w:noProof/>
            </w:rPr>
            <w:fldChar w:fldCharType="begin"/>
          </w:r>
          <w:r>
            <w:rPr>
              <w:noProof/>
            </w:rPr>
            <w:instrText xml:space="preserve"> PAGEREF _Toc201470386 \h </w:instrText>
          </w:r>
          <w:r>
            <w:rPr>
              <w:noProof/>
            </w:rPr>
          </w:r>
          <w:r>
            <w:rPr>
              <w:noProof/>
            </w:rPr>
            <w:fldChar w:fldCharType="separate"/>
          </w:r>
          <w:r>
            <w:rPr>
              <w:noProof/>
            </w:rPr>
            <w:t>2</w:t>
          </w:r>
          <w:r>
            <w:rPr>
              <w:noProof/>
            </w:rPr>
            <w:fldChar w:fldCharType="end"/>
          </w:r>
        </w:p>
        <w:p w14:paraId="5DA4F8A0"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1.3</w:t>
          </w:r>
          <w:r>
            <w:rPr>
              <w:rFonts w:eastAsiaTheme="minorEastAsia"/>
              <w:b w:val="0"/>
              <w:noProof/>
              <w:sz w:val="24"/>
              <w:szCs w:val="24"/>
              <w:lang w:eastAsia="ja-JP"/>
            </w:rPr>
            <w:tab/>
          </w:r>
          <w:r>
            <w:rPr>
              <w:noProof/>
            </w:rPr>
            <w:t>Software Context</w:t>
          </w:r>
          <w:r>
            <w:rPr>
              <w:noProof/>
            </w:rPr>
            <w:tab/>
          </w:r>
          <w:r>
            <w:rPr>
              <w:noProof/>
            </w:rPr>
            <w:fldChar w:fldCharType="begin"/>
          </w:r>
          <w:r>
            <w:rPr>
              <w:noProof/>
            </w:rPr>
            <w:instrText xml:space="preserve"> PAGEREF _Toc201470387 \h </w:instrText>
          </w:r>
          <w:r>
            <w:rPr>
              <w:noProof/>
            </w:rPr>
          </w:r>
          <w:r>
            <w:rPr>
              <w:noProof/>
            </w:rPr>
            <w:fldChar w:fldCharType="separate"/>
          </w:r>
          <w:r>
            <w:rPr>
              <w:noProof/>
            </w:rPr>
            <w:t>2</w:t>
          </w:r>
          <w:r>
            <w:rPr>
              <w:noProof/>
            </w:rPr>
            <w:fldChar w:fldCharType="end"/>
          </w:r>
        </w:p>
        <w:p w14:paraId="1CE3097D"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1.4</w:t>
          </w:r>
          <w:r>
            <w:rPr>
              <w:rFonts w:eastAsiaTheme="minorEastAsia"/>
              <w:b w:val="0"/>
              <w:noProof/>
              <w:sz w:val="24"/>
              <w:szCs w:val="24"/>
              <w:lang w:eastAsia="ja-JP"/>
            </w:rPr>
            <w:tab/>
          </w:r>
          <w:r>
            <w:rPr>
              <w:noProof/>
            </w:rPr>
            <w:t>Major Constraints</w:t>
          </w:r>
          <w:r>
            <w:rPr>
              <w:noProof/>
            </w:rPr>
            <w:tab/>
          </w:r>
          <w:r>
            <w:rPr>
              <w:noProof/>
            </w:rPr>
            <w:fldChar w:fldCharType="begin"/>
          </w:r>
          <w:r>
            <w:rPr>
              <w:noProof/>
            </w:rPr>
            <w:instrText xml:space="preserve"> PAGEREF _Toc201470388 \h </w:instrText>
          </w:r>
          <w:r>
            <w:rPr>
              <w:noProof/>
            </w:rPr>
          </w:r>
          <w:r>
            <w:rPr>
              <w:noProof/>
            </w:rPr>
            <w:fldChar w:fldCharType="separate"/>
          </w:r>
          <w:r>
            <w:rPr>
              <w:noProof/>
            </w:rPr>
            <w:t>2</w:t>
          </w:r>
          <w:r>
            <w:rPr>
              <w:noProof/>
            </w:rPr>
            <w:fldChar w:fldCharType="end"/>
          </w:r>
        </w:p>
        <w:p w14:paraId="4CEFC173"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1.5</w:t>
          </w:r>
          <w:r>
            <w:rPr>
              <w:rFonts w:eastAsiaTheme="minorEastAsia"/>
              <w:b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_Toc201470389 \h </w:instrText>
          </w:r>
          <w:r>
            <w:rPr>
              <w:noProof/>
            </w:rPr>
          </w:r>
          <w:r>
            <w:rPr>
              <w:noProof/>
            </w:rPr>
            <w:fldChar w:fldCharType="separate"/>
          </w:r>
          <w:r>
            <w:rPr>
              <w:noProof/>
            </w:rPr>
            <w:t>2</w:t>
          </w:r>
          <w:r>
            <w:rPr>
              <w:noProof/>
            </w:rPr>
            <w:fldChar w:fldCharType="end"/>
          </w:r>
        </w:p>
        <w:p w14:paraId="24DD25BB"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1.6</w:t>
          </w:r>
          <w:r>
            <w:rPr>
              <w:rFonts w:eastAsiaTheme="minorEastAsia"/>
              <w:b w:val="0"/>
              <w:noProof/>
              <w:sz w:val="24"/>
              <w:szCs w:val="24"/>
              <w:lang w:eastAsia="ja-JP"/>
            </w:rPr>
            <w:tab/>
          </w:r>
          <w:r>
            <w:rPr>
              <w:noProof/>
            </w:rPr>
            <w:t>Document Description</w:t>
          </w:r>
          <w:r>
            <w:rPr>
              <w:noProof/>
            </w:rPr>
            <w:tab/>
          </w:r>
          <w:r>
            <w:rPr>
              <w:noProof/>
            </w:rPr>
            <w:fldChar w:fldCharType="begin"/>
          </w:r>
          <w:r>
            <w:rPr>
              <w:noProof/>
            </w:rPr>
            <w:instrText xml:space="preserve"> PAGEREF _Toc201470390 \h </w:instrText>
          </w:r>
          <w:r>
            <w:rPr>
              <w:noProof/>
            </w:rPr>
          </w:r>
          <w:r>
            <w:rPr>
              <w:noProof/>
            </w:rPr>
            <w:fldChar w:fldCharType="separate"/>
          </w:r>
          <w:r>
            <w:rPr>
              <w:noProof/>
            </w:rPr>
            <w:t>2</w:t>
          </w:r>
          <w:r>
            <w:rPr>
              <w:noProof/>
            </w:rPr>
            <w:fldChar w:fldCharType="end"/>
          </w:r>
        </w:p>
        <w:p w14:paraId="52FD3F50" w14:textId="77777777" w:rsidR="00B349D0" w:rsidRDefault="00B349D0">
          <w:pPr>
            <w:pStyle w:val="TOC1"/>
            <w:tabs>
              <w:tab w:val="left" w:pos="382"/>
              <w:tab w:val="right" w:leader="dot" w:pos="9350"/>
            </w:tabs>
            <w:rPr>
              <w:rFonts w:eastAsiaTheme="minorEastAsia"/>
              <w:b w:val="0"/>
              <w:noProof/>
              <w:lang w:eastAsia="ja-JP"/>
            </w:rPr>
          </w:pPr>
          <w:r>
            <w:rPr>
              <w:noProof/>
            </w:rPr>
            <w:t>2</w:t>
          </w:r>
          <w:r>
            <w:rPr>
              <w:rFonts w:eastAsiaTheme="minorEastAsia"/>
              <w:b w:val="0"/>
              <w:noProof/>
              <w:lang w:eastAsia="ja-JP"/>
            </w:rPr>
            <w:tab/>
          </w:r>
          <w:r>
            <w:rPr>
              <w:noProof/>
            </w:rPr>
            <w:t>Data Design</w:t>
          </w:r>
          <w:r>
            <w:rPr>
              <w:noProof/>
            </w:rPr>
            <w:tab/>
          </w:r>
          <w:r>
            <w:rPr>
              <w:noProof/>
            </w:rPr>
            <w:fldChar w:fldCharType="begin"/>
          </w:r>
          <w:r>
            <w:rPr>
              <w:noProof/>
            </w:rPr>
            <w:instrText xml:space="preserve"> PAGEREF _Toc201470391 \h </w:instrText>
          </w:r>
          <w:r>
            <w:rPr>
              <w:noProof/>
            </w:rPr>
          </w:r>
          <w:r>
            <w:rPr>
              <w:noProof/>
            </w:rPr>
            <w:fldChar w:fldCharType="separate"/>
          </w:r>
          <w:r>
            <w:rPr>
              <w:noProof/>
            </w:rPr>
            <w:t>2</w:t>
          </w:r>
          <w:r>
            <w:rPr>
              <w:noProof/>
            </w:rPr>
            <w:fldChar w:fldCharType="end"/>
          </w:r>
        </w:p>
        <w:p w14:paraId="5872CBBC" w14:textId="77777777" w:rsidR="00B349D0" w:rsidRDefault="00B349D0">
          <w:pPr>
            <w:pStyle w:val="TOC1"/>
            <w:tabs>
              <w:tab w:val="left" w:pos="382"/>
              <w:tab w:val="right" w:leader="dot" w:pos="9350"/>
            </w:tabs>
            <w:rPr>
              <w:rFonts w:eastAsiaTheme="minorEastAsia"/>
              <w:b w:val="0"/>
              <w:noProof/>
              <w:lang w:eastAsia="ja-JP"/>
            </w:rPr>
          </w:pPr>
          <w:r>
            <w:rPr>
              <w:noProof/>
            </w:rPr>
            <w:t>3</w:t>
          </w:r>
          <w:r>
            <w:rPr>
              <w:rFonts w:eastAsiaTheme="minorEastAsia"/>
              <w:b w:val="0"/>
              <w:noProof/>
              <w:lang w:eastAsia="ja-JP"/>
            </w:rPr>
            <w:tab/>
          </w:r>
          <w:r>
            <w:rPr>
              <w:noProof/>
            </w:rPr>
            <w:t>Architectural and Component Level Design</w:t>
          </w:r>
          <w:r>
            <w:rPr>
              <w:noProof/>
            </w:rPr>
            <w:tab/>
          </w:r>
          <w:r>
            <w:rPr>
              <w:noProof/>
            </w:rPr>
            <w:fldChar w:fldCharType="begin"/>
          </w:r>
          <w:r>
            <w:rPr>
              <w:noProof/>
            </w:rPr>
            <w:instrText xml:space="preserve"> PAGEREF _Toc201470392 \h </w:instrText>
          </w:r>
          <w:r>
            <w:rPr>
              <w:noProof/>
            </w:rPr>
          </w:r>
          <w:r>
            <w:rPr>
              <w:noProof/>
            </w:rPr>
            <w:fldChar w:fldCharType="separate"/>
          </w:r>
          <w:r>
            <w:rPr>
              <w:noProof/>
            </w:rPr>
            <w:t>3</w:t>
          </w:r>
          <w:r>
            <w:rPr>
              <w:noProof/>
            </w:rPr>
            <w:fldChar w:fldCharType="end"/>
          </w:r>
        </w:p>
        <w:p w14:paraId="46FEC5CF"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3.1</w:t>
          </w:r>
          <w:r>
            <w:rPr>
              <w:rFonts w:eastAsiaTheme="minorEastAsia"/>
              <w:b w:val="0"/>
              <w:noProof/>
              <w:sz w:val="24"/>
              <w:szCs w:val="24"/>
              <w:lang w:eastAsia="ja-JP"/>
            </w:rPr>
            <w:tab/>
          </w:r>
          <w:r>
            <w:rPr>
              <w:noProof/>
            </w:rPr>
            <w:t>Overall Design</w:t>
          </w:r>
          <w:r>
            <w:rPr>
              <w:noProof/>
            </w:rPr>
            <w:tab/>
          </w:r>
          <w:r>
            <w:rPr>
              <w:noProof/>
            </w:rPr>
            <w:fldChar w:fldCharType="begin"/>
          </w:r>
          <w:r>
            <w:rPr>
              <w:noProof/>
            </w:rPr>
            <w:instrText xml:space="preserve"> PAGEREF _Toc201470393 \h </w:instrText>
          </w:r>
          <w:r>
            <w:rPr>
              <w:noProof/>
            </w:rPr>
          </w:r>
          <w:r>
            <w:rPr>
              <w:noProof/>
            </w:rPr>
            <w:fldChar w:fldCharType="separate"/>
          </w:r>
          <w:r>
            <w:rPr>
              <w:noProof/>
            </w:rPr>
            <w:t>3</w:t>
          </w:r>
          <w:r>
            <w:rPr>
              <w:noProof/>
            </w:rPr>
            <w:fldChar w:fldCharType="end"/>
          </w:r>
        </w:p>
        <w:p w14:paraId="36F78039" w14:textId="77777777" w:rsidR="00B349D0" w:rsidRDefault="00B349D0">
          <w:pPr>
            <w:pStyle w:val="TOC3"/>
            <w:tabs>
              <w:tab w:val="left" w:pos="1136"/>
              <w:tab w:val="right" w:leader="dot" w:pos="9350"/>
            </w:tabs>
            <w:rPr>
              <w:rFonts w:eastAsiaTheme="minorEastAsia"/>
              <w:noProof/>
              <w:sz w:val="24"/>
              <w:szCs w:val="24"/>
              <w:lang w:eastAsia="ja-JP"/>
            </w:rPr>
          </w:pPr>
          <w:r>
            <w:rPr>
              <w:noProof/>
            </w:rPr>
            <w:t>3.1.1</w:t>
          </w:r>
          <w:r>
            <w:rPr>
              <w:rFonts w:eastAsiaTheme="minorEastAsia"/>
              <w:noProof/>
              <w:sz w:val="24"/>
              <w:szCs w:val="24"/>
              <w:lang w:eastAsia="ja-JP"/>
            </w:rPr>
            <w:tab/>
          </w:r>
          <w:r w:rsidRPr="00D056E3">
            <w:rPr>
              <w:i/>
              <w:noProof/>
            </w:rPr>
            <w:t>MVC</w:t>
          </w:r>
          <w:r>
            <w:rPr>
              <w:noProof/>
            </w:rPr>
            <w:t xml:space="preserve"> Design Pattern</w:t>
          </w:r>
          <w:r>
            <w:rPr>
              <w:noProof/>
            </w:rPr>
            <w:tab/>
          </w:r>
          <w:r>
            <w:rPr>
              <w:noProof/>
            </w:rPr>
            <w:fldChar w:fldCharType="begin"/>
          </w:r>
          <w:r>
            <w:rPr>
              <w:noProof/>
            </w:rPr>
            <w:instrText xml:space="preserve"> PAGEREF _Toc201470394 \h </w:instrText>
          </w:r>
          <w:r>
            <w:rPr>
              <w:noProof/>
            </w:rPr>
          </w:r>
          <w:r>
            <w:rPr>
              <w:noProof/>
            </w:rPr>
            <w:fldChar w:fldCharType="separate"/>
          </w:r>
          <w:r>
            <w:rPr>
              <w:noProof/>
            </w:rPr>
            <w:t>3</w:t>
          </w:r>
          <w:r>
            <w:rPr>
              <w:noProof/>
            </w:rPr>
            <w:fldChar w:fldCharType="end"/>
          </w:r>
        </w:p>
        <w:p w14:paraId="4FFEE55F" w14:textId="77777777" w:rsidR="00B349D0" w:rsidRDefault="00B349D0">
          <w:pPr>
            <w:pStyle w:val="TOC3"/>
            <w:tabs>
              <w:tab w:val="left" w:pos="1136"/>
              <w:tab w:val="right" w:leader="dot" w:pos="9350"/>
            </w:tabs>
            <w:rPr>
              <w:rFonts w:eastAsiaTheme="minorEastAsia"/>
              <w:noProof/>
              <w:sz w:val="24"/>
              <w:szCs w:val="24"/>
              <w:lang w:eastAsia="ja-JP"/>
            </w:rPr>
          </w:pPr>
          <w:r>
            <w:rPr>
              <w:noProof/>
            </w:rPr>
            <w:t>3.1.2</w:t>
          </w:r>
          <w:r>
            <w:rPr>
              <w:rFonts w:eastAsiaTheme="minorEastAsia"/>
              <w:noProof/>
              <w:sz w:val="24"/>
              <w:szCs w:val="24"/>
              <w:lang w:eastAsia="ja-JP"/>
            </w:rPr>
            <w:tab/>
          </w:r>
          <w:r>
            <w:rPr>
              <w:noProof/>
            </w:rPr>
            <w:t>AppDelegate</w:t>
          </w:r>
          <w:r>
            <w:rPr>
              <w:noProof/>
            </w:rPr>
            <w:tab/>
          </w:r>
          <w:r>
            <w:rPr>
              <w:noProof/>
            </w:rPr>
            <w:fldChar w:fldCharType="begin"/>
          </w:r>
          <w:r>
            <w:rPr>
              <w:noProof/>
            </w:rPr>
            <w:instrText xml:space="preserve"> PAGEREF _Toc201470395 \h </w:instrText>
          </w:r>
          <w:r>
            <w:rPr>
              <w:noProof/>
            </w:rPr>
          </w:r>
          <w:r>
            <w:rPr>
              <w:noProof/>
            </w:rPr>
            <w:fldChar w:fldCharType="separate"/>
          </w:r>
          <w:r>
            <w:rPr>
              <w:noProof/>
            </w:rPr>
            <w:t>3</w:t>
          </w:r>
          <w:r>
            <w:rPr>
              <w:noProof/>
            </w:rPr>
            <w:fldChar w:fldCharType="end"/>
          </w:r>
        </w:p>
        <w:p w14:paraId="00B23F1D"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3.2</w:t>
          </w:r>
          <w:r>
            <w:rPr>
              <w:rFonts w:eastAsiaTheme="minorEastAsia"/>
              <w:b w:val="0"/>
              <w:noProof/>
              <w:sz w:val="24"/>
              <w:szCs w:val="24"/>
              <w:lang w:eastAsia="ja-JP"/>
            </w:rPr>
            <w:tab/>
          </w:r>
          <w:r>
            <w:rPr>
              <w:noProof/>
            </w:rPr>
            <w:t>Drawing Engine Design</w:t>
          </w:r>
          <w:r>
            <w:rPr>
              <w:noProof/>
            </w:rPr>
            <w:tab/>
          </w:r>
          <w:r>
            <w:rPr>
              <w:noProof/>
            </w:rPr>
            <w:fldChar w:fldCharType="begin"/>
          </w:r>
          <w:r>
            <w:rPr>
              <w:noProof/>
            </w:rPr>
            <w:instrText xml:space="preserve"> PAGEREF _Toc201470396 \h </w:instrText>
          </w:r>
          <w:r>
            <w:rPr>
              <w:noProof/>
            </w:rPr>
          </w:r>
          <w:r>
            <w:rPr>
              <w:noProof/>
            </w:rPr>
            <w:fldChar w:fldCharType="separate"/>
          </w:r>
          <w:r>
            <w:rPr>
              <w:noProof/>
            </w:rPr>
            <w:t>3</w:t>
          </w:r>
          <w:r>
            <w:rPr>
              <w:noProof/>
            </w:rPr>
            <w:fldChar w:fldCharType="end"/>
          </w:r>
        </w:p>
        <w:p w14:paraId="512BE798" w14:textId="77777777" w:rsidR="00B349D0" w:rsidRDefault="00B349D0">
          <w:pPr>
            <w:pStyle w:val="TOC3"/>
            <w:tabs>
              <w:tab w:val="left" w:pos="1136"/>
              <w:tab w:val="right" w:leader="dot" w:pos="9350"/>
            </w:tabs>
            <w:rPr>
              <w:rFonts w:eastAsiaTheme="minorEastAsia"/>
              <w:noProof/>
              <w:sz w:val="24"/>
              <w:szCs w:val="24"/>
              <w:lang w:eastAsia="ja-JP"/>
            </w:rPr>
          </w:pPr>
          <w:r>
            <w:rPr>
              <w:noProof/>
            </w:rPr>
            <w:t>3.2.1</w:t>
          </w:r>
          <w:r>
            <w:rPr>
              <w:rFonts w:eastAsiaTheme="minorEastAsia"/>
              <w:noProof/>
              <w:sz w:val="24"/>
              <w:szCs w:val="24"/>
              <w:lang w:eastAsia="ja-JP"/>
            </w:rPr>
            <w:tab/>
          </w:r>
          <w:r>
            <w:rPr>
              <w:noProof/>
            </w:rPr>
            <w:t>Drawing Engine Structure</w:t>
          </w:r>
          <w:r>
            <w:rPr>
              <w:noProof/>
            </w:rPr>
            <w:tab/>
          </w:r>
          <w:r>
            <w:rPr>
              <w:noProof/>
            </w:rPr>
            <w:fldChar w:fldCharType="begin"/>
          </w:r>
          <w:r>
            <w:rPr>
              <w:noProof/>
            </w:rPr>
            <w:instrText xml:space="preserve"> PAGEREF _Toc201470397 \h </w:instrText>
          </w:r>
          <w:r>
            <w:rPr>
              <w:noProof/>
            </w:rPr>
          </w:r>
          <w:r>
            <w:rPr>
              <w:noProof/>
            </w:rPr>
            <w:fldChar w:fldCharType="separate"/>
          </w:r>
          <w:r>
            <w:rPr>
              <w:noProof/>
            </w:rPr>
            <w:t>3</w:t>
          </w:r>
          <w:r>
            <w:rPr>
              <w:noProof/>
            </w:rPr>
            <w:fldChar w:fldCharType="end"/>
          </w:r>
        </w:p>
        <w:p w14:paraId="1C608492" w14:textId="77777777" w:rsidR="00B349D0" w:rsidRDefault="00B349D0">
          <w:pPr>
            <w:pStyle w:val="TOC3"/>
            <w:tabs>
              <w:tab w:val="left" w:pos="1136"/>
              <w:tab w:val="right" w:leader="dot" w:pos="9350"/>
            </w:tabs>
            <w:rPr>
              <w:rFonts w:eastAsiaTheme="minorEastAsia"/>
              <w:noProof/>
              <w:sz w:val="24"/>
              <w:szCs w:val="24"/>
              <w:lang w:eastAsia="ja-JP"/>
            </w:rPr>
          </w:pPr>
          <w:r>
            <w:rPr>
              <w:noProof/>
            </w:rPr>
            <w:t>3.2.2</w:t>
          </w:r>
          <w:r>
            <w:rPr>
              <w:rFonts w:eastAsiaTheme="minorEastAsia"/>
              <w:noProof/>
              <w:sz w:val="24"/>
              <w:szCs w:val="24"/>
              <w:lang w:eastAsia="ja-JP"/>
            </w:rPr>
            <w:tab/>
          </w:r>
          <w:r>
            <w:rPr>
              <w:noProof/>
            </w:rPr>
            <w:t>Drawing Engine Classes</w:t>
          </w:r>
          <w:r>
            <w:rPr>
              <w:noProof/>
            </w:rPr>
            <w:tab/>
          </w:r>
          <w:r>
            <w:rPr>
              <w:noProof/>
            </w:rPr>
            <w:fldChar w:fldCharType="begin"/>
          </w:r>
          <w:r>
            <w:rPr>
              <w:noProof/>
            </w:rPr>
            <w:instrText xml:space="preserve"> PAGEREF _Toc201470398 \h </w:instrText>
          </w:r>
          <w:r>
            <w:rPr>
              <w:noProof/>
            </w:rPr>
          </w:r>
          <w:r>
            <w:rPr>
              <w:noProof/>
            </w:rPr>
            <w:fldChar w:fldCharType="separate"/>
          </w:r>
          <w:r>
            <w:rPr>
              <w:noProof/>
            </w:rPr>
            <w:t>3</w:t>
          </w:r>
          <w:r>
            <w:rPr>
              <w:noProof/>
            </w:rPr>
            <w:fldChar w:fldCharType="end"/>
          </w:r>
        </w:p>
        <w:p w14:paraId="3DCA8585" w14:textId="77777777" w:rsidR="00B349D0" w:rsidRDefault="00B349D0">
          <w:pPr>
            <w:pStyle w:val="TOC3"/>
            <w:tabs>
              <w:tab w:val="left" w:pos="1136"/>
              <w:tab w:val="right" w:leader="dot" w:pos="9350"/>
            </w:tabs>
            <w:rPr>
              <w:rFonts w:eastAsiaTheme="minorEastAsia"/>
              <w:noProof/>
              <w:sz w:val="24"/>
              <w:szCs w:val="24"/>
              <w:lang w:eastAsia="ja-JP"/>
            </w:rPr>
          </w:pPr>
          <w:r>
            <w:rPr>
              <w:noProof/>
            </w:rPr>
            <w:t>3.2.3</w:t>
          </w:r>
          <w:r>
            <w:rPr>
              <w:rFonts w:eastAsiaTheme="minorEastAsia"/>
              <w:noProof/>
              <w:sz w:val="24"/>
              <w:szCs w:val="24"/>
              <w:lang w:eastAsia="ja-JP"/>
            </w:rPr>
            <w:tab/>
          </w:r>
          <w:r>
            <w:rPr>
              <w:noProof/>
            </w:rPr>
            <w:t>Drawing Sequence</w:t>
          </w:r>
          <w:r>
            <w:rPr>
              <w:noProof/>
            </w:rPr>
            <w:tab/>
          </w:r>
          <w:r>
            <w:rPr>
              <w:noProof/>
            </w:rPr>
            <w:fldChar w:fldCharType="begin"/>
          </w:r>
          <w:r>
            <w:rPr>
              <w:noProof/>
            </w:rPr>
            <w:instrText xml:space="preserve"> PAGEREF _Toc201470399 \h </w:instrText>
          </w:r>
          <w:r>
            <w:rPr>
              <w:noProof/>
            </w:rPr>
          </w:r>
          <w:r>
            <w:rPr>
              <w:noProof/>
            </w:rPr>
            <w:fldChar w:fldCharType="separate"/>
          </w:r>
          <w:r>
            <w:rPr>
              <w:noProof/>
            </w:rPr>
            <w:t>4</w:t>
          </w:r>
          <w:r>
            <w:rPr>
              <w:noProof/>
            </w:rPr>
            <w:fldChar w:fldCharType="end"/>
          </w:r>
        </w:p>
        <w:p w14:paraId="1D7106CD" w14:textId="77777777" w:rsidR="00B349D0" w:rsidRDefault="00B349D0">
          <w:pPr>
            <w:pStyle w:val="TOC3"/>
            <w:tabs>
              <w:tab w:val="left" w:pos="1136"/>
              <w:tab w:val="right" w:leader="dot" w:pos="9350"/>
            </w:tabs>
            <w:rPr>
              <w:rFonts w:eastAsiaTheme="minorEastAsia"/>
              <w:noProof/>
              <w:sz w:val="24"/>
              <w:szCs w:val="24"/>
              <w:lang w:eastAsia="ja-JP"/>
            </w:rPr>
          </w:pPr>
          <w:r>
            <w:rPr>
              <w:noProof/>
            </w:rPr>
            <w:t>3.2.4</w:t>
          </w:r>
          <w:r>
            <w:rPr>
              <w:rFonts w:eastAsiaTheme="minorEastAsia"/>
              <w:noProof/>
              <w:sz w:val="24"/>
              <w:szCs w:val="24"/>
              <w:lang w:eastAsia="ja-JP"/>
            </w:rPr>
            <w:tab/>
          </w:r>
          <w:r>
            <w:rPr>
              <w:noProof/>
            </w:rPr>
            <w:t>Drawing Engine Algorithms</w:t>
          </w:r>
          <w:r>
            <w:rPr>
              <w:noProof/>
            </w:rPr>
            <w:tab/>
          </w:r>
          <w:r>
            <w:rPr>
              <w:noProof/>
            </w:rPr>
            <w:fldChar w:fldCharType="begin"/>
          </w:r>
          <w:r>
            <w:rPr>
              <w:noProof/>
            </w:rPr>
            <w:instrText xml:space="preserve"> PAGEREF _Toc201470400 \h </w:instrText>
          </w:r>
          <w:r>
            <w:rPr>
              <w:noProof/>
            </w:rPr>
          </w:r>
          <w:r>
            <w:rPr>
              <w:noProof/>
            </w:rPr>
            <w:fldChar w:fldCharType="separate"/>
          </w:r>
          <w:r>
            <w:rPr>
              <w:noProof/>
            </w:rPr>
            <w:t>5</w:t>
          </w:r>
          <w:r>
            <w:rPr>
              <w:noProof/>
            </w:rPr>
            <w:fldChar w:fldCharType="end"/>
          </w:r>
        </w:p>
        <w:p w14:paraId="141EA4E4"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3.3</w:t>
          </w:r>
          <w:r>
            <w:rPr>
              <w:rFonts w:eastAsiaTheme="minorEastAsia"/>
              <w:b w:val="0"/>
              <w:noProof/>
              <w:sz w:val="24"/>
              <w:szCs w:val="24"/>
              <w:lang w:eastAsia="ja-JP"/>
            </w:rPr>
            <w:tab/>
          </w:r>
          <w:r>
            <w:rPr>
              <w:noProof/>
            </w:rPr>
            <w:t>Gallery Design</w:t>
          </w:r>
          <w:r>
            <w:rPr>
              <w:noProof/>
            </w:rPr>
            <w:tab/>
          </w:r>
          <w:r>
            <w:rPr>
              <w:noProof/>
            </w:rPr>
            <w:fldChar w:fldCharType="begin"/>
          </w:r>
          <w:r>
            <w:rPr>
              <w:noProof/>
            </w:rPr>
            <w:instrText xml:space="preserve"> PAGEREF _Toc201470401 \h </w:instrText>
          </w:r>
          <w:r>
            <w:rPr>
              <w:noProof/>
            </w:rPr>
          </w:r>
          <w:r>
            <w:rPr>
              <w:noProof/>
            </w:rPr>
            <w:fldChar w:fldCharType="separate"/>
          </w:r>
          <w:r>
            <w:rPr>
              <w:noProof/>
            </w:rPr>
            <w:t>8</w:t>
          </w:r>
          <w:r>
            <w:rPr>
              <w:noProof/>
            </w:rPr>
            <w:fldChar w:fldCharType="end"/>
          </w:r>
        </w:p>
        <w:p w14:paraId="76A87E11" w14:textId="77777777" w:rsidR="00B349D0" w:rsidRDefault="00B349D0">
          <w:pPr>
            <w:pStyle w:val="TOC3"/>
            <w:tabs>
              <w:tab w:val="left" w:pos="1136"/>
              <w:tab w:val="right" w:leader="dot" w:pos="9350"/>
            </w:tabs>
            <w:rPr>
              <w:rFonts w:eastAsiaTheme="minorEastAsia"/>
              <w:noProof/>
              <w:sz w:val="24"/>
              <w:szCs w:val="24"/>
              <w:lang w:eastAsia="ja-JP"/>
            </w:rPr>
          </w:pPr>
          <w:r>
            <w:rPr>
              <w:noProof/>
            </w:rPr>
            <w:t>3.3.1</w:t>
          </w:r>
          <w:r>
            <w:rPr>
              <w:rFonts w:eastAsiaTheme="minorEastAsia"/>
              <w:noProof/>
              <w:sz w:val="24"/>
              <w:szCs w:val="24"/>
              <w:lang w:eastAsia="ja-JP"/>
            </w:rPr>
            <w:tab/>
          </w:r>
          <w:r>
            <w:rPr>
              <w:noProof/>
            </w:rPr>
            <w:t>Gallery Structure</w:t>
          </w:r>
          <w:r>
            <w:rPr>
              <w:noProof/>
            </w:rPr>
            <w:tab/>
          </w:r>
          <w:r>
            <w:rPr>
              <w:noProof/>
            </w:rPr>
            <w:fldChar w:fldCharType="begin"/>
          </w:r>
          <w:r>
            <w:rPr>
              <w:noProof/>
            </w:rPr>
            <w:instrText xml:space="preserve"> PAGEREF _Toc201470402 \h </w:instrText>
          </w:r>
          <w:r>
            <w:rPr>
              <w:noProof/>
            </w:rPr>
          </w:r>
          <w:r>
            <w:rPr>
              <w:noProof/>
            </w:rPr>
            <w:fldChar w:fldCharType="separate"/>
          </w:r>
          <w:r>
            <w:rPr>
              <w:noProof/>
            </w:rPr>
            <w:t>8</w:t>
          </w:r>
          <w:r>
            <w:rPr>
              <w:noProof/>
            </w:rPr>
            <w:fldChar w:fldCharType="end"/>
          </w:r>
        </w:p>
        <w:p w14:paraId="38F937B4" w14:textId="77777777" w:rsidR="00B349D0" w:rsidRDefault="00B349D0">
          <w:pPr>
            <w:pStyle w:val="TOC3"/>
            <w:tabs>
              <w:tab w:val="left" w:pos="1136"/>
              <w:tab w:val="right" w:leader="dot" w:pos="9350"/>
            </w:tabs>
            <w:rPr>
              <w:rFonts w:eastAsiaTheme="minorEastAsia"/>
              <w:noProof/>
              <w:sz w:val="24"/>
              <w:szCs w:val="24"/>
              <w:lang w:eastAsia="ja-JP"/>
            </w:rPr>
          </w:pPr>
          <w:r>
            <w:rPr>
              <w:noProof/>
            </w:rPr>
            <w:t>3.3.2</w:t>
          </w:r>
          <w:r>
            <w:rPr>
              <w:rFonts w:eastAsiaTheme="minorEastAsia"/>
              <w:noProof/>
              <w:sz w:val="24"/>
              <w:szCs w:val="24"/>
              <w:lang w:eastAsia="ja-JP"/>
            </w:rPr>
            <w:tab/>
          </w:r>
          <w:r>
            <w:rPr>
              <w:noProof/>
            </w:rPr>
            <w:t>Gallery Classes</w:t>
          </w:r>
          <w:r>
            <w:rPr>
              <w:noProof/>
            </w:rPr>
            <w:tab/>
          </w:r>
          <w:r>
            <w:rPr>
              <w:noProof/>
            </w:rPr>
            <w:fldChar w:fldCharType="begin"/>
          </w:r>
          <w:r>
            <w:rPr>
              <w:noProof/>
            </w:rPr>
            <w:instrText xml:space="preserve"> PAGEREF _Toc201470403 \h </w:instrText>
          </w:r>
          <w:r>
            <w:rPr>
              <w:noProof/>
            </w:rPr>
          </w:r>
          <w:r>
            <w:rPr>
              <w:noProof/>
            </w:rPr>
            <w:fldChar w:fldCharType="separate"/>
          </w:r>
          <w:r>
            <w:rPr>
              <w:noProof/>
            </w:rPr>
            <w:t>8</w:t>
          </w:r>
          <w:r>
            <w:rPr>
              <w:noProof/>
            </w:rPr>
            <w:fldChar w:fldCharType="end"/>
          </w:r>
        </w:p>
        <w:p w14:paraId="4BDAD306"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3.4</w:t>
          </w:r>
          <w:r>
            <w:rPr>
              <w:rFonts w:eastAsiaTheme="minorEastAsia"/>
              <w:b w:val="0"/>
              <w:noProof/>
              <w:sz w:val="24"/>
              <w:szCs w:val="24"/>
              <w:lang w:eastAsia="ja-JP"/>
            </w:rPr>
            <w:tab/>
          </w:r>
          <w:r>
            <w:rPr>
              <w:noProof/>
            </w:rPr>
            <w:t>Class Descriptions</w:t>
          </w:r>
          <w:r>
            <w:rPr>
              <w:noProof/>
            </w:rPr>
            <w:tab/>
          </w:r>
          <w:r>
            <w:rPr>
              <w:noProof/>
            </w:rPr>
            <w:fldChar w:fldCharType="begin"/>
          </w:r>
          <w:r>
            <w:rPr>
              <w:noProof/>
            </w:rPr>
            <w:instrText xml:space="preserve"> PAGEREF _Toc201470404 \h </w:instrText>
          </w:r>
          <w:r>
            <w:rPr>
              <w:noProof/>
            </w:rPr>
          </w:r>
          <w:r>
            <w:rPr>
              <w:noProof/>
            </w:rPr>
            <w:fldChar w:fldCharType="separate"/>
          </w:r>
          <w:r>
            <w:rPr>
              <w:noProof/>
            </w:rPr>
            <w:t>9</w:t>
          </w:r>
          <w:r>
            <w:rPr>
              <w:noProof/>
            </w:rPr>
            <w:fldChar w:fldCharType="end"/>
          </w:r>
        </w:p>
        <w:p w14:paraId="24DE76D5" w14:textId="77777777" w:rsidR="00B349D0" w:rsidRDefault="00B349D0">
          <w:pPr>
            <w:pStyle w:val="TOC1"/>
            <w:tabs>
              <w:tab w:val="left" w:pos="382"/>
              <w:tab w:val="right" w:leader="dot" w:pos="9350"/>
            </w:tabs>
            <w:rPr>
              <w:rFonts w:eastAsiaTheme="minorEastAsia"/>
              <w:b w:val="0"/>
              <w:noProof/>
              <w:lang w:eastAsia="ja-JP"/>
            </w:rPr>
          </w:pPr>
          <w:r>
            <w:rPr>
              <w:noProof/>
            </w:rPr>
            <w:t>4</w:t>
          </w:r>
          <w:r>
            <w:rPr>
              <w:rFonts w:eastAsiaTheme="minorEastAsia"/>
              <w:b w:val="0"/>
              <w:noProof/>
              <w:lang w:eastAsia="ja-JP"/>
            </w:rPr>
            <w:tab/>
          </w:r>
          <w:r>
            <w:rPr>
              <w:noProof/>
            </w:rPr>
            <w:t>User Interface Design</w:t>
          </w:r>
          <w:r>
            <w:rPr>
              <w:noProof/>
            </w:rPr>
            <w:tab/>
          </w:r>
          <w:r>
            <w:rPr>
              <w:noProof/>
            </w:rPr>
            <w:fldChar w:fldCharType="begin"/>
          </w:r>
          <w:r>
            <w:rPr>
              <w:noProof/>
            </w:rPr>
            <w:instrText xml:space="preserve"> PAGEREF _Toc201470405 \h </w:instrText>
          </w:r>
          <w:r>
            <w:rPr>
              <w:noProof/>
            </w:rPr>
          </w:r>
          <w:r>
            <w:rPr>
              <w:noProof/>
            </w:rPr>
            <w:fldChar w:fldCharType="separate"/>
          </w:r>
          <w:r>
            <w:rPr>
              <w:noProof/>
            </w:rPr>
            <w:t>9</w:t>
          </w:r>
          <w:r>
            <w:rPr>
              <w:noProof/>
            </w:rPr>
            <w:fldChar w:fldCharType="end"/>
          </w:r>
        </w:p>
        <w:p w14:paraId="05818134" w14:textId="77777777" w:rsidR="00B349D0" w:rsidRDefault="00B349D0">
          <w:pPr>
            <w:pStyle w:val="TOC1"/>
            <w:tabs>
              <w:tab w:val="left" w:pos="382"/>
              <w:tab w:val="right" w:leader="dot" w:pos="9350"/>
            </w:tabs>
            <w:rPr>
              <w:rFonts w:eastAsiaTheme="minorEastAsia"/>
              <w:b w:val="0"/>
              <w:noProof/>
              <w:lang w:eastAsia="ja-JP"/>
            </w:rPr>
          </w:pPr>
          <w:r>
            <w:rPr>
              <w:noProof/>
            </w:rPr>
            <w:t>5</w:t>
          </w:r>
          <w:r>
            <w:rPr>
              <w:rFonts w:eastAsiaTheme="minorEastAsia"/>
              <w:b w:val="0"/>
              <w:noProof/>
              <w:lang w:eastAsia="ja-JP"/>
            </w:rPr>
            <w:tab/>
          </w:r>
          <w:r>
            <w:rPr>
              <w:noProof/>
            </w:rPr>
            <w:t>Security</w:t>
          </w:r>
          <w:r>
            <w:rPr>
              <w:noProof/>
            </w:rPr>
            <w:tab/>
          </w:r>
          <w:r>
            <w:rPr>
              <w:noProof/>
            </w:rPr>
            <w:fldChar w:fldCharType="begin"/>
          </w:r>
          <w:r>
            <w:rPr>
              <w:noProof/>
            </w:rPr>
            <w:instrText xml:space="preserve"> PAGEREF _Toc201470406 \h </w:instrText>
          </w:r>
          <w:r>
            <w:rPr>
              <w:noProof/>
            </w:rPr>
          </w:r>
          <w:r>
            <w:rPr>
              <w:noProof/>
            </w:rPr>
            <w:fldChar w:fldCharType="separate"/>
          </w:r>
          <w:r>
            <w:rPr>
              <w:noProof/>
            </w:rPr>
            <w:t>9</w:t>
          </w:r>
          <w:r>
            <w:rPr>
              <w:noProof/>
            </w:rPr>
            <w:fldChar w:fldCharType="end"/>
          </w:r>
        </w:p>
        <w:p w14:paraId="544667BB" w14:textId="77777777" w:rsidR="00B349D0" w:rsidRDefault="00B349D0">
          <w:pPr>
            <w:pStyle w:val="TOC1"/>
            <w:tabs>
              <w:tab w:val="left" w:pos="382"/>
              <w:tab w:val="right" w:leader="dot" w:pos="9350"/>
            </w:tabs>
            <w:rPr>
              <w:rFonts w:eastAsiaTheme="minorEastAsia"/>
              <w:b w:val="0"/>
              <w:noProof/>
              <w:lang w:eastAsia="ja-JP"/>
            </w:rPr>
          </w:pPr>
          <w:r>
            <w:rPr>
              <w:noProof/>
            </w:rPr>
            <w:t>6</w:t>
          </w:r>
          <w:r>
            <w:rPr>
              <w:rFonts w:eastAsiaTheme="minorEastAsia"/>
              <w:b w:val="0"/>
              <w:noProof/>
              <w:lang w:eastAsia="ja-JP"/>
            </w:rPr>
            <w:tab/>
          </w:r>
          <w:r>
            <w:rPr>
              <w:noProof/>
            </w:rPr>
            <w:t>Restriction, Limitations and Constraints</w:t>
          </w:r>
          <w:r>
            <w:rPr>
              <w:noProof/>
            </w:rPr>
            <w:tab/>
          </w:r>
          <w:r>
            <w:rPr>
              <w:noProof/>
            </w:rPr>
            <w:fldChar w:fldCharType="begin"/>
          </w:r>
          <w:r>
            <w:rPr>
              <w:noProof/>
            </w:rPr>
            <w:instrText xml:space="preserve"> PAGEREF _Toc201470407 \h </w:instrText>
          </w:r>
          <w:r>
            <w:rPr>
              <w:noProof/>
            </w:rPr>
          </w:r>
          <w:r>
            <w:rPr>
              <w:noProof/>
            </w:rPr>
            <w:fldChar w:fldCharType="separate"/>
          </w:r>
          <w:r>
            <w:rPr>
              <w:noProof/>
            </w:rPr>
            <w:t>9</w:t>
          </w:r>
          <w:r>
            <w:rPr>
              <w:noProof/>
            </w:rPr>
            <w:fldChar w:fldCharType="end"/>
          </w:r>
        </w:p>
        <w:p w14:paraId="2C06417C" w14:textId="77777777" w:rsidR="00B349D0" w:rsidRDefault="00B349D0">
          <w:pPr>
            <w:pStyle w:val="TOC1"/>
            <w:tabs>
              <w:tab w:val="left" w:pos="382"/>
              <w:tab w:val="right" w:leader="dot" w:pos="9350"/>
            </w:tabs>
            <w:rPr>
              <w:rFonts w:eastAsiaTheme="minorEastAsia"/>
              <w:b w:val="0"/>
              <w:noProof/>
              <w:lang w:eastAsia="ja-JP"/>
            </w:rPr>
          </w:pPr>
          <w:r>
            <w:rPr>
              <w:noProof/>
            </w:rPr>
            <w:t>7</w:t>
          </w:r>
          <w:r>
            <w:rPr>
              <w:rFonts w:eastAsiaTheme="minorEastAsia"/>
              <w:b w:val="0"/>
              <w:noProof/>
              <w:lang w:eastAsia="ja-JP"/>
            </w:rPr>
            <w:tab/>
          </w:r>
          <w:r>
            <w:rPr>
              <w:noProof/>
            </w:rPr>
            <w:t>Testing Issues</w:t>
          </w:r>
          <w:r>
            <w:rPr>
              <w:noProof/>
            </w:rPr>
            <w:tab/>
          </w:r>
          <w:r>
            <w:rPr>
              <w:noProof/>
            </w:rPr>
            <w:fldChar w:fldCharType="begin"/>
          </w:r>
          <w:r>
            <w:rPr>
              <w:noProof/>
            </w:rPr>
            <w:instrText xml:space="preserve"> PAGEREF _Toc201470408 \h </w:instrText>
          </w:r>
          <w:r>
            <w:rPr>
              <w:noProof/>
            </w:rPr>
          </w:r>
          <w:r>
            <w:rPr>
              <w:noProof/>
            </w:rPr>
            <w:fldChar w:fldCharType="separate"/>
          </w:r>
          <w:r>
            <w:rPr>
              <w:noProof/>
            </w:rPr>
            <w:t>9</w:t>
          </w:r>
          <w:r>
            <w:rPr>
              <w:noProof/>
            </w:rPr>
            <w:fldChar w:fldCharType="end"/>
          </w:r>
        </w:p>
        <w:p w14:paraId="070AEFA4" w14:textId="77777777" w:rsidR="00B349D0" w:rsidRDefault="00B349D0">
          <w:pPr>
            <w:pStyle w:val="TOC1"/>
            <w:tabs>
              <w:tab w:val="left" w:pos="382"/>
              <w:tab w:val="right" w:leader="dot" w:pos="9350"/>
            </w:tabs>
            <w:rPr>
              <w:rFonts w:eastAsiaTheme="minorEastAsia"/>
              <w:b w:val="0"/>
              <w:noProof/>
              <w:lang w:eastAsia="ja-JP"/>
            </w:rPr>
          </w:pPr>
          <w:r>
            <w:rPr>
              <w:noProof/>
            </w:rPr>
            <w:t>8</w:t>
          </w:r>
          <w:r>
            <w:rPr>
              <w:rFonts w:eastAsiaTheme="minorEastAsia"/>
              <w:b w:val="0"/>
              <w:noProof/>
              <w:lang w:eastAsia="ja-JP"/>
            </w:rPr>
            <w:tab/>
          </w:r>
          <w:r>
            <w:rPr>
              <w:noProof/>
            </w:rPr>
            <w:t>Design Process</w:t>
          </w:r>
          <w:r>
            <w:rPr>
              <w:noProof/>
            </w:rPr>
            <w:tab/>
          </w:r>
          <w:r>
            <w:rPr>
              <w:noProof/>
            </w:rPr>
            <w:fldChar w:fldCharType="begin"/>
          </w:r>
          <w:r>
            <w:rPr>
              <w:noProof/>
            </w:rPr>
            <w:instrText xml:space="preserve"> PAGEREF _Toc201470409 \h </w:instrText>
          </w:r>
          <w:r>
            <w:rPr>
              <w:noProof/>
            </w:rPr>
          </w:r>
          <w:r>
            <w:rPr>
              <w:noProof/>
            </w:rPr>
            <w:fldChar w:fldCharType="separate"/>
          </w:r>
          <w:r>
            <w:rPr>
              <w:noProof/>
            </w:rPr>
            <w:t>9</w:t>
          </w:r>
          <w:r>
            <w:rPr>
              <w:noProof/>
            </w:rPr>
            <w:fldChar w:fldCharType="end"/>
          </w:r>
        </w:p>
        <w:p w14:paraId="499825E4" w14:textId="77777777" w:rsidR="00B349D0" w:rsidRDefault="00B349D0">
          <w:pPr>
            <w:pStyle w:val="TOC1"/>
            <w:tabs>
              <w:tab w:val="left" w:pos="382"/>
              <w:tab w:val="right" w:leader="dot" w:pos="9350"/>
            </w:tabs>
            <w:rPr>
              <w:rFonts w:eastAsiaTheme="minorEastAsia"/>
              <w:b w:val="0"/>
              <w:noProof/>
              <w:lang w:eastAsia="ja-JP"/>
            </w:rPr>
          </w:pPr>
          <w:r>
            <w:rPr>
              <w:noProof/>
            </w:rPr>
            <w:t>9</w:t>
          </w:r>
          <w:r>
            <w:rPr>
              <w:rFonts w:eastAsiaTheme="minorEastAsia"/>
              <w:b w:val="0"/>
              <w:noProof/>
              <w:lang w:eastAsia="ja-JP"/>
            </w:rPr>
            <w:tab/>
          </w:r>
          <w:r>
            <w:rPr>
              <w:noProof/>
            </w:rPr>
            <w:t>Conclusion</w:t>
          </w:r>
          <w:r>
            <w:rPr>
              <w:noProof/>
            </w:rPr>
            <w:tab/>
          </w:r>
          <w:r>
            <w:rPr>
              <w:noProof/>
            </w:rPr>
            <w:fldChar w:fldCharType="begin"/>
          </w:r>
          <w:r>
            <w:rPr>
              <w:noProof/>
            </w:rPr>
            <w:instrText xml:space="preserve"> PAGEREF _Toc201470410 \h </w:instrText>
          </w:r>
          <w:r>
            <w:rPr>
              <w:noProof/>
            </w:rPr>
          </w:r>
          <w:r>
            <w:rPr>
              <w:noProof/>
            </w:rPr>
            <w:fldChar w:fldCharType="separate"/>
          </w:r>
          <w:r>
            <w:rPr>
              <w:noProof/>
            </w:rPr>
            <w:t>9</w:t>
          </w:r>
          <w:r>
            <w:rPr>
              <w:noProof/>
            </w:rPr>
            <w:fldChar w:fldCharType="end"/>
          </w:r>
        </w:p>
        <w:p w14:paraId="6CF28852"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9.1</w:t>
          </w:r>
          <w:r>
            <w:rPr>
              <w:rFonts w:eastAsiaTheme="minorEastAsia"/>
              <w:b w:val="0"/>
              <w:noProof/>
              <w:sz w:val="24"/>
              <w:szCs w:val="24"/>
              <w:lang w:eastAsia="ja-JP"/>
            </w:rPr>
            <w:tab/>
          </w:r>
          <w:r>
            <w:rPr>
              <w:noProof/>
            </w:rPr>
            <w:t>What Worked Well</w:t>
          </w:r>
          <w:r>
            <w:rPr>
              <w:noProof/>
            </w:rPr>
            <w:tab/>
          </w:r>
          <w:r>
            <w:rPr>
              <w:noProof/>
            </w:rPr>
            <w:fldChar w:fldCharType="begin"/>
          </w:r>
          <w:r>
            <w:rPr>
              <w:noProof/>
            </w:rPr>
            <w:instrText xml:space="preserve"> PAGEREF _Toc201470411 \h </w:instrText>
          </w:r>
          <w:r>
            <w:rPr>
              <w:noProof/>
            </w:rPr>
          </w:r>
          <w:r>
            <w:rPr>
              <w:noProof/>
            </w:rPr>
            <w:fldChar w:fldCharType="separate"/>
          </w:r>
          <w:r>
            <w:rPr>
              <w:noProof/>
            </w:rPr>
            <w:t>10</w:t>
          </w:r>
          <w:r>
            <w:rPr>
              <w:noProof/>
            </w:rPr>
            <w:fldChar w:fldCharType="end"/>
          </w:r>
        </w:p>
        <w:p w14:paraId="2F64B298"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9.2</w:t>
          </w:r>
          <w:r>
            <w:rPr>
              <w:rFonts w:eastAsiaTheme="minorEastAsia"/>
              <w:b w:val="0"/>
              <w:noProof/>
              <w:sz w:val="24"/>
              <w:szCs w:val="24"/>
              <w:lang w:eastAsia="ja-JP"/>
            </w:rPr>
            <w:tab/>
          </w:r>
          <w:r>
            <w:rPr>
              <w:noProof/>
            </w:rPr>
            <w:t>Challenges</w:t>
          </w:r>
          <w:r>
            <w:rPr>
              <w:noProof/>
            </w:rPr>
            <w:tab/>
          </w:r>
          <w:r>
            <w:rPr>
              <w:noProof/>
            </w:rPr>
            <w:fldChar w:fldCharType="begin"/>
          </w:r>
          <w:r>
            <w:rPr>
              <w:noProof/>
            </w:rPr>
            <w:instrText xml:space="preserve"> PAGEREF _Toc201470412 \h </w:instrText>
          </w:r>
          <w:r>
            <w:rPr>
              <w:noProof/>
            </w:rPr>
          </w:r>
          <w:r>
            <w:rPr>
              <w:noProof/>
            </w:rPr>
            <w:fldChar w:fldCharType="separate"/>
          </w:r>
          <w:r>
            <w:rPr>
              <w:noProof/>
            </w:rPr>
            <w:t>10</w:t>
          </w:r>
          <w:r>
            <w:rPr>
              <w:noProof/>
            </w:rPr>
            <w:fldChar w:fldCharType="end"/>
          </w:r>
        </w:p>
        <w:p w14:paraId="45242DFC" w14:textId="77777777" w:rsidR="00B349D0" w:rsidRDefault="00B349D0">
          <w:pPr>
            <w:pStyle w:val="TOC2"/>
            <w:tabs>
              <w:tab w:val="left" w:pos="772"/>
              <w:tab w:val="right" w:leader="dot" w:pos="9350"/>
            </w:tabs>
            <w:rPr>
              <w:rFonts w:eastAsiaTheme="minorEastAsia"/>
              <w:b w:val="0"/>
              <w:noProof/>
              <w:sz w:val="24"/>
              <w:szCs w:val="24"/>
              <w:lang w:eastAsia="ja-JP"/>
            </w:rPr>
          </w:pPr>
          <w:r>
            <w:rPr>
              <w:noProof/>
            </w:rPr>
            <w:t>9.3</w:t>
          </w:r>
          <w:r>
            <w:rPr>
              <w:rFonts w:eastAsiaTheme="minorEastAsia"/>
              <w:b w:val="0"/>
              <w:noProof/>
              <w:sz w:val="24"/>
              <w:szCs w:val="24"/>
              <w:lang w:eastAsia="ja-JP"/>
            </w:rPr>
            <w:tab/>
          </w:r>
          <w:r>
            <w:rPr>
              <w:noProof/>
            </w:rPr>
            <w:t>Lessons Learned</w:t>
          </w:r>
          <w:r>
            <w:rPr>
              <w:noProof/>
            </w:rPr>
            <w:tab/>
          </w:r>
          <w:r>
            <w:rPr>
              <w:noProof/>
            </w:rPr>
            <w:fldChar w:fldCharType="begin"/>
          </w:r>
          <w:r>
            <w:rPr>
              <w:noProof/>
            </w:rPr>
            <w:instrText xml:space="preserve"> PAGEREF _Toc201470413 \h </w:instrText>
          </w:r>
          <w:r>
            <w:rPr>
              <w:noProof/>
            </w:rPr>
          </w:r>
          <w:r>
            <w:rPr>
              <w:noProof/>
            </w:rPr>
            <w:fldChar w:fldCharType="separate"/>
          </w:r>
          <w:r>
            <w:rPr>
              <w:noProof/>
            </w:rPr>
            <w:t>10</w:t>
          </w:r>
          <w:r>
            <w:rPr>
              <w:noProof/>
            </w:rPr>
            <w:fldChar w:fldCharType="end"/>
          </w:r>
        </w:p>
        <w:p w14:paraId="1805024D" w14:textId="77777777" w:rsidR="00B349D0" w:rsidRDefault="00B349D0">
          <w:pPr>
            <w:pStyle w:val="TOC1"/>
            <w:tabs>
              <w:tab w:val="left" w:pos="524"/>
              <w:tab w:val="right" w:leader="dot" w:pos="9350"/>
            </w:tabs>
            <w:rPr>
              <w:rFonts w:eastAsiaTheme="minorEastAsia"/>
              <w:b w:val="0"/>
              <w:noProof/>
              <w:lang w:eastAsia="ja-JP"/>
            </w:rPr>
          </w:pPr>
          <w:r>
            <w:rPr>
              <w:noProof/>
            </w:rPr>
            <w:t>10</w:t>
          </w:r>
          <w:r>
            <w:rPr>
              <w:rFonts w:eastAsiaTheme="minorEastAsia"/>
              <w:b w:val="0"/>
              <w:noProof/>
              <w:lang w:eastAsia="ja-JP"/>
            </w:rPr>
            <w:tab/>
          </w:r>
          <w:r>
            <w:rPr>
              <w:noProof/>
            </w:rPr>
            <w:t>Requirements Traceability</w:t>
          </w:r>
          <w:r>
            <w:rPr>
              <w:noProof/>
            </w:rPr>
            <w:tab/>
          </w:r>
          <w:r>
            <w:rPr>
              <w:noProof/>
            </w:rPr>
            <w:fldChar w:fldCharType="begin"/>
          </w:r>
          <w:r>
            <w:rPr>
              <w:noProof/>
            </w:rPr>
            <w:instrText xml:space="preserve"> PAGEREF _Toc201470414 \h </w:instrText>
          </w:r>
          <w:r>
            <w:rPr>
              <w:noProof/>
            </w:rPr>
          </w:r>
          <w:r>
            <w:rPr>
              <w:noProof/>
            </w:rPr>
            <w:fldChar w:fldCharType="separate"/>
          </w:r>
          <w:r>
            <w:rPr>
              <w:noProof/>
            </w:rPr>
            <w:t>10</w:t>
          </w:r>
          <w:r>
            <w:rPr>
              <w:noProof/>
            </w:rPr>
            <w:fldChar w:fldCharType="end"/>
          </w:r>
        </w:p>
        <w:p w14:paraId="13361114" w14:textId="77777777" w:rsidR="00B349D0" w:rsidRDefault="00B349D0">
          <w:pPr>
            <w:pStyle w:val="TOC2"/>
            <w:tabs>
              <w:tab w:val="left" w:pos="902"/>
              <w:tab w:val="right" w:leader="dot" w:pos="9350"/>
            </w:tabs>
            <w:rPr>
              <w:rFonts w:eastAsiaTheme="minorEastAsia"/>
              <w:b w:val="0"/>
              <w:noProof/>
              <w:sz w:val="24"/>
              <w:szCs w:val="24"/>
              <w:lang w:eastAsia="ja-JP"/>
            </w:rPr>
          </w:pPr>
          <w:r>
            <w:rPr>
              <w:noProof/>
            </w:rPr>
            <w:t>10.1</w:t>
          </w:r>
          <w:r>
            <w:rPr>
              <w:rFonts w:eastAsiaTheme="minorEastAsia"/>
              <w:b w:val="0"/>
              <w:noProof/>
              <w:sz w:val="24"/>
              <w:szCs w:val="24"/>
              <w:lang w:eastAsia="ja-JP"/>
            </w:rPr>
            <w:tab/>
          </w:r>
          <w:r>
            <w:rPr>
              <w:noProof/>
            </w:rPr>
            <w:t>Drawing Engine Requirements</w:t>
          </w:r>
          <w:r>
            <w:rPr>
              <w:noProof/>
            </w:rPr>
            <w:tab/>
          </w:r>
          <w:r>
            <w:rPr>
              <w:noProof/>
            </w:rPr>
            <w:fldChar w:fldCharType="begin"/>
          </w:r>
          <w:r>
            <w:rPr>
              <w:noProof/>
            </w:rPr>
            <w:instrText xml:space="preserve"> PAGEREF _Toc201470415 \h </w:instrText>
          </w:r>
          <w:r>
            <w:rPr>
              <w:noProof/>
            </w:rPr>
          </w:r>
          <w:r>
            <w:rPr>
              <w:noProof/>
            </w:rPr>
            <w:fldChar w:fldCharType="separate"/>
          </w:r>
          <w:r>
            <w:rPr>
              <w:noProof/>
            </w:rPr>
            <w:t>10</w:t>
          </w:r>
          <w:r>
            <w:rPr>
              <w:noProof/>
            </w:rPr>
            <w:fldChar w:fldCharType="end"/>
          </w:r>
        </w:p>
        <w:p w14:paraId="1C39DC39" w14:textId="77777777" w:rsidR="00B349D0" w:rsidRDefault="00B349D0">
          <w:pPr>
            <w:pStyle w:val="TOC3"/>
            <w:tabs>
              <w:tab w:val="left" w:pos="1258"/>
              <w:tab w:val="right" w:leader="dot" w:pos="9350"/>
            </w:tabs>
            <w:rPr>
              <w:rFonts w:eastAsiaTheme="minorEastAsia"/>
              <w:noProof/>
              <w:sz w:val="24"/>
              <w:szCs w:val="24"/>
              <w:lang w:eastAsia="ja-JP"/>
            </w:rPr>
          </w:pPr>
          <w:r>
            <w:rPr>
              <w:noProof/>
            </w:rPr>
            <w:t>10.1.1</w:t>
          </w:r>
          <w:r>
            <w:rPr>
              <w:rFonts w:eastAsiaTheme="minorEastAsia"/>
              <w:noProof/>
              <w:sz w:val="24"/>
              <w:szCs w:val="24"/>
              <w:lang w:eastAsia="ja-JP"/>
            </w:rPr>
            <w:tab/>
          </w:r>
          <w:r>
            <w:rPr>
              <w:noProof/>
            </w:rPr>
            <w:t>External Interface Requirements</w:t>
          </w:r>
          <w:r>
            <w:rPr>
              <w:noProof/>
            </w:rPr>
            <w:tab/>
          </w:r>
          <w:r>
            <w:rPr>
              <w:noProof/>
            </w:rPr>
            <w:fldChar w:fldCharType="begin"/>
          </w:r>
          <w:r>
            <w:rPr>
              <w:noProof/>
            </w:rPr>
            <w:instrText xml:space="preserve"> PAGEREF _Toc201470416 \h </w:instrText>
          </w:r>
          <w:r>
            <w:rPr>
              <w:noProof/>
            </w:rPr>
          </w:r>
          <w:r>
            <w:rPr>
              <w:noProof/>
            </w:rPr>
            <w:fldChar w:fldCharType="separate"/>
          </w:r>
          <w:r>
            <w:rPr>
              <w:noProof/>
            </w:rPr>
            <w:t>10</w:t>
          </w:r>
          <w:r>
            <w:rPr>
              <w:noProof/>
            </w:rPr>
            <w:fldChar w:fldCharType="end"/>
          </w:r>
        </w:p>
        <w:p w14:paraId="72C233C5" w14:textId="77777777" w:rsidR="00B349D0" w:rsidRDefault="00B349D0">
          <w:pPr>
            <w:pStyle w:val="TOC3"/>
            <w:tabs>
              <w:tab w:val="left" w:pos="1258"/>
              <w:tab w:val="right" w:leader="dot" w:pos="9350"/>
            </w:tabs>
            <w:rPr>
              <w:rFonts w:eastAsiaTheme="minorEastAsia"/>
              <w:noProof/>
              <w:sz w:val="24"/>
              <w:szCs w:val="24"/>
              <w:lang w:eastAsia="ja-JP"/>
            </w:rPr>
          </w:pPr>
          <w:r>
            <w:rPr>
              <w:noProof/>
            </w:rPr>
            <w:t>10.1.2</w:t>
          </w:r>
          <w:r>
            <w:rPr>
              <w:rFonts w:eastAsiaTheme="minorEastAsia"/>
              <w:noProof/>
              <w:sz w:val="24"/>
              <w:szCs w:val="24"/>
              <w:lang w:eastAsia="ja-JP"/>
            </w:rPr>
            <w:tab/>
          </w:r>
          <w:r>
            <w:rPr>
              <w:noProof/>
            </w:rPr>
            <w:t>Functional Requirements</w:t>
          </w:r>
          <w:r>
            <w:rPr>
              <w:noProof/>
            </w:rPr>
            <w:tab/>
          </w:r>
          <w:r>
            <w:rPr>
              <w:noProof/>
            </w:rPr>
            <w:fldChar w:fldCharType="begin"/>
          </w:r>
          <w:r>
            <w:rPr>
              <w:noProof/>
            </w:rPr>
            <w:instrText xml:space="preserve"> PAGEREF _Toc201470417 \h </w:instrText>
          </w:r>
          <w:r>
            <w:rPr>
              <w:noProof/>
            </w:rPr>
          </w:r>
          <w:r>
            <w:rPr>
              <w:noProof/>
            </w:rPr>
            <w:fldChar w:fldCharType="separate"/>
          </w:r>
          <w:r>
            <w:rPr>
              <w:noProof/>
            </w:rPr>
            <w:t>10</w:t>
          </w:r>
          <w:r>
            <w:rPr>
              <w:noProof/>
            </w:rPr>
            <w:fldChar w:fldCharType="end"/>
          </w:r>
        </w:p>
        <w:p w14:paraId="1F490E32" w14:textId="77777777" w:rsidR="00B349D0" w:rsidRDefault="00B349D0">
          <w:pPr>
            <w:pStyle w:val="TOC3"/>
            <w:tabs>
              <w:tab w:val="left" w:pos="1258"/>
              <w:tab w:val="right" w:leader="dot" w:pos="9350"/>
            </w:tabs>
            <w:rPr>
              <w:rFonts w:eastAsiaTheme="minorEastAsia"/>
              <w:noProof/>
              <w:sz w:val="24"/>
              <w:szCs w:val="24"/>
              <w:lang w:eastAsia="ja-JP"/>
            </w:rPr>
          </w:pPr>
          <w:r>
            <w:rPr>
              <w:noProof/>
            </w:rPr>
            <w:lastRenderedPageBreak/>
            <w:t>10.1.3</w:t>
          </w:r>
          <w:r>
            <w:rPr>
              <w:rFonts w:eastAsiaTheme="minorEastAsia"/>
              <w:noProof/>
              <w:sz w:val="24"/>
              <w:szCs w:val="24"/>
              <w:lang w:eastAsia="ja-JP"/>
            </w:rPr>
            <w:tab/>
          </w:r>
          <w:r>
            <w:rPr>
              <w:noProof/>
            </w:rPr>
            <w:t>Performance Requirements</w:t>
          </w:r>
          <w:r>
            <w:rPr>
              <w:noProof/>
            </w:rPr>
            <w:tab/>
          </w:r>
          <w:r>
            <w:rPr>
              <w:noProof/>
            </w:rPr>
            <w:fldChar w:fldCharType="begin"/>
          </w:r>
          <w:r>
            <w:rPr>
              <w:noProof/>
            </w:rPr>
            <w:instrText xml:space="preserve"> PAGEREF _Toc201470418 \h </w:instrText>
          </w:r>
          <w:r>
            <w:rPr>
              <w:noProof/>
            </w:rPr>
          </w:r>
          <w:r>
            <w:rPr>
              <w:noProof/>
            </w:rPr>
            <w:fldChar w:fldCharType="separate"/>
          </w:r>
          <w:r>
            <w:rPr>
              <w:noProof/>
            </w:rPr>
            <w:t>11</w:t>
          </w:r>
          <w:r>
            <w:rPr>
              <w:noProof/>
            </w:rPr>
            <w:fldChar w:fldCharType="end"/>
          </w:r>
        </w:p>
        <w:p w14:paraId="50B250EE" w14:textId="77777777" w:rsidR="00B349D0" w:rsidRDefault="00B349D0">
          <w:pPr>
            <w:pStyle w:val="TOC2"/>
            <w:tabs>
              <w:tab w:val="left" w:pos="902"/>
              <w:tab w:val="right" w:leader="dot" w:pos="9350"/>
            </w:tabs>
            <w:rPr>
              <w:rFonts w:eastAsiaTheme="minorEastAsia"/>
              <w:b w:val="0"/>
              <w:noProof/>
              <w:sz w:val="24"/>
              <w:szCs w:val="24"/>
              <w:lang w:eastAsia="ja-JP"/>
            </w:rPr>
          </w:pPr>
          <w:r>
            <w:rPr>
              <w:noProof/>
            </w:rPr>
            <w:t>10.2</w:t>
          </w:r>
          <w:r>
            <w:rPr>
              <w:rFonts w:eastAsiaTheme="minorEastAsia"/>
              <w:b w:val="0"/>
              <w:noProof/>
              <w:sz w:val="24"/>
              <w:szCs w:val="24"/>
              <w:lang w:eastAsia="ja-JP"/>
            </w:rPr>
            <w:tab/>
          </w:r>
          <w:r>
            <w:rPr>
              <w:noProof/>
            </w:rPr>
            <w:t>Gallery Requirements</w:t>
          </w:r>
          <w:r>
            <w:rPr>
              <w:noProof/>
            </w:rPr>
            <w:tab/>
          </w:r>
          <w:r>
            <w:rPr>
              <w:noProof/>
            </w:rPr>
            <w:fldChar w:fldCharType="begin"/>
          </w:r>
          <w:r>
            <w:rPr>
              <w:noProof/>
            </w:rPr>
            <w:instrText xml:space="preserve"> PAGEREF _Toc201470419 \h </w:instrText>
          </w:r>
          <w:r>
            <w:rPr>
              <w:noProof/>
            </w:rPr>
          </w:r>
          <w:r>
            <w:rPr>
              <w:noProof/>
            </w:rPr>
            <w:fldChar w:fldCharType="separate"/>
          </w:r>
          <w:r>
            <w:rPr>
              <w:noProof/>
            </w:rPr>
            <w:t>11</w:t>
          </w:r>
          <w:r>
            <w:rPr>
              <w:noProof/>
            </w:rPr>
            <w:fldChar w:fldCharType="end"/>
          </w:r>
        </w:p>
        <w:p w14:paraId="63D7A036" w14:textId="77777777" w:rsidR="00B349D0" w:rsidRDefault="00B349D0">
          <w:pPr>
            <w:pStyle w:val="TOC3"/>
            <w:tabs>
              <w:tab w:val="left" w:pos="1258"/>
              <w:tab w:val="right" w:leader="dot" w:pos="9350"/>
            </w:tabs>
            <w:rPr>
              <w:rFonts w:eastAsiaTheme="minorEastAsia"/>
              <w:noProof/>
              <w:sz w:val="24"/>
              <w:szCs w:val="24"/>
              <w:lang w:eastAsia="ja-JP"/>
            </w:rPr>
          </w:pPr>
          <w:r>
            <w:rPr>
              <w:noProof/>
            </w:rPr>
            <w:t>10.2.1</w:t>
          </w:r>
          <w:r>
            <w:rPr>
              <w:rFonts w:eastAsiaTheme="minorEastAsia"/>
              <w:noProof/>
              <w:sz w:val="24"/>
              <w:szCs w:val="24"/>
              <w:lang w:eastAsia="ja-JP"/>
            </w:rPr>
            <w:tab/>
          </w:r>
          <w:r>
            <w:rPr>
              <w:noProof/>
            </w:rPr>
            <w:t>External Interface Requirements</w:t>
          </w:r>
          <w:r>
            <w:rPr>
              <w:noProof/>
            </w:rPr>
            <w:tab/>
          </w:r>
          <w:r>
            <w:rPr>
              <w:noProof/>
            </w:rPr>
            <w:fldChar w:fldCharType="begin"/>
          </w:r>
          <w:r>
            <w:rPr>
              <w:noProof/>
            </w:rPr>
            <w:instrText xml:space="preserve"> PAGEREF _Toc201470420 \h </w:instrText>
          </w:r>
          <w:r>
            <w:rPr>
              <w:noProof/>
            </w:rPr>
          </w:r>
          <w:r>
            <w:rPr>
              <w:noProof/>
            </w:rPr>
            <w:fldChar w:fldCharType="separate"/>
          </w:r>
          <w:r>
            <w:rPr>
              <w:noProof/>
            </w:rPr>
            <w:t>11</w:t>
          </w:r>
          <w:r>
            <w:rPr>
              <w:noProof/>
            </w:rPr>
            <w:fldChar w:fldCharType="end"/>
          </w:r>
        </w:p>
        <w:p w14:paraId="622A2B14" w14:textId="77777777" w:rsidR="00B349D0" w:rsidRDefault="00B349D0">
          <w:pPr>
            <w:pStyle w:val="TOC3"/>
            <w:tabs>
              <w:tab w:val="left" w:pos="1258"/>
              <w:tab w:val="right" w:leader="dot" w:pos="9350"/>
            </w:tabs>
            <w:rPr>
              <w:rFonts w:eastAsiaTheme="minorEastAsia"/>
              <w:noProof/>
              <w:sz w:val="24"/>
              <w:szCs w:val="24"/>
              <w:lang w:eastAsia="ja-JP"/>
            </w:rPr>
          </w:pPr>
          <w:r>
            <w:rPr>
              <w:noProof/>
            </w:rPr>
            <w:t>10.2.2</w:t>
          </w:r>
          <w:r>
            <w:rPr>
              <w:rFonts w:eastAsiaTheme="minorEastAsia"/>
              <w:noProof/>
              <w:sz w:val="24"/>
              <w:szCs w:val="24"/>
              <w:lang w:eastAsia="ja-JP"/>
            </w:rPr>
            <w:tab/>
          </w:r>
          <w:r>
            <w:rPr>
              <w:noProof/>
            </w:rPr>
            <w:t>Functional Requirements</w:t>
          </w:r>
          <w:r>
            <w:rPr>
              <w:noProof/>
            </w:rPr>
            <w:tab/>
          </w:r>
          <w:r>
            <w:rPr>
              <w:noProof/>
            </w:rPr>
            <w:fldChar w:fldCharType="begin"/>
          </w:r>
          <w:r>
            <w:rPr>
              <w:noProof/>
            </w:rPr>
            <w:instrText xml:space="preserve"> PAGEREF _Toc201470421 \h </w:instrText>
          </w:r>
          <w:r>
            <w:rPr>
              <w:noProof/>
            </w:rPr>
          </w:r>
          <w:r>
            <w:rPr>
              <w:noProof/>
            </w:rPr>
            <w:fldChar w:fldCharType="separate"/>
          </w:r>
          <w:r>
            <w:rPr>
              <w:noProof/>
            </w:rPr>
            <w:t>11</w:t>
          </w:r>
          <w:r>
            <w:rPr>
              <w:noProof/>
            </w:rPr>
            <w:fldChar w:fldCharType="end"/>
          </w:r>
        </w:p>
        <w:p w14:paraId="06C39AF3" w14:textId="77777777" w:rsidR="00B349D0" w:rsidRDefault="00B349D0">
          <w:pPr>
            <w:pStyle w:val="TOC3"/>
            <w:tabs>
              <w:tab w:val="left" w:pos="1258"/>
              <w:tab w:val="right" w:leader="dot" w:pos="9350"/>
            </w:tabs>
            <w:rPr>
              <w:rFonts w:eastAsiaTheme="minorEastAsia"/>
              <w:noProof/>
              <w:sz w:val="24"/>
              <w:szCs w:val="24"/>
              <w:lang w:eastAsia="ja-JP"/>
            </w:rPr>
          </w:pPr>
          <w:r>
            <w:rPr>
              <w:noProof/>
            </w:rPr>
            <w:t>10.2.3</w:t>
          </w:r>
          <w:r>
            <w:rPr>
              <w:rFonts w:eastAsiaTheme="minorEastAsia"/>
              <w:noProof/>
              <w:sz w:val="24"/>
              <w:szCs w:val="24"/>
              <w:lang w:eastAsia="ja-JP"/>
            </w:rPr>
            <w:tab/>
          </w:r>
          <w:r>
            <w:rPr>
              <w:noProof/>
            </w:rPr>
            <w:t>Performance Requirements</w:t>
          </w:r>
          <w:r>
            <w:rPr>
              <w:noProof/>
            </w:rPr>
            <w:tab/>
          </w:r>
          <w:r>
            <w:rPr>
              <w:noProof/>
            </w:rPr>
            <w:fldChar w:fldCharType="begin"/>
          </w:r>
          <w:r>
            <w:rPr>
              <w:noProof/>
            </w:rPr>
            <w:instrText xml:space="preserve"> PAGEREF _Toc201470422 \h </w:instrText>
          </w:r>
          <w:r>
            <w:rPr>
              <w:noProof/>
            </w:rPr>
          </w:r>
          <w:r>
            <w:rPr>
              <w:noProof/>
            </w:rPr>
            <w:fldChar w:fldCharType="separate"/>
          </w:r>
          <w:r>
            <w:rPr>
              <w:noProof/>
            </w:rPr>
            <w:t>11</w:t>
          </w:r>
          <w:r>
            <w:rPr>
              <w:noProof/>
            </w:rPr>
            <w:fldChar w:fldCharType="end"/>
          </w:r>
        </w:p>
        <w:p w14:paraId="191C1959" w14:textId="77777777" w:rsidR="00B349D0" w:rsidRDefault="00B349D0">
          <w:pPr>
            <w:pStyle w:val="TOC1"/>
            <w:tabs>
              <w:tab w:val="left" w:pos="524"/>
              <w:tab w:val="right" w:leader="dot" w:pos="9350"/>
            </w:tabs>
            <w:rPr>
              <w:rFonts w:eastAsiaTheme="minorEastAsia"/>
              <w:b w:val="0"/>
              <w:noProof/>
              <w:lang w:eastAsia="ja-JP"/>
            </w:rPr>
          </w:pPr>
          <w:r>
            <w:rPr>
              <w:noProof/>
            </w:rPr>
            <w:t>11</w:t>
          </w:r>
          <w:r>
            <w:rPr>
              <w:rFonts w:eastAsiaTheme="minorEastAsia"/>
              <w:b w:val="0"/>
              <w:noProof/>
              <w:lang w:eastAsia="ja-JP"/>
            </w:rPr>
            <w:tab/>
          </w:r>
          <w:r>
            <w:rPr>
              <w:noProof/>
            </w:rPr>
            <w:t>References</w:t>
          </w:r>
          <w:r>
            <w:rPr>
              <w:noProof/>
            </w:rPr>
            <w:tab/>
          </w:r>
          <w:r>
            <w:rPr>
              <w:noProof/>
            </w:rPr>
            <w:fldChar w:fldCharType="begin"/>
          </w:r>
          <w:r>
            <w:rPr>
              <w:noProof/>
            </w:rPr>
            <w:instrText xml:space="preserve"> PAGEREF _Toc201470423 \h </w:instrText>
          </w:r>
          <w:r>
            <w:rPr>
              <w:noProof/>
            </w:rPr>
          </w:r>
          <w:r>
            <w:rPr>
              <w:noProof/>
            </w:rPr>
            <w:fldChar w:fldCharType="separate"/>
          </w:r>
          <w:r>
            <w:rPr>
              <w:noProof/>
            </w:rPr>
            <w:t>12</w:t>
          </w:r>
          <w:r>
            <w:rPr>
              <w:noProof/>
            </w:rPr>
            <w:fldChar w:fldCharType="end"/>
          </w:r>
        </w:p>
        <w:p w14:paraId="53CD51CB" w14:textId="3EC33381" w:rsidR="00E45339" w:rsidRDefault="00E45339">
          <w:r>
            <w:rPr>
              <w:b/>
              <w:bCs/>
              <w:noProof/>
            </w:rPr>
            <w:fldChar w:fldCharType="end"/>
          </w:r>
        </w:p>
      </w:sdtContent>
    </w:sdt>
    <w:p w14:paraId="3AF595C8" w14:textId="17E13581" w:rsidR="000E404E" w:rsidRDefault="000E404E" w:rsidP="00BE7B5F">
      <w:pPr>
        <w:pStyle w:val="Heading1"/>
      </w:pPr>
      <w:bookmarkStart w:id="0" w:name="_Toc201470384"/>
      <w:r>
        <w:t>Introduction</w:t>
      </w:r>
      <w:bookmarkEnd w:id="0"/>
    </w:p>
    <w:p w14:paraId="7A7FE781" w14:textId="3236F01A" w:rsidR="000E404E" w:rsidRDefault="000E404E" w:rsidP="000E404E">
      <w:pPr>
        <w:pStyle w:val="Heading2"/>
      </w:pPr>
      <w:bookmarkStart w:id="1" w:name="_Toc201470385"/>
      <w:r>
        <w:t>Goals and Objectives</w:t>
      </w:r>
      <w:bookmarkEnd w:id="1"/>
    </w:p>
    <w:p w14:paraId="2013C9F1" w14:textId="78D6B551" w:rsidR="000E404E" w:rsidRDefault="000E404E" w:rsidP="000E404E">
      <w:pPr>
        <w:pStyle w:val="Heading2"/>
      </w:pPr>
      <w:bookmarkStart w:id="2" w:name="_Toc201470386"/>
      <w:r>
        <w:t>Statement of Scope</w:t>
      </w:r>
      <w:bookmarkEnd w:id="2"/>
    </w:p>
    <w:p w14:paraId="00A5EF37" w14:textId="1E3AAB5D" w:rsidR="000E404E" w:rsidRDefault="000E404E" w:rsidP="000E404E">
      <w:pPr>
        <w:pStyle w:val="Heading2"/>
      </w:pPr>
      <w:bookmarkStart w:id="3" w:name="_Toc201470387"/>
      <w:r>
        <w:t>Software Context</w:t>
      </w:r>
      <w:bookmarkEnd w:id="3"/>
    </w:p>
    <w:p w14:paraId="5FF6E84D" w14:textId="4BCCDD03" w:rsidR="000E404E" w:rsidRDefault="000E404E" w:rsidP="000E404E">
      <w:pPr>
        <w:pStyle w:val="Heading2"/>
      </w:pPr>
      <w:bookmarkStart w:id="4" w:name="_Toc201470388"/>
      <w:r>
        <w:t>Major Constraints</w:t>
      </w:r>
      <w:bookmarkEnd w:id="4"/>
    </w:p>
    <w:p w14:paraId="576631A1" w14:textId="212FA16F" w:rsidR="004B268F" w:rsidRDefault="004B268F" w:rsidP="004B268F">
      <w:pPr>
        <w:pStyle w:val="TBD"/>
      </w:pPr>
      <w:r>
        <w:t>TBD – Need to figure out if this section will be needed or if all constraints will be covered in the section about constraints.</w:t>
      </w:r>
    </w:p>
    <w:p w14:paraId="1199884E" w14:textId="4A0ECE0F" w:rsidR="002F4146" w:rsidRDefault="002F4146" w:rsidP="002F4146">
      <w:pPr>
        <w:pStyle w:val="Heading2"/>
      </w:pPr>
      <w:bookmarkStart w:id="5" w:name="_Toc201470389"/>
      <w:r>
        <w:t>Definitions, Acronyms and Abbreviations</w:t>
      </w:r>
      <w:bookmarkEnd w:id="5"/>
    </w:p>
    <w:p w14:paraId="70A38A35" w14:textId="6AD97BAD" w:rsidR="007F4398" w:rsidRDefault="007F4398" w:rsidP="00E518BC">
      <w:pPr>
        <w:pStyle w:val="ListParagraph"/>
        <w:numPr>
          <w:ilvl w:val="0"/>
          <w:numId w:val="3"/>
        </w:numPr>
      </w:pPr>
      <w:r w:rsidRPr="007F4398">
        <w:rPr>
          <w:i/>
        </w:rPr>
        <w:t>App</w:t>
      </w:r>
      <w:r>
        <w:t xml:space="preserve"> – Abbreviation for application.</w:t>
      </w:r>
    </w:p>
    <w:p w14:paraId="42E406CE" w14:textId="1FE6B471" w:rsidR="007F4398" w:rsidRDefault="007F4398" w:rsidP="00E518BC">
      <w:pPr>
        <w:pStyle w:val="ListParagraph"/>
        <w:numPr>
          <w:ilvl w:val="0"/>
          <w:numId w:val="3"/>
        </w:numPr>
      </w:pPr>
      <w:r w:rsidRPr="007F4398">
        <w:rPr>
          <w:i/>
        </w:rPr>
        <w:t>App User</w:t>
      </w:r>
      <w:r>
        <w:t xml:space="preserve"> – </w:t>
      </w:r>
      <w:r w:rsidR="00DC0278">
        <w:t>Someone that uses IdeaStorm</w:t>
      </w:r>
    </w:p>
    <w:p w14:paraId="7B12EBA3" w14:textId="6339D127" w:rsidR="00DC0278" w:rsidRDefault="00DC0278" w:rsidP="00E518BC">
      <w:pPr>
        <w:pStyle w:val="ListParagraph"/>
        <w:numPr>
          <w:ilvl w:val="0"/>
          <w:numId w:val="3"/>
        </w:numPr>
      </w:pPr>
      <w:r>
        <w:rPr>
          <w:i/>
        </w:rPr>
        <w:t xml:space="preserve">IdeaStorm </w:t>
      </w:r>
      <w:r>
        <w:t>– The application being developed here.</w:t>
      </w:r>
    </w:p>
    <w:p w14:paraId="20D95366" w14:textId="2CCE3283" w:rsidR="007F4398" w:rsidRDefault="007F4398" w:rsidP="00E518BC">
      <w:pPr>
        <w:pStyle w:val="ListParagraph"/>
        <w:numPr>
          <w:ilvl w:val="0"/>
          <w:numId w:val="3"/>
        </w:numPr>
      </w:pPr>
      <w:r w:rsidRPr="007F4398">
        <w:rPr>
          <w:i/>
        </w:rPr>
        <w:t>MVC</w:t>
      </w:r>
      <w:r>
        <w:t xml:space="preserve"> – </w:t>
      </w:r>
      <w:r w:rsidR="00DC0278">
        <w:t xml:space="preserve">Abbreviation for </w:t>
      </w:r>
      <w:r>
        <w:t>Model-View-Controller</w:t>
      </w:r>
      <w:r w:rsidR="00DC0278">
        <w:t xml:space="preserve"> a design pattern that separates the user interface components from the data management components.</w:t>
      </w:r>
    </w:p>
    <w:p w14:paraId="33AE1378" w14:textId="29D919A9" w:rsidR="00B349D0" w:rsidRDefault="00B349D0" w:rsidP="00E518BC">
      <w:pPr>
        <w:pStyle w:val="ListParagraph"/>
        <w:numPr>
          <w:ilvl w:val="0"/>
          <w:numId w:val="3"/>
        </w:numPr>
      </w:pPr>
      <w:r>
        <w:rPr>
          <w:i/>
        </w:rPr>
        <w:t xml:space="preserve">OpenGL </w:t>
      </w:r>
      <w:r>
        <w:t xml:space="preserve">– </w:t>
      </w:r>
      <w:r w:rsidRPr="00B349D0">
        <w:rPr>
          <w:rStyle w:val="TBDChar"/>
        </w:rPr>
        <w:t xml:space="preserve">TBD </w:t>
      </w:r>
    </w:p>
    <w:p w14:paraId="72DAB8A1" w14:textId="28F9E290" w:rsidR="006C2627" w:rsidRDefault="006C2627" w:rsidP="00E518BC">
      <w:pPr>
        <w:pStyle w:val="ListParagraph"/>
        <w:numPr>
          <w:ilvl w:val="0"/>
          <w:numId w:val="3"/>
        </w:numPr>
      </w:pPr>
      <w:r>
        <w:rPr>
          <w:i/>
        </w:rPr>
        <w:t xml:space="preserve">Point Sprite </w:t>
      </w:r>
      <w:r>
        <w:t xml:space="preserve">– </w:t>
      </w:r>
      <w:r w:rsidRPr="006C2627">
        <w:rPr>
          <w:rStyle w:val="TBDChar"/>
        </w:rPr>
        <w:t xml:space="preserve">TBD </w:t>
      </w:r>
    </w:p>
    <w:p w14:paraId="1B84264B" w14:textId="7857C3FE" w:rsidR="00DC0278" w:rsidRPr="00DC0278" w:rsidRDefault="00DC0278" w:rsidP="00E518BC">
      <w:pPr>
        <w:pStyle w:val="ListParagraph"/>
        <w:numPr>
          <w:ilvl w:val="0"/>
          <w:numId w:val="3"/>
        </w:numPr>
        <w:rPr>
          <w:i/>
        </w:rPr>
      </w:pPr>
      <w:r w:rsidRPr="00DC0278">
        <w:rPr>
          <w:i/>
        </w:rPr>
        <w:t>UI</w:t>
      </w:r>
      <w:r>
        <w:t xml:space="preserve"> – Abbreviation for User Interface.</w:t>
      </w:r>
    </w:p>
    <w:p w14:paraId="346A936F" w14:textId="108FE4D0" w:rsidR="007F4398" w:rsidRDefault="007F4398" w:rsidP="007F4398">
      <w:pPr>
        <w:pStyle w:val="Heading2"/>
      </w:pPr>
      <w:bookmarkStart w:id="6" w:name="_Toc201470390"/>
      <w:r>
        <w:t>Document Description</w:t>
      </w:r>
      <w:bookmarkEnd w:id="6"/>
    </w:p>
    <w:p w14:paraId="4B582BAA" w14:textId="447D0095" w:rsidR="007F4398" w:rsidRPr="007F4398" w:rsidRDefault="007F4398" w:rsidP="001520A5">
      <w:pPr>
        <w:pStyle w:val="TBD"/>
      </w:pPr>
      <w:r>
        <w:t xml:space="preserve">TBD – Provide a description of the document layout and the </w:t>
      </w:r>
    </w:p>
    <w:p w14:paraId="42A274F4" w14:textId="6D6D95AC" w:rsidR="000E404E" w:rsidRDefault="000E404E" w:rsidP="000E404E">
      <w:pPr>
        <w:pStyle w:val="Heading1"/>
      </w:pPr>
      <w:bookmarkStart w:id="7" w:name="_Toc201470391"/>
      <w:r>
        <w:t>Data Design</w:t>
      </w:r>
      <w:bookmarkEnd w:id="7"/>
    </w:p>
    <w:p w14:paraId="3B50DF3D" w14:textId="51F3C7E7" w:rsidR="004B268F" w:rsidRDefault="004B268F" w:rsidP="004B268F">
      <w:pPr>
        <w:pStyle w:val="TBD"/>
      </w:pPr>
      <w:r>
        <w:t>TBD – Need to cover the file structure, how files are saved and the classes used for this.</w:t>
      </w:r>
    </w:p>
    <w:p w14:paraId="07CCE71C" w14:textId="77777777" w:rsidR="003F2456" w:rsidRDefault="00193123" w:rsidP="004B268F">
      <w:pPr>
        <w:pStyle w:val="TBD"/>
      </w:pPr>
      <w:r>
        <w:t xml:space="preserve">TBD – Move the explanation and diagram from 3.2.3 of the old document to here and reword to explain better. </w:t>
      </w:r>
    </w:p>
    <w:p w14:paraId="3B30B004" w14:textId="7B9EE88E" w:rsidR="00193123" w:rsidRDefault="003F2456" w:rsidP="004B268F">
      <w:pPr>
        <w:pStyle w:val="TBD"/>
      </w:pPr>
      <w:r>
        <w:t>TBD – A</w:t>
      </w:r>
      <w:r w:rsidR="00193123">
        <w:t>dd an ERD diagram to show the structure and relationship of the data.</w:t>
      </w:r>
    </w:p>
    <w:p w14:paraId="10616B3F" w14:textId="0736983C" w:rsidR="00193123" w:rsidRPr="004B268F" w:rsidRDefault="00193123" w:rsidP="004B268F">
      <w:pPr>
        <w:pStyle w:val="TBD"/>
      </w:pPr>
      <w:r>
        <w:lastRenderedPageBreak/>
        <w:t>TBD – May also want to consider adding a sequence diagram to show how data is saved.</w:t>
      </w:r>
    </w:p>
    <w:p w14:paraId="0C333573" w14:textId="6BBA4EA1" w:rsidR="000E404E" w:rsidRDefault="000E404E" w:rsidP="000E404E">
      <w:pPr>
        <w:pStyle w:val="Heading1"/>
      </w:pPr>
      <w:bookmarkStart w:id="8" w:name="_Toc201470392"/>
      <w:r>
        <w:t>Architectural and Component Level Design</w:t>
      </w:r>
      <w:bookmarkEnd w:id="8"/>
    </w:p>
    <w:p w14:paraId="37503657" w14:textId="39C532F6" w:rsidR="00F442AD" w:rsidRDefault="00F442AD" w:rsidP="009C5C4C">
      <w:pPr>
        <w:pStyle w:val="Heading2"/>
      </w:pPr>
      <w:bookmarkStart w:id="9" w:name="_Toc201470393"/>
      <w:r>
        <w:t>Overall Design</w:t>
      </w:r>
      <w:bookmarkEnd w:id="9"/>
    </w:p>
    <w:p w14:paraId="6CCF11D5" w14:textId="7127D9BE" w:rsidR="002F4146" w:rsidRDefault="007F4398" w:rsidP="002F4146">
      <w:pPr>
        <w:pStyle w:val="Heading3"/>
      </w:pPr>
      <w:bookmarkStart w:id="10" w:name="_Toc201470394"/>
      <w:r w:rsidRPr="007F4398">
        <w:rPr>
          <w:i/>
        </w:rPr>
        <w:t>MVC</w:t>
      </w:r>
      <w:r w:rsidR="002F4146">
        <w:t xml:space="preserve"> Design Pattern</w:t>
      </w:r>
      <w:bookmarkEnd w:id="10"/>
    </w:p>
    <w:p w14:paraId="37A1027A" w14:textId="38FEFA1D" w:rsidR="007F4398" w:rsidRDefault="002F4146" w:rsidP="007F4398">
      <w:r w:rsidRPr="009B72CE">
        <w:rPr>
          <w:i/>
        </w:rPr>
        <w:t>IdeaStorm</w:t>
      </w:r>
      <w:r>
        <w:t xml:space="preserve"> uses the </w:t>
      </w:r>
      <w:r w:rsidR="007F4398" w:rsidRPr="007F4398">
        <w:rPr>
          <w:i/>
        </w:rPr>
        <w:t>MVC</w:t>
      </w:r>
      <w:r>
        <w:t xml:space="preserve"> design pattern [Cocoa Core Dependencies] to separate the data and data management from the views that the </w:t>
      </w:r>
      <w:r w:rsidRPr="007F4398">
        <w:rPr>
          <w:i/>
        </w:rPr>
        <w:t xml:space="preserve">app user </w:t>
      </w:r>
      <w:r>
        <w:t>interacts with.</w:t>
      </w:r>
      <w:r w:rsidR="00DC0278">
        <w:t xml:space="preserve"> By using the MVC design pattern, </w:t>
      </w:r>
      <w:r w:rsidR="00DC0278" w:rsidRPr="009B72CE">
        <w:rPr>
          <w:i/>
        </w:rPr>
        <w:t>IdeaStorm</w:t>
      </w:r>
      <w:r w:rsidR="00DC0278">
        <w:t xml:space="preserve"> can have a centralize data management components (aka. the model) that can be accessed by all other components of the app.</w:t>
      </w:r>
      <w:r>
        <w:t xml:space="preserve"> In Idea</w:t>
      </w:r>
      <w:r w:rsidR="007F4398">
        <w:t>Storm, the model’s main class is</w:t>
      </w:r>
      <w:r>
        <w:t xml:space="preserve"> the </w:t>
      </w:r>
      <w:r w:rsidRPr="002F4146">
        <w:rPr>
          <w:rStyle w:val="InlineCode"/>
        </w:rPr>
        <w:t>Database</w:t>
      </w:r>
      <w:r w:rsidR="007F4398">
        <w:t xml:space="preserve">. </w:t>
      </w:r>
    </w:p>
    <w:p w14:paraId="2842F2B0" w14:textId="2EA041DC" w:rsidR="009B72CE" w:rsidRDefault="00DC0278" w:rsidP="009B72CE">
      <w:r>
        <w:t xml:space="preserve">The </w:t>
      </w:r>
      <w:r w:rsidRPr="00DC0278">
        <w:rPr>
          <w:rStyle w:val="InlineCode"/>
        </w:rPr>
        <w:t>Database</w:t>
      </w:r>
      <w:r>
        <w:t xml:space="preserve"> class is then accessed directly via two controller components, the </w:t>
      </w:r>
      <w:proofErr w:type="spellStart"/>
      <w:r w:rsidRPr="007F4398">
        <w:rPr>
          <w:rStyle w:val="InlineCode"/>
        </w:rPr>
        <w:t>GalleryViewController</w:t>
      </w:r>
      <w:proofErr w:type="spellEnd"/>
      <w:r>
        <w:t xml:space="preserve"> and the </w:t>
      </w:r>
      <w:proofErr w:type="spellStart"/>
      <w:r w:rsidR="001E134A">
        <w:rPr>
          <w:rStyle w:val="InlineCode"/>
        </w:rPr>
        <w:t>Drawing</w:t>
      </w:r>
      <w:r w:rsidRPr="007F4398">
        <w:rPr>
          <w:rStyle w:val="InlineCode"/>
        </w:rPr>
        <w:t>ViewController</w:t>
      </w:r>
      <w:proofErr w:type="spellEnd"/>
      <w:r>
        <w:t xml:space="preserve">. As the names suggest, these classes also directly manage the views that provide the </w:t>
      </w:r>
      <w:r w:rsidRPr="00DC0278">
        <w:rPr>
          <w:i/>
        </w:rPr>
        <w:t>UI</w:t>
      </w:r>
      <w:r>
        <w:t xml:space="preserve"> for the </w:t>
      </w:r>
      <w:r w:rsidRPr="00DC0278">
        <w:rPr>
          <w:i/>
        </w:rPr>
        <w:t>app user</w:t>
      </w:r>
      <w:r>
        <w:t>.</w:t>
      </w:r>
    </w:p>
    <w:p w14:paraId="281EC61E" w14:textId="198A3379" w:rsidR="002F4146" w:rsidRDefault="009B72CE" w:rsidP="009B72CE">
      <w:pPr>
        <w:pStyle w:val="Heading3"/>
      </w:pPr>
      <w:bookmarkStart w:id="11" w:name="_Toc201470395"/>
      <w:proofErr w:type="spellStart"/>
      <w:r>
        <w:t>App</w:t>
      </w:r>
      <w:r w:rsidR="002F4146">
        <w:t>Delegate</w:t>
      </w:r>
      <w:bookmarkEnd w:id="11"/>
      <w:proofErr w:type="spellEnd"/>
    </w:p>
    <w:p w14:paraId="36A7EEA3" w14:textId="65512762" w:rsidR="009B72CE" w:rsidRDefault="009B72CE" w:rsidP="009B72CE">
      <w:r>
        <w:t xml:space="preserve">The </w:t>
      </w:r>
      <w:proofErr w:type="spellStart"/>
      <w:r w:rsidRPr="009B72CE">
        <w:rPr>
          <w:rStyle w:val="InlineCode"/>
        </w:rPr>
        <w:t>AppDelegate</w:t>
      </w:r>
      <w:proofErr w:type="spellEnd"/>
      <w:r>
        <w:t xml:space="preserve"> class</w:t>
      </w:r>
      <w:r w:rsidR="001E134A">
        <w:t xml:space="preserve"> is responsible for initializing and setting up the main classes in </w:t>
      </w:r>
      <w:r w:rsidR="001E134A">
        <w:rPr>
          <w:i/>
        </w:rPr>
        <w:t>IdeaStorm.</w:t>
      </w:r>
      <w:r>
        <w:t xml:space="preserve"> </w:t>
      </w:r>
      <w:r w:rsidR="001E134A">
        <w:t xml:space="preserve">The </w:t>
      </w:r>
      <w:proofErr w:type="spellStart"/>
      <w:r w:rsidR="001E134A" w:rsidRPr="001E134A">
        <w:rPr>
          <w:rStyle w:val="InlineCode"/>
        </w:rPr>
        <w:t>AppDelegate</w:t>
      </w:r>
      <w:proofErr w:type="spellEnd"/>
      <w:r w:rsidR="001E134A">
        <w:t xml:space="preserve"> performs the following steps when run:</w:t>
      </w:r>
    </w:p>
    <w:p w14:paraId="7B9A30DA" w14:textId="5B502337" w:rsidR="001E134A" w:rsidRDefault="001E134A" w:rsidP="00E518BC">
      <w:pPr>
        <w:pStyle w:val="ListParagraph"/>
        <w:numPr>
          <w:ilvl w:val="0"/>
          <w:numId w:val="4"/>
        </w:numPr>
      </w:pPr>
      <w:r>
        <w:t xml:space="preserve">Creates an instance of the </w:t>
      </w:r>
      <w:r w:rsidRPr="00B572D2">
        <w:rPr>
          <w:rStyle w:val="InlineCode"/>
        </w:rPr>
        <w:t>Database</w:t>
      </w:r>
      <w:r>
        <w:t xml:space="preserve"> class.</w:t>
      </w:r>
    </w:p>
    <w:p w14:paraId="2CC9F887" w14:textId="365E65B3" w:rsidR="001E134A" w:rsidRDefault="001E134A" w:rsidP="00E518BC">
      <w:pPr>
        <w:pStyle w:val="ListParagraph"/>
        <w:numPr>
          <w:ilvl w:val="0"/>
          <w:numId w:val="4"/>
        </w:numPr>
      </w:pPr>
      <w:r>
        <w:t xml:space="preserve">Creates an instance of the </w:t>
      </w:r>
      <w:proofErr w:type="spellStart"/>
      <w:r w:rsidRPr="00B572D2">
        <w:rPr>
          <w:rStyle w:val="InlineCode"/>
        </w:rPr>
        <w:t>GalleryViewController</w:t>
      </w:r>
      <w:proofErr w:type="spellEnd"/>
      <w:r>
        <w:t xml:space="preserve"> and </w:t>
      </w:r>
      <w:proofErr w:type="spellStart"/>
      <w:r w:rsidRPr="00B572D2">
        <w:rPr>
          <w:rStyle w:val="InlineCode"/>
        </w:rPr>
        <w:t>DrawingViewController</w:t>
      </w:r>
      <w:proofErr w:type="spellEnd"/>
      <w:r>
        <w:t xml:space="preserve"> classes.</w:t>
      </w:r>
    </w:p>
    <w:p w14:paraId="550B5A9B" w14:textId="0D326C31" w:rsidR="001E134A" w:rsidRDefault="001E134A" w:rsidP="00E518BC">
      <w:pPr>
        <w:pStyle w:val="ListParagraph"/>
        <w:numPr>
          <w:ilvl w:val="1"/>
          <w:numId w:val="4"/>
        </w:numPr>
      </w:pPr>
      <w:r>
        <w:t xml:space="preserve">The </w:t>
      </w:r>
      <w:r w:rsidRPr="00B572D2">
        <w:rPr>
          <w:rStyle w:val="InlineCode"/>
        </w:rPr>
        <w:t>Database</w:t>
      </w:r>
      <w:r>
        <w:t xml:space="preserve"> instance is provided to these instances during initialization so each view controller has a reference to the same data component.</w:t>
      </w:r>
    </w:p>
    <w:p w14:paraId="104A4B2B" w14:textId="17A745B2" w:rsidR="001E134A" w:rsidRDefault="001E134A" w:rsidP="00E518BC">
      <w:pPr>
        <w:pStyle w:val="ListParagraph"/>
        <w:numPr>
          <w:ilvl w:val="0"/>
          <w:numId w:val="4"/>
        </w:numPr>
      </w:pPr>
      <w:r>
        <w:t xml:space="preserve">Provide the instance of the </w:t>
      </w:r>
      <w:proofErr w:type="spellStart"/>
      <w:r w:rsidRPr="00B572D2">
        <w:rPr>
          <w:rStyle w:val="InlineCode"/>
        </w:rPr>
        <w:t>GalleryViewController</w:t>
      </w:r>
      <w:proofErr w:type="spellEnd"/>
      <w:r>
        <w:t xml:space="preserve"> with a reference to the instance of the </w:t>
      </w:r>
      <w:proofErr w:type="spellStart"/>
      <w:r w:rsidRPr="00B572D2">
        <w:rPr>
          <w:rStyle w:val="InlineCode"/>
        </w:rPr>
        <w:t>DrawingViewController</w:t>
      </w:r>
      <w:proofErr w:type="spellEnd"/>
      <w:r>
        <w:t>.</w:t>
      </w:r>
    </w:p>
    <w:p w14:paraId="626D56C9" w14:textId="5A12C250" w:rsidR="001E134A" w:rsidRPr="00B572D2" w:rsidRDefault="001E134A" w:rsidP="00E518BC">
      <w:pPr>
        <w:pStyle w:val="ListParagraph"/>
        <w:numPr>
          <w:ilvl w:val="0"/>
          <w:numId w:val="4"/>
        </w:numPr>
      </w:pPr>
      <w:r>
        <w:t xml:space="preserve">Sets the </w:t>
      </w:r>
      <w:proofErr w:type="spellStart"/>
      <w:r w:rsidRPr="00B572D2">
        <w:rPr>
          <w:rStyle w:val="InlineCode"/>
        </w:rPr>
        <w:t>GalleryViewController</w:t>
      </w:r>
      <w:proofErr w:type="spellEnd"/>
      <w:r>
        <w:t xml:space="preserve"> instance as the root view controller for the </w:t>
      </w:r>
      <w:r>
        <w:rPr>
          <w:i/>
        </w:rPr>
        <w:t>app.</w:t>
      </w:r>
    </w:p>
    <w:p w14:paraId="3BCAE43B" w14:textId="71A27649" w:rsidR="00B572D2" w:rsidRPr="009B72CE" w:rsidRDefault="00B572D2" w:rsidP="00E518BC">
      <w:pPr>
        <w:pStyle w:val="ListParagraph"/>
        <w:numPr>
          <w:ilvl w:val="0"/>
          <w:numId w:val="4"/>
        </w:numPr>
      </w:pPr>
      <w:r>
        <w:t>Makes the window (including the root view controller) visible.</w:t>
      </w:r>
    </w:p>
    <w:p w14:paraId="5B5E444B" w14:textId="4DE63CDA" w:rsidR="00434438" w:rsidRDefault="00F442AD" w:rsidP="009C5C4C">
      <w:pPr>
        <w:pStyle w:val="Heading2"/>
      </w:pPr>
      <w:bookmarkStart w:id="12" w:name="_Toc201470396"/>
      <w:r>
        <w:t>Drawing Engine Design</w:t>
      </w:r>
      <w:bookmarkEnd w:id="12"/>
    </w:p>
    <w:p w14:paraId="40AE6317" w14:textId="535FB654" w:rsidR="00073D92" w:rsidRPr="00073D92" w:rsidRDefault="00073D92" w:rsidP="00073D92">
      <w:pPr>
        <w:pStyle w:val="TBD"/>
      </w:pPr>
      <w:r>
        <w:t>TBD – Will also need a section describing the tool sets.</w:t>
      </w:r>
    </w:p>
    <w:p w14:paraId="14B960EC" w14:textId="26C7FC87" w:rsidR="00434438" w:rsidRPr="00434438" w:rsidRDefault="00434438" w:rsidP="00434438">
      <w:pPr>
        <w:pStyle w:val="Heading3"/>
      </w:pPr>
      <w:bookmarkStart w:id="13" w:name="_Toc201470397"/>
      <w:r>
        <w:t>Drawing Engine Structure</w:t>
      </w:r>
      <w:bookmarkEnd w:id="13"/>
    </w:p>
    <w:p w14:paraId="31E4CD95" w14:textId="6C54E9C3" w:rsidR="009C5C4C" w:rsidRDefault="009C5C4C" w:rsidP="009C5C4C">
      <w:pPr>
        <w:pStyle w:val="TBD"/>
      </w:pPr>
      <w:r>
        <w:t>TBD – Create a JSD describing the Drawing engine</w:t>
      </w:r>
      <w:r w:rsidR="00073D92">
        <w:t xml:space="preserve">. Is this really the best way to describe </w:t>
      </w:r>
      <w:proofErr w:type="gramStart"/>
      <w:r w:rsidR="00073D92">
        <w:t>this.</w:t>
      </w:r>
      <w:proofErr w:type="gramEnd"/>
      <w:r w:rsidR="00073D92">
        <w:t xml:space="preserve"> There is a lot of depth in how everything is connected (</w:t>
      </w:r>
      <w:proofErr w:type="spellStart"/>
      <w:r w:rsidR="00073D92">
        <w:t>DrawingViewController</w:t>
      </w:r>
      <w:proofErr w:type="spellEnd"/>
      <w:r w:rsidR="00073D92">
        <w:t xml:space="preserve"> creates </w:t>
      </w:r>
      <w:proofErr w:type="spellStart"/>
      <w:r w:rsidR="00073D92">
        <w:t>DrawingEngine</w:t>
      </w:r>
      <w:proofErr w:type="spellEnd"/>
      <w:r w:rsidR="008B25AD">
        <w:t xml:space="preserve"> </w:t>
      </w:r>
      <w:proofErr w:type="spellStart"/>
      <w:r w:rsidR="008B25AD">
        <w:t>nd</w:t>
      </w:r>
      <w:proofErr w:type="spellEnd"/>
      <w:r w:rsidR="008B25AD">
        <w:t xml:space="preserve"> the Toolbar, Drawing engine then creates</w:t>
      </w:r>
      <w:r w:rsidR="00073D92">
        <w:t xml:space="preserve"> </w:t>
      </w:r>
      <w:r w:rsidR="008B25AD">
        <w:t>the</w:t>
      </w:r>
      <w:r w:rsidR="00073D92">
        <w:t xml:space="preserve"> </w:t>
      </w:r>
      <w:proofErr w:type="spellStart"/>
      <w:r w:rsidR="00073D92">
        <w:t>GLView</w:t>
      </w:r>
      <w:proofErr w:type="spellEnd"/>
      <w:r w:rsidR="008B25AD">
        <w:t xml:space="preserve"> and the </w:t>
      </w:r>
      <w:proofErr w:type="spellStart"/>
      <w:r w:rsidR="008B25AD">
        <w:t>ToolbarItems</w:t>
      </w:r>
      <w:proofErr w:type="spellEnd"/>
      <w:r w:rsidR="008B25AD">
        <w:t>)</w:t>
      </w:r>
      <w:r w:rsidR="00073D92">
        <w:t xml:space="preserve">. This would be great for describing </w:t>
      </w:r>
      <w:r w:rsidR="008B25AD">
        <w:t xml:space="preserve">the tools actually. If nothing else this could map what creates what in the </w:t>
      </w:r>
      <w:proofErr w:type="spellStart"/>
      <w:r w:rsidR="008B25AD">
        <w:t>DrawingEngine</w:t>
      </w:r>
      <w:proofErr w:type="spellEnd"/>
      <w:r w:rsidR="008B25AD">
        <w:t xml:space="preserve">. That would be useful </w:t>
      </w:r>
      <w:proofErr w:type="gramStart"/>
      <w:r w:rsidR="008B25AD">
        <w:t>on its own</w:t>
      </w:r>
      <w:proofErr w:type="gramEnd"/>
      <w:r w:rsidR="008B25AD">
        <w:t xml:space="preserve"> and would provide a better overall idea of the structure. It might not be a JSD/ESD though.</w:t>
      </w:r>
    </w:p>
    <w:p w14:paraId="04B41509" w14:textId="0B97BB03" w:rsidR="00434438" w:rsidRDefault="00434438" w:rsidP="00434438">
      <w:pPr>
        <w:pStyle w:val="Heading3"/>
      </w:pPr>
      <w:bookmarkStart w:id="14" w:name="_Toc201470398"/>
      <w:r>
        <w:t>Drawing Engine Classes</w:t>
      </w:r>
      <w:bookmarkEnd w:id="14"/>
    </w:p>
    <w:p w14:paraId="56EE132B" w14:textId="00114C39" w:rsidR="00434438" w:rsidRPr="00434438" w:rsidRDefault="00434438" w:rsidP="00434438">
      <w:pPr>
        <w:pStyle w:val="TBD"/>
      </w:pPr>
      <w:r>
        <w:t>TBD – Create a class diagram showing all the class relationships</w:t>
      </w:r>
    </w:p>
    <w:p w14:paraId="7F07C75B" w14:textId="03E4B071" w:rsidR="00E518BC" w:rsidRDefault="00434438" w:rsidP="00DB497E">
      <w:pPr>
        <w:pStyle w:val="Heading3"/>
      </w:pPr>
      <w:bookmarkStart w:id="15" w:name="_Toc201470399"/>
      <w:r>
        <w:lastRenderedPageBreak/>
        <w:t>Drawing Sequence</w:t>
      </w:r>
      <w:bookmarkEnd w:id="15"/>
    </w:p>
    <w:p w14:paraId="25AF68BF" w14:textId="7F65F55F" w:rsidR="00E518BC" w:rsidRDefault="00E518BC" w:rsidP="00DB497E">
      <w:r>
        <w:fldChar w:fldCharType="begin"/>
      </w:r>
      <w:r>
        <w:instrText xml:space="preserve"> REF _Ref201467073 \h </w:instrText>
      </w:r>
      <w:r>
        <w:fldChar w:fldCharType="separate"/>
      </w:r>
      <w:r w:rsidR="00B349D0">
        <w:t xml:space="preserve">Figure </w:t>
      </w:r>
      <w:r w:rsidR="00B349D0">
        <w:rPr>
          <w:noProof/>
        </w:rPr>
        <w:t>3</w:t>
      </w:r>
      <w:r w:rsidR="00B349D0">
        <w:noBreakHyphen/>
      </w:r>
      <w:r w:rsidR="00B349D0">
        <w:rPr>
          <w:noProof/>
        </w:rPr>
        <w:t>1</w:t>
      </w:r>
      <w:r>
        <w:fldChar w:fldCharType="end"/>
      </w:r>
      <w:r>
        <w:t xml:space="preserve"> describe the sequence of events that occurs when the </w:t>
      </w:r>
      <w:r>
        <w:rPr>
          <w:i/>
        </w:rPr>
        <w:t>app user</w:t>
      </w:r>
      <w:r>
        <w:t xml:space="preserve"> draws using the </w:t>
      </w:r>
      <w:r>
        <w:rPr>
          <w:i/>
        </w:rPr>
        <w:t>IdeaStorm</w:t>
      </w:r>
      <w:r>
        <w:t xml:space="preserve"> drawing engine. </w:t>
      </w:r>
      <w:r w:rsidR="006C2627">
        <w:t xml:space="preserve">The </w:t>
      </w:r>
      <w:proofErr w:type="spellStart"/>
      <w:r w:rsidR="006C2627" w:rsidRPr="00C31D42">
        <w:rPr>
          <w:rStyle w:val="InlineCode"/>
        </w:rPr>
        <w:t>DrawingTool</w:t>
      </w:r>
      <w:proofErr w:type="spellEnd"/>
      <w:r w:rsidR="006C2627">
        <w:t xml:space="preserve"> is placed in angle brackets to represent th</w:t>
      </w:r>
      <w:r w:rsidR="00C31D42">
        <w:t>at it is a protocol.</w:t>
      </w:r>
    </w:p>
    <w:p w14:paraId="17713BB9" w14:textId="42AEAD3F" w:rsidR="00E518BC" w:rsidRDefault="00E518BC" w:rsidP="00E518BC">
      <w:r>
        <w:rPr>
          <w:noProof/>
        </w:rPr>
        <w:drawing>
          <wp:inline distT="0" distB="0" distL="0" distR="0" wp14:anchorId="2B58BD86" wp14:editId="656DDC70">
            <wp:extent cx="5938520" cy="3975100"/>
            <wp:effectExtent l="0" t="0" r="5080" b="12700"/>
            <wp:docPr id="2" name="Picture 2" descr="Macintosh HD:Users:Robert:Dropbox:iOS Dev:Projects:IdeaStorm:IdeaStormDocs:SDD:Illustrations:Drawing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Dropbox:iOS Dev:Projects:IdeaStorm:IdeaStormDocs:SDD:Illustrations:Drawing Sequenc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3975100"/>
                    </a:xfrm>
                    <a:prstGeom prst="rect">
                      <a:avLst/>
                    </a:prstGeom>
                    <a:noFill/>
                    <a:ln>
                      <a:noFill/>
                    </a:ln>
                  </pic:spPr>
                </pic:pic>
              </a:graphicData>
            </a:graphic>
          </wp:inline>
        </w:drawing>
      </w:r>
    </w:p>
    <w:p w14:paraId="22BF140F" w14:textId="053438AD" w:rsidR="00E518BC" w:rsidRDefault="00E518BC" w:rsidP="00E518BC">
      <w:pPr>
        <w:pStyle w:val="Caption"/>
      </w:pPr>
      <w:bookmarkStart w:id="16" w:name="_Ref201467073"/>
      <w:r>
        <w:t xml:space="preserve">Figure </w:t>
      </w:r>
      <w:fldSimple w:instr=" STYLEREF 1 \s ">
        <w:r w:rsidR="00B349D0">
          <w:rPr>
            <w:noProof/>
          </w:rPr>
          <w:t>3</w:t>
        </w:r>
      </w:fldSimple>
      <w:r>
        <w:noBreakHyphen/>
      </w:r>
      <w:fldSimple w:instr=" SEQ Figure \* ARABIC \s 1 ">
        <w:r w:rsidR="00B349D0">
          <w:rPr>
            <w:noProof/>
          </w:rPr>
          <w:t>1</w:t>
        </w:r>
      </w:fldSimple>
      <w:bookmarkEnd w:id="16"/>
      <w:r>
        <w:t xml:space="preserve"> Drawing Sequence Diagram</w:t>
      </w:r>
    </w:p>
    <w:p w14:paraId="7ED73BD0" w14:textId="49DCD8A9" w:rsidR="00E518BC" w:rsidRDefault="00E518BC" w:rsidP="00DB497E">
      <w:r>
        <w:t>Below is a detailed description of some of the events that are illustrated in the diagram.</w:t>
      </w:r>
    </w:p>
    <w:p w14:paraId="4F77C16C" w14:textId="3F6F09DB" w:rsidR="00E518BC" w:rsidRDefault="00E518BC" w:rsidP="00E518BC">
      <w:pPr>
        <w:pStyle w:val="ListParagraph"/>
        <w:numPr>
          <w:ilvl w:val="0"/>
          <w:numId w:val="5"/>
        </w:numPr>
      </w:pPr>
      <w:r>
        <w:t xml:space="preserve">The </w:t>
      </w:r>
      <w:proofErr w:type="spellStart"/>
      <w:r w:rsidRPr="006C2627">
        <w:rPr>
          <w:rStyle w:val="InlineCode"/>
        </w:rPr>
        <w:t>DrawingViewController</w:t>
      </w:r>
      <w:proofErr w:type="spellEnd"/>
      <w:r>
        <w:t xml:space="preserve"> receives the initial touch event, which is passed to the </w:t>
      </w:r>
      <w:proofErr w:type="spellStart"/>
      <w:r w:rsidRPr="006C2627">
        <w:rPr>
          <w:rStyle w:val="InlineCode"/>
        </w:rPr>
        <w:t>DrawingEngine</w:t>
      </w:r>
      <w:proofErr w:type="spellEnd"/>
      <w:r>
        <w:t xml:space="preserve">. </w:t>
      </w:r>
    </w:p>
    <w:p w14:paraId="13ABBF1A" w14:textId="21D9FB90" w:rsidR="00E518BC" w:rsidRDefault="00E518BC" w:rsidP="00E518BC">
      <w:pPr>
        <w:pStyle w:val="ListParagraph"/>
        <w:numPr>
          <w:ilvl w:val="0"/>
          <w:numId w:val="5"/>
        </w:numPr>
      </w:pPr>
      <w:r>
        <w:t xml:space="preserve">The </w:t>
      </w:r>
      <w:proofErr w:type="spellStart"/>
      <w:r w:rsidRPr="006C2627">
        <w:rPr>
          <w:rStyle w:val="InlineCode"/>
        </w:rPr>
        <w:t>DrawingEngine</w:t>
      </w:r>
      <w:proofErr w:type="spellEnd"/>
      <w:r>
        <w:t xml:space="preserve"> is responsible for passing the touch location as a </w:t>
      </w:r>
      <w:proofErr w:type="spellStart"/>
      <w:r w:rsidRPr="006C2627">
        <w:rPr>
          <w:rStyle w:val="InlineCode"/>
        </w:rPr>
        <w:t>CGPoint</w:t>
      </w:r>
      <w:proofErr w:type="spellEnd"/>
      <w:r>
        <w:t xml:space="preserve"> to the active </w:t>
      </w:r>
      <w:proofErr w:type="spellStart"/>
      <w:r w:rsidRPr="006C2627">
        <w:rPr>
          <w:rStyle w:val="InlineCode"/>
        </w:rPr>
        <w:t>DrawingTool</w:t>
      </w:r>
      <w:proofErr w:type="spellEnd"/>
      <w:r>
        <w:t xml:space="preserve">. </w:t>
      </w:r>
    </w:p>
    <w:p w14:paraId="6877F42E" w14:textId="1E57F5F4" w:rsidR="00E518BC" w:rsidRDefault="00E518BC" w:rsidP="00E518BC">
      <w:pPr>
        <w:pStyle w:val="ListParagraph"/>
        <w:numPr>
          <w:ilvl w:val="0"/>
          <w:numId w:val="5"/>
        </w:numPr>
      </w:pPr>
      <w:r>
        <w:t xml:space="preserve">The </w:t>
      </w:r>
      <w:proofErr w:type="spellStart"/>
      <w:r w:rsidRPr="006C2627">
        <w:rPr>
          <w:rStyle w:val="InlineCode"/>
        </w:rPr>
        <w:t>DrawingTool</w:t>
      </w:r>
      <w:proofErr w:type="spellEnd"/>
      <w:r>
        <w:t xml:space="preserve"> uses the current point and previously received point to create a series of vertices for rendering.</w:t>
      </w:r>
    </w:p>
    <w:p w14:paraId="1ABB4BCF" w14:textId="52154951" w:rsidR="00E518BC" w:rsidRDefault="00E518BC" w:rsidP="00E518BC">
      <w:pPr>
        <w:pStyle w:val="ListParagraph"/>
        <w:numPr>
          <w:ilvl w:val="0"/>
          <w:numId w:val="5"/>
        </w:numPr>
      </w:pPr>
      <w:r>
        <w:t xml:space="preserve">The </w:t>
      </w:r>
      <w:proofErr w:type="spellStart"/>
      <w:r w:rsidRPr="006C2627">
        <w:rPr>
          <w:rStyle w:val="InlineCode"/>
        </w:rPr>
        <w:t>DrawingEngine</w:t>
      </w:r>
      <w:proofErr w:type="spellEnd"/>
      <w:r>
        <w:t xml:space="preserve"> receives passes the vertices created by the </w:t>
      </w:r>
      <w:proofErr w:type="spellStart"/>
      <w:r w:rsidRPr="006C2627">
        <w:rPr>
          <w:rStyle w:val="InlineCode"/>
        </w:rPr>
        <w:t>DrawingTool</w:t>
      </w:r>
      <w:proofErr w:type="spellEnd"/>
      <w:r>
        <w:t xml:space="preserve"> to the </w:t>
      </w:r>
      <w:proofErr w:type="spellStart"/>
      <w:r w:rsidRPr="006C2627">
        <w:rPr>
          <w:rStyle w:val="InlineCode"/>
        </w:rPr>
        <w:t>GLView</w:t>
      </w:r>
      <w:proofErr w:type="spellEnd"/>
      <w:r>
        <w:t xml:space="preserve"> for rendering.</w:t>
      </w:r>
    </w:p>
    <w:p w14:paraId="3678C473" w14:textId="3892B463" w:rsidR="00E518BC" w:rsidRDefault="00E518BC" w:rsidP="00E518BC">
      <w:pPr>
        <w:pStyle w:val="ListParagraph"/>
        <w:numPr>
          <w:ilvl w:val="0"/>
          <w:numId w:val="5"/>
        </w:numPr>
      </w:pPr>
      <w:r>
        <w:t xml:space="preserve">The </w:t>
      </w:r>
      <w:proofErr w:type="spellStart"/>
      <w:r w:rsidRPr="006C2627">
        <w:rPr>
          <w:rStyle w:val="InlineCode"/>
        </w:rPr>
        <w:t>GLView</w:t>
      </w:r>
      <w:proofErr w:type="spellEnd"/>
      <w:r>
        <w:t xml:space="preserve"> passes the vertices to a buffer and calls the </w:t>
      </w:r>
      <w:proofErr w:type="spellStart"/>
      <w:r w:rsidRPr="006C2627">
        <w:rPr>
          <w:rStyle w:val="InlineCode"/>
        </w:rPr>
        <w:t>glDrawingArrays</w:t>
      </w:r>
      <w:proofErr w:type="spellEnd"/>
      <w:r>
        <w:t xml:space="preserve"> method to draw them.</w:t>
      </w:r>
    </w:p>
    <w:p w14:paraId="420B62C2" w14:textId="34E616FC" w:rsidR="006C2627" w:rsidRDefault="00E518BC" w:rsidP="006C2627">
      <w:pPr>
        <w:pStyle w:val="ListParagraph"/>
        <w:numPr>
          <w:ilvl w:val="0"/>
          <w:numId w:val="5"/>
        </w:numPr>
      </w:pPr>
      <w:r>
        <w:t>The vertex shader passes the color for each vertex to the fragment s</w:t>
      </w:r>
      <w:r w:rsidR="006C2627">
        <w:t xml:space="preserve">hader and sets the size and position of the </w:t>
      </w:r>
      <w:r w:rsidR="006C2627" w:rsidRPr="006C2627">
        <w:rPr>
          <w:i/>
        </w:rPr>
        <w:t>point sprite</w:t>
      </w:r>
      <w:r w:rsidR="006C2627">
        <w:t xml:space="preserve"> by defining </w:t>
      </w:r>
      <w:proofErr w:type="spellStart"/>
      <w:r w:rsidR="006C2627" w:rsidRPr="006C2627">
        <w:rPr>
          <w:rStyle w:val="InlineCode"/>
        </w:rPr>
        <w:t>gl_PointSize</w:t>
      </w:r>
      <w:proofErr w:type="spellEnd"/>
      <w:r w:rsidR="006C2627">
        <w:t xml:space="preserve"> and </w:t>
      </w:r>
      <w:proofErr w:type="spellStart"/>
      <w:r w:rsidR="006C2627" w:rsidRPr="006C2627">
        <w:rPr>
          <w:rStyle w:val="InlineCode"/>
        </w:rPr>
        <w:t>gl_Position</w:t>
      </w:r>
      <w:proofErr w:type="spellEnd"/>
      <w:r w:rsidR="006C2627">
        <w:t xml:space="preserve"> respectively.</w:t>
      </w:r>
    </w:p>
    <w:p w14:paraId="14059306" w14:textId="50365C32" w:rsidR="006C2627" w:rsidRDefault="006C2627" w:rsidP="006C2627">
      <w:pPr>
        <w:pStyle w:val="ListParagraph"/>
        <w:numPr>
          <w:ilvl w:val="0"/>
          <w:numId w:val="5"/>
        </w:numPr>
      </w:pPr>
      <w:r>
        <w:t>The vertex shader passes the transformed vertices down the graphics pipeline.</w:t>
      </w:r>
    </w:p>
    <w:p w14:paraId="3A9C03B0" w14:textId="11ECC90C" w:rsidR="006C2627" w:rsidRDefault="006C2627" w:rsidP="006C2627">
      <w:pPr>
        <w:pStyle w:val="ListParagraph"/>
        <w:numPr>
          <w:ilvl w:val="0"/>
          <w:numId w:val="5"/>
        </w:numPr>
      </w:pPr>
      <w:r>
        <w:lastRenderedPageBreak/>
        <w:t xml:space="preserve">The fragment shaders sets the texture coordinates for each </w:t>
      </w:r>
      <w:r w:rsidRPr="006C2627">
        <w:rPr>
          <w:i/>
        </w:rPr>
        <w:t>point sprite</w:t>
      </w:r>
      <w:r>
        <w:t xml:space="preserve"> using the </w:t>
      </w:r>
      <w:proofErr w:type="gramStart"/>
      <w:r w:rsidRPr="006C2627">
        <w:rPr>
          <w:rStyle w:val="InlineCode"/>
        </w:rPr>
        <w:t>texture2D(</w:t>
      </w:r>
      <w:proofErr w:type="gramEnd"/>
      <w:r w:rsidRPr="006C2627">
        <w:rPr>
          <w:rStyle w:val="InlineCode"/>
        </w:rPr>
        <w:t>)</w:t>
      </w:r>
      <w:r>
        <w:t xml:space="preserve"> method and sets the color for each </w:t>
      </w:r>
      <w:r w:rsidRPr="006C2627">
        <w:rPr>
          <w:i/>
        </w:rPr>
        <w:t>point sprite</w:t>
      </w:r>
      <w:r>
        <w:t xml:space="preserve"> by setting the </w:t>
      </w:r>
      <w:proofErr w:type="spellStart"/>
      <w:r w:rsidRPr="006C2627">
        <w:rPr>
          <w:rStyle w:val="InlineCode"/>
        </w:rPr>
        <w:t>gl_FragColor</w:t>
      </w:r>
      <w:proofErr w:type="spellEnd"/>
      <w:r>
        <w:t xml:space="preserve"> variable.</w:t>
      </w:r>
    </w:p>
    <w:p w14:paraId="4AF3BF82" w14:textId="19307378" w:rsidR="006C2627" w:rsidRPr="00E518BC" w:rsidRDefault="006C2627" w:rsidP="006C2627">
      <w:pPr>
        <w:pStyle w:val="ListParagraph"/>
        <w:numPr>
          <w:ilvl w:val="0"/>
          <w:numId w:val="5"/>
        </w:numPr>
      </w:pPr>
      <w:r>
        <w:t xml:space="preserve">The </w:t>
      </w:r>
      <w:r w:rsidRPr="006C2627">
        <w:rPr>
          <w:i/>
        </w:rPr>
        <w:t>point sprite</w:t>
      </w:r>
      <w:r>
        <w:t xml:space="preserve"> is then rendered to the </w:t>
      </w:r>
      <w:proofErr w:type="spellStart"/>
      <w:r w:rsidRPr="006C2627">
        <w:rPr>
          <w:rStyle w:val="InlineCode"/>
        </w:rPr>
        <w:t>GLView</w:t>
      </w:r>
      <w:proofErr w:type="spellEnd"/>
      <w:r w:rsidR="006601FE">
        <w:rPr>
          <w:rStyle w:val="InlineCode"/>
        </w:rPr>
        <w:t>,</w:t>
      </w:r>
      <w:r>
        <w:t xml:space="preserve"> which is displayed to the </w:t>
      </w:r>
      <w:r>
        <w:rPr>
          <w:i/>
        </w:rPr>
        <w:t>app user</w:t>
      </w:r>
      <w:r>
        <w:t>.</w:t>
      </w:r>
    </w:p>
    <w:p w14:paraId="05352644" w14:textId="6309AAAF" w:rsidR="00804DEF" w:rsidRDefault="00804DEF" w:rsidP="00804DEF">
      <w:pPr>
        <w:pStyle w:val="Heading3"/>
      </w:pPr>
      <w:bookmarkStart w:id="17" w:name="_Toc201470400"/>
      <w:r>
        <w:t>Drawing Engine Algorithms</w:t>
      </w:r>
      <w:bookmarkEnd w:id="17"/>
    </w:p>
    <w:p w14:paraId="04E5ED52" w14:textId="12AC523A" w:rsidR="00804DEF" w:rsidRPr="00B349D0" w:rsidRDefault="00804DEF" w:rsidP="00804DEF">
      <w:pPr>
        <w:pStyle w:val="Heading4"/>
        <w:rPr>
          <w:i/>
        </w:rPr>
      </w:pPr>
      <w:bookmarkStart w:id="18" w:name="_Ref201469890"/>
      <w:r w:rsidRPr="00B349D0">
        <w:rPr>
          <w:i/>
        </w:rPr>
        <w:t>Point Sprites</w:t>
      </w:r>
      <w:bookmarkEnd w:id="18"/>
    </w:p>
    <w:p w14:paraId="3300487C" w14:textId="77777777" w:rsidR="00363829" w:rsidRDefault="00363829" w:rsidP="00363829">
      <w:r>
        <w:t xml:space="preserve">Drawing in in the drawing engine will be </w:t>
      </w:r>
      <w:bookmarkStart w:id="19" w:name="_GoBack"/>
      <w:bookmarkEnd w:id="19"/>
      <w:r>
        <w:t xml:space="preserve">achieved by rendering points on the screen that have the brush’s texture mapped to them. Textured points are commonly referred to as point sprites. This affect will use a custom </w:t>
      </w:r>
      <w:r w:rsidRPr="00B349D0">
        <w:rPr>
          <w:i/>
        </w:rPr>
        <w:t>OpenGL</w:t>
      </w:r>
      <w:r>
        <w:t xml:space="preserve"> ES 2.0 vertex and fragment shader pair. Basic code that demonstrates how to construct shaders to render points sprites is demonstrated below. This is not the final code that will be </w:t>
      </w:r>
      <w:proofErr w:type="gramStart"/>
      <w:r>
        <w:t>used,</w:t>
      </w:r>
      <w:proofErr w:type="gramEnd"/>
      <w:r>
        <w:t xml:space="preserve"> instead this is an example of how part of the final code will be constructed. The example for this code was provided by [</w:t>
      </w:r>
      <w:proofErr w:type="spellStart"/>
      <w:r>
        <w:t>Lazuka</w:t>
      </w:r>
      <w:proofErr w:type="spellEnd"/>
      <w:r>
        <w:t>].</w:t>
      </w:r>
    </w:p>
    <w:p w14:paraId="2CE97C23" w14:textId="77777777" w:rsidR="00363829" w:rsidRDefault="00363829" w:rsidP="00363829">
      <w:pPr>
        <w:pStyle w:val="Example"/>
      </w:pPr>
      <w:r>
        <w:t>VERTEX SHADER</w:t>
      </w:r>
    </w:p>
    <w:p w14:paraId="144C224F" w14:textId="77777777" w:rsidR="00363829" w:rsidRDefault="00363829" w:rsidP="00363829">
      <w:pPr>
        <w:pStyle w:val="Example"/>
      </w:pPr>
      <w:proofErr w:type="gramStart"/>
      <w:r>
        <w:t>attribute</w:t>
      </w:r>
      <w:proofErr w:type="gramEnd"/>
      <w:r>
        <w:t xml:space="preserve"> vec4 Position;</w:t>
      </w:r>
    </w:p>
    <w:p w14:paraId="47CCF123" w14:textId="77777777" w:rsidR="00363829" w:rsidRDefault="00363829" w:rsidP="00363829">
      <w:pPr>
        <w:pStyle w:val="Example"/>
      </w:pPr>
      <w:proofErr w:type="gramStart"/>
      <w:r>
        <w:t>attribute</w:t>
      </w:r>
      <w:proofErr w:type="gramEnd"/>
      <w:r>
        <w:t xml:space="preserve"> float </w:t>
      </w:r>
      <w:proofErr w:type="spellStart"/>
      <w:r>
        <w:t>PointSize</w:t>
      </w:r>
      <w:proofErr w:type="spellEnd"/>
      <w:r>
        <w:t>;</w:t>
      </w:r>
    </w:p>
    <w:p w14:paraId="1C4BADA6" w14:textId="77777777" w:rsidR="00363829" w:rsidRDefault="00363829" w:rsidP="00363829">
      <w:pPr>
        <w:pStyle w:val="Example"/>
      </w:pPr>
    </w:p>
    <w:p w14:paraId="1E517C4B" w14:textId="77777777" w:rsidR="00363829" w:rsidRDefault="00363829" w:rsidP="00363829">
      <w:pPr>
        <w:pStyle w:val="Example"/>
      </w:pPr>
      <w:proofErr w:type="gramStart"/>
      <w:r>
        <w:t>void</w:t>
      </w:r>
      <w:proofErr w:type="gramEnd"/>
      <w:r>
        <w:t xml:space="preserve"> main() {</w:t>
      </w:r>
    </w:p>
    <w:p w14:paraId="371A0B8F" w14:textId="77777777" w:rsidR="00363829" w:rsidRDefault="00363829" w:rsidP="00363829">
      <w:pPr>
        <w:pStyle w:val="Example"/>
      </w:pPr>
      <w:r>
        <w:tab/>
      </w:r>
      <w:proofErr w:type="spellStart"/>
      <w:proofErr w:type="gramStart"/>
      <w:r>
        <w:t>gl</w:t>
      </w:r>
      <w:proofErr w:type="gramEnd"/>
      <w:r>
        <w:t>_PointSize</w:t>
      </w:r>
      <w:proofErr w:type="spellEnd"/>
      <w:r>
        <w:t xml:space="preserve"> = </w:t>
      </w:r>
      <w:proofErr w:type="spellStart"/>
      <w:r>
        <w:t>PointSize</w:t>
      </w:r>
      <w:proofErr w:type="spellEnd"/>
      <w:r>
        <w:t>;</w:t>
      </w:r>
    </w:p>
    <w:p w14:paraId="7D3A3D45" w14:textId="77777777" w:rsidR="00363829" w:rsidRDefault="00363829" w:rsidP="00363829">
      <w:pPr>
        <w:pStyle w:val="Example"/>
      </w:pPr>
      <w:r>
        <w:tab/>
      </w:r>
      <w:proofErr w:type="spellStart"/>
      <w:proofErr w:type="gramStart"/>
      <w:r>
        <w:t>gl</w:t>
      </w:r>
      <w:proofErr w:type="gramEnd"/>
      <w:r>
        <w:t>_Position</w:t>
      </w:r>
      <w:proofErr w:type="spellEnd"/>
      <w:r>
        <w:t xml:space="preserve"> = Position;</w:t>
      </w:r>
    </w:p>
    <w:p w14:paraId="3E4D757B" w14:textId="77777777" w:rsidR="00363829" w:rsidRDefault="00363829" w:rsidP="00363829">
      <w:pPr>
        <w:pStyle w:val="Example"/>
      </w:pPr>
      <w:r>
        <w:t>}</w:t>
      </w:r>
    </w:p>
    <w:p w14:paraId="3CA0BB70" w14:textId="77777777" w:rsidR="00363829" w:rsidRDefault="00363829" w:rsidP="00363829">
      <w:pPr>
        <w:pStyle w:val="Example"/>
      </w:pPr>
    </w:p>
    <w:p w14:paraId="7D4383A9" w14:textId="77777777" w:rsidR="00363829" w:rsidRDefault="00363829" w:rsidP="00363829">
      <w:pPr>
        <w:pStyle w:val="Example"/>
      </w:pPr>
      <w:r>
        <w:t>FRAGMENT SHADER</w:t>
      </w:r>
    </w:p>
    <w:p w14:paraId="221EF1A4" w14:textId="77777777" w:rsidR="00363829" w:rsidRDefault="00363829" w:rsidP="00363829">
      <w:pPr>
        <w:pStyle w:val="Example"/>
      </w:pPr>
      <w:proofErr w:type="gramStart"/>
      <w:r>
        <w:t>uniform</w:t>
      </w:r>
      <w:proofErr w:type="gramEnd"/>
      <w:r>
        <w:t xml:space="preserve"> sampler2D Texture;</w:t>
      </w:r>
    </w:p>
    <w:p w14:paraId="1828F52D" w14:textId="77777777" w:rsidR="00363829" w:rsidRDefault="00363829" w:rsidP="00363829">
      <w:pPr>
        <w:pStyle w:val="Example"/>
      </w:pPr>
    </w:p>
    <w:p w14:paraId="76527598" w14:textId="77777777" w:rsidR="00363829" w:rsidRDefault="00363829" w:rsidP="00363829">
      <w:pPr>
        <w:pStyle w:val="Example"/>
      </w:pPr>
      <w:proofErr w:type="gramStart"/>
      <w:r>
        <w:t>void</w:t>
      </w:r>
      <w:proofErr w:type="gramEnd"/>
      <w:r>
        <w:t xml:space="preserve"> main() {</w:t>
      </w:r>
    </w:p>
    <w:p w14:paraId="5476358A" w14:textId="77777777" w:rsidR="00363829" w:rsidRDefault="00363829" w:rsidP="00363829">
      <w:pPr>
        <w:pStyle w:val="Example"/>
      </w:pPr>
      <w:r>
        <w:tab/>
      </w:r>
      <w:proofErr w:type="spellStart"/>
      <w:proofErr w:type="gramStart"/>
      <w:r>
        <w:t>gl</w:t>
      </w:r>
      <w:proofErr w:type="gramEnd"/>
      <w:r>
        <w:t>_FragColor</w:t>
      </w:r>
      <w:proofErr w:type="spellEnd"/>
      <w:r>
        <w:t xml:space="preserve"> = texture2D(</w:t>
      </w:r>
      <w:proofErr w:type="spellStart"/>
      <w:r>
        <w:t>Texture,gl_PointCoord</w:t>
      </w:r>
      <w:proofErr w:type="spellEnd"/>
      <w:r>
        <w:t>);</w:t>
      </w:r>
    </w:p>
    <w:p w14:paraId="55F0C992" w14:textId="77777777" w:rsidR="00363829" w:rsidRDefault="00363829" w:rsidP="00363829">
      <w:pPr>
        <w:pStyle w:val="Example"/>
      </w:pPr>
      <w:r>
        <w:t>}</w:t>
      </w:r>
    </w:p>
    <w:p w14:paraId="1171C919" w14:textId="77777777" w:rsidR="00363829" w:rsidRDefault="00363829" w:rsidP="00363829">
      <w:r>
        <w:t xml:space="preserve">In this example, the position and size of the point to be rendered is passed into the vertex shader from </w:t>
      </w:r>
      <w:proofErr w:type="spellStart"/>
      <w:r w:rsidRPr="00B349D0">
        <w:rPr>
          <w:rStyle w:val="InlineCode"/>
        </w:rPr>
        <w:t>GLView</w:t>
      </w:r>
      <w:proofErr w:type="spellEnd"/>
      <w:r>
        <w:t xml:space="preserve">. These attributes are then passed to special OpenGL variables </w:t>
      </w:r>
      <w:proofErr w:type="spellStart"/>
      <w:r w:rsidRPr="00B349D0">
        <w:rPr>
          <w:rStyle w:val="InlineCode"/>
        </w:rPr>
        <w:t>gl_PointSize</w:t>
      </w:r>
      <w:proofErr w:type="spellEnd"/>
      <w:r>
        <w:t xml:space="preserve"> and </w:t>
      </w:r>
      <w:proofErr w:type="spellStart"/>
      <w:r w:rsidRPr="00B349D0">
        <w:rPr>
          <w:rStyle w:val="InlineCode"/>
        </w:rPr>
        <w:t>gl_Position</w:t>
      </w:r>
      <w:proofErr w:type="spellEnd"/>
      <w:r>
        <w:t xml:space="preserve"> to set the point size and position for the each point being rendered.</w:t>
      </w:r>
    </w:p>
    <w:p w14:paraId="3FE0ED66" w14:textId="564CF6C6" w:rsidR="00363829" w:rsidRPr="00363829" w:rsidRDefault="00363829" w:rsidP="00363829">
      <w:r>
        <w:t xml:space="preserve">The textured to be </w:t>
      </w:r>
      <w:proofErr w:type="gramStart"/>
      <w:r>
        <w:t>rendered</w:t>
      </w:r>
      <w:proofErr w:type="gramEnd"/>
      <w:r>
        <w:t xml:space="preserve"> on every point from the vertex shader is passed from the </w:t>
      </w:r>
      <w:proofErr w:type="spellStart"/>
      <w:r w:rsidRPr="00B349D0">
        <w:rPr>
          <w:rStyle w:val="InlineCode"/>
        </w:rPr>
        <w:t>GLView</w:t>
      </w:r>
      <w:proofErr w:type="spellEnd"/>
      <w:r>
        <w:t xml:space="preserve"> into the fragment shader. The shader then used the function </w:t>
      </w:r>
      <w:proofErr w:type="gramStart"/>
      <w:r w:rsidRPr="00B349D0">
        <w:rPr>
          <w:rStyle w:val="InlineCode"/>
        </w:rPr>
        <w:t>texture2D(</w:t>
      </w:r>
      <w:proofErr w:type="gramEnd"/>
      <w:r w:rsidRPr="00B349D0">
        <w:rPr>
          <w:rStyle w:val="InlineCode"/>
        </w:rPr>
        <w:t>)</w:t>
      </w:r>
      <w:r>
        <w:t xml:space="preserve"> with the special </w:t>
      </w:r>
      <w:r w:rsidRPr="00B349D0">
        <w:rPr>
          <w:i/>
        </w:rPr>
        <w:t>OpenGL</w:t>
      </w:r>
      <w:r>
        <w:t xml:space="preserve"> variable </w:t>
      </w:r>
      <w:proofErr w:type="spellStart"/>
      <w:r w:rsidRPr="00B349D0">
        <w:rPr>
          <w:rStyle w:val="InlineCode"/>
        </w:rPr>
        <w:t>gl_PointCoord</w:t>
      </w:r>
      <w:proofErr w:type="spellEnd"/>
      <w:r>
        <w:t xml:space="preserve"> to map the texture onto the point being rendered.</w:t>
      </w:r>
    </w:p>
    <w:p w14:paraId="03CE0BEE" w14:textId="77DB275A" w:rsidR="00804DEF" w:rsidRDefault="00804DEF" w:rsidP="00804DEF">
      <w:pPr>
        <w:pStyle w:val="Heading4"/>
      </w:pPr>
      <w:r>
        <w:t>Curve Interpolation</w:t>
      </w:r>
    </w:p>
    <w:p w14:paraId="6AB2E837" w14:textId="43BB41AF" w:rsidR="00363829" w:rsidRPr="00363829" w:rsidRDefault="00363829" w:rsidP="00363829">
      <w:r>
        <w:t>As stated in section</w:t>
      </w:r>
      <w:r w:rsidR="00B349D0">
        <w:t xml:space="preserve"> </w:t>
      </w:r>
      <w:r w:rsidR="00B349D0">
        <w:fldChar w:fldCharType="begin"/>
      </w:r>
      <w:r w:rsidR="00B349D0">
        <w:instrText xml:space="preserve"> REF _Ref201469890 \r \h </w:instrText>
      </w:r>
      <w:r w:rsidR="00B349D0">
        <w:fldChar w:fldCharType="separate"/>
      </w:r>
      <w:r w:rsidR="00B349D0">
        <w:t>3.2.4.1</w:t>
      </w:r>
      <w:r w:rsidR="00B349D0">
        <w:fldChar w:fldCharType="end"/>
      </w:r>
      <w:r>
        <w:t xml:space="preserve">, </w:t>
      </w:r>
      <w:r w:rsidRPr="00B349D0">
        <w:rPr>
          <w:i/>
        </w:rPr>
        <w:t>point sprites</w:t>
      </w:r>
      <w:r>
        <w:t xml:space="preserve"> are points that have a texture mapped to them. To make a line out of these points, an algorithm will be used to interpolate points along a curved path, using the touch data that is gathered by the iPad as described in </w:t>
      </w:r>
      <w:r w:rsidRPr="00B349D0">
        <w:rPr>
          <w:rStyle w:val="RequirementChar"/>
        </w:rPr>
        <w:t>FR002</w:t>
      </w:r>
      <w:r>
        <w:t xml:space="preserve"> (Drawing a Line). This algorithm is explained in the proceeding subsections.</w:t>
      </w:r>
      <w:r w:rsidR="00B349D0" w:rsidRPr="00363829">
        <w:t xml:space="preserve"> </w:t>
      </w:r>
    </w:p>
    <w:p w14:paraId="2D818EF3" w14:textId="1A9E309D" w:rsidR="00804DEF" w:rsidRDefault="00804DEF" w:rsidP="00804DEF">
      <w:pPr>
        <w:pStyle w:val="Heading5"/>
      </w:pPr>
      <w:bookmarkStart w:id="20" w:name="_Ref201470036"/>
      <w:r>
        <w:lastRenderedPageBreak/>
        <w:t>Calculating the Control Points</w:t>
      </w:r>
      <w:bookmarkEnd w:id="20"/>
    </w:p>
    <w:p w14:paraId="61E624D5" w14:textId="77777777" w:rsidR="00363829" w:rsidRDefault="00363829" w:rsidP="00363829">
      <w:r>
        <w:t>The first part of the curve interpolation algorithm is finding the control points needed for the Bezier curve algorithm. Given four consecutive touch points on a user drawn curve called A, B, C and D, the control points: CP1 and CP2 can be calculated for curve segment BC. This is illustrated in the figure below.</w:t>
      </w:r>
    </w:p>
    <w:p w14:paraId="551FE91A" w14:textId="77777777" w:rsidR="00363829" w:rsidRDefault="00363829" w:rsidP="00363829">
      <w:pPr>
        <w:pStyle w:val="Subtitle"/>
      </w:pPr>
      <w:r>
        <w:rPr>
          <w:noProof/>
        </w:rPr>
        <w:drawing>
          <wp:inline distT="0" distB="0" distL="0" distR="0" wp14:anchorId="17AA9A37" wp14:editId="06EAEED9">
            <wp:extent cx="2212340" cy="1883571"/>
            <wp:effectExtent l="0" t="0" r="0" b="0"/>
            <wp:docPr id="1" name="Picture 1" descr="Macintosh HD:Users:Robert:Dropbox:School:11 Fall:COT6931 Computer Sci Project:IdeaStorm:IdeaStorm Docs:Design:iter01:Illustrations:calculating the control 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Dropbox:School:11 Fall:COT6931 Computer Sci Project:IdeaStorm:IdeaStorm Docs:Design:iter01:Illustrations:calculating the control poi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340" cy="1883571"/>
                    </a:xfrm>
                    <a:prstGeom prst="rect">
                      <a:avLst/>
                    </a:prstGeom>
                    <a:noFill/>
                    <a:ln>
                      <a:noFill/>
                    </a:ln>
                  </pic:spPr>
                </pic:pic>
              </a:graphicData>
            </a:graphic>
          </wp:inline>
        </w:drawing>
      </w:r>
    </w:p>
    <w:p w14:paraId="443E6F99" w14:textId="77777777" w:rsidR="00363829" w:rsidRDefault="00363829" w:rsidP="00363829">
      <w:pPr>
        <w:pStyle w:val="Caption"/>
      </w:pPr>
      <w:r>
        <w:t xml:space="preserve">Figure </w:t>
      </w:r>
      <w:fldSimple w:instr=" STYLEREF 1 \s ">
        <w:r w:rsidR="00B349D0">
          <w:rPr>
            <w:noProof/>
          </w:rPr>
          <w:t>3</w:t>
        </w:r>
      </w:fldSimple>
      <w:r>
        <w:noBreakHyphen/>
      </w:r>
      <w:fldSimple w:instr=" SEQ Figure \* ARABIC \s 1 ">
        <w:r w:rsidR="00B349D0">
          <w:rPr>
            <w:noProof/>
          </w:rPr>
          <w:t>2</w:t>
        </w:r>
      </w:fldSimple>
      <w:r>
        <w:t xml:space="preserve"> – Points used to calculate control points CP1 and CP2.</w:t>
      </w:r>
    </w:p>
    <w:p w14:paraId="2A4C22AA" w14:textId="77777777" w:rsidR="00363829" w:rsidRDefault="00363829" w:rsidP="00363829">
      <w:r>
        <w:t>Also, utilized in this algorithm is a curve coefficient. As this curve coefficient is increased towards 1, the curve applied using the Bezier curve algorithm becomes more pronounced. As the curve coefficient is decreases towards 0, the curve becomes less pronounced. When using this algorithm in the past, a curve coefficient of 0.15 produced a user perceivable smooth curve.</w:t>
      </w:r>
    </w:p>
    <w:p w14:paraId="45DAA4AE" w14:textId="77777777" w:rsidR="00363829" w:rsidRDefault="00363829" w:rsidP="00363829">
      <w:r>
        <w:t xml:space="preserve">Below is the </w:t>
      </w:r>
      <w:proofErr w:type="spellStart"/>
      <w:r>
        <w:t>pseudocode</w:t>
      </w:r>
      <w:proofErr w:type="spellEnd"/>
      <w:r>
        <w:t xml:space="preserve"> for the algorithm that calculates the control points using the above elements mentioned. This code was derived from the forum post [Smooth line connecting </w:t>
      </w:r>
      <w:proofErr w:type="spellStart"/>
      <w:r>
        <w:t>CGPoints</w:t>
      </w:r>
      <w:proofErr w:type="spellEnd"/>
      <w:r>
        <w:t>].</w:t>
      </w:r>
    </w:p>
    <w:p w14:paraId="6FEC87A4" w14:textId="77777777" w:rsidR="00363829" w:rsidRDefault="00363829" w:rsidP="00363829">
      <w:pPr>
        <w:pStyle w:val="Example"/>
      </w:pPr>
      <w:r>
        <w:t xml:space="preserve">CP1.x = </w:t>
      </w:r>
      <w:proofErr w:type="spellStart"/>
      <w:r>
        <w:t>B.x</w:t>
      </w:r>
      <w:proofErr w:type="spellEnd"/>
      <w:r>
        <w:t xml:space="preserve"> + </w:t>
      </w:r>
      <w:proofErr w:type="spellStart"/>
      <w:r>
        <w:t>curveCoefficient</w:t>
      </w:r>
      <w:proofErr w:type="spellEnd"/>
      <w:r>
        <w:t xml:space="preserve"> * (</w:t>
      </w:r>
      <w:proofErr w:type="spellStart"/>
      <w:r>
        <w:t>C.x</w:t>
      </w:r>
      <w:proofErr w:type="spellEnd"/>
      <w:r>
        <w:t xml:space="preserve"> - </w:t>
      </w:r>
      <w:proofErr w:type="spellStart"/>
      <w:r>
        <w:t>A.x</w:t>
      </w:r>
      <w:proofErr w:type="spellEnd"/>
      <w:r>
        <w:t>);</w:t>
      </w:r>
    </w:p>
    <w:p w14:paraId="601C9603" w14:textId="77777777" w:rsidR="00363829" w:rsidRDefault="00363829" w:rsidP="00363829">
      <w:pPr>
        <w:pStyle w:val="Example"/>
      </w:pPr>
      <w:r>
        <w:t xml:space="preserve">CP1.y = </w:t>
      </w:r>
      <w:proofErr w:type="spellStart"/>
      <w:r>
        <w:t>B.x</w:t>
      </w:r>
      <w:proofErr w:type="spellEnd"/>
      <w:r>
        <w:t xml:space="preserve"> + </w:t>
      </w:r>
      <w:proofErr w:type="spellStart"/>
      <w:r>
        <w:t>curveCoefficient</w:t>
      </w:r>
      <w:proofErr w:type="spellEnd"/>
      <w:r>
        <w:t xml:space="preserve"> * (</w:t>
      </w:r>
      <w:proofErr w:type="spellStart"/>
      <w:r>
        <w:t>C.y</w:t>
      </w:r>
      <w:proofErr w:type="spellEnd"/>
      <w:r>
        <w:t xml:space="preserve"> - </w:t>
      </w:r>
      <w:proofErr w:type="spellStart"/>
      <w:r>
        <w:t>A.y</w:t>
      </w:r>
      <w:proofErr w:type="spellEnd"/>
      <w:r>
        <w:t>);</w:t>
      </w:r>
    </w:p>
    <w:p w14:paraId="43B3DF9C" w14:textId="77777777" w:rsidR="00363829" w:rsidRDefault="00363829" w:rsidP="00363829">
      <w:pPr>
        <w:pStyle w:val="Example"/>
      </w:pPr>
    </w:p>
    <w:p w14:paraId="66963A70" w14:textId="77777777" w:rsidR="00363829" w:rsidRDefault="00363829" w:rsidP="00363829">
      <w:pPr>
        <w:pStyle w:val="Example"/>
      </w:pPr>
      <w:r>
        <w:t xml:space="preserve">CP2.x = </w:t>
      </w:r>
      <w:proofErr w:type="spellStart"/>
      <w:r>
        <w:t>C.x</w:t>
      </w:r>
      <w:proofErr w:type="spellEnd"/>
      <w:r>
        <w:t xml:space="preserve"> - </w:t>
      </w:r>
      <w:proofErr w:type="spellStart"/>
      <w:r>
        <w:t>curveCoefficient</w:t>
      </w:r>
      <w:proofErr w:type="spellEnd"/>
      <w:r>
        <w:t xml:space="preserve"> * (</w:t>
      </w:r>
      <w:proofErr w:type="spellStart"/>
      <w:r>
        <w:t>D.x</w:t>
      </w:r>
      <w:proofErr w:type="spellEnd"/>
      <w:r>
        <w:t xml:space="preserve"> - </w:t>
      </w:r>
      <w:proofErr w:type="spellStart"/>
      <w:r>
        <w:t>B.x</w:t>
      </w:r>
      <w:proofErr w:type="spellEnd"/>
      <w:r>
        <w:t>);</w:t>
      </w:r>
    </w:p>
    <w:p w14:paraId="783344DF" w14:textId="7DD9BD84" w:rsidR="00363829" w:rsidRPr="00363829" w:rsidRDefault="00363829" w:rsidP="00363829">
      <w:pPr>
        <w:pStyle w:val="Example"/>
      </w:pPr>
      <w:r>
        <w:t xml:space="preserve">CP2.y = </w:t>
      </w:r>
      <w:proofErr w:type="spellStart"/>
      <w:r>
        <w:t>C.x</w:t>
      </w:r>
      <w:proofErr w:type="spellEnd"/>
      <w:r>
        <w:t xml:space="preserve"> - </w:t>
      </w:r>
      <w:proofErr w:type="spellStart"/>
      <w:r>
        <w:t>curveCoefficient</w:t>
      </w:r>
      <w:proofErr w:type="spellEnd"/>
      <w:r>
        <w:t xml:space="preserve"> * (</w:t>
      </w:r>
      <w:proofErr w:type="spellStart"/>
      <w:r>
        <w:t>D.y</w:t>
      </w:r>
      <w:proofErr w:type="spellEnd"/>
      <w:r>
        <w:t xml:space="preserve"> - </w:t>
      </w:r>
      <w:proofErr w:type="spellStart"/>
      <w:r>
        <w:t>B.y</w:t>
      </w:r>
      <w:proofErr w:type="spellEnd"/>
      <w:r>
        <w:t>);</w:t>
      </w:r>
    </w:p>
    <w:p w14:paraId="5E55BF71" w14:textId="58DC6600" w:rsidR="00804DEF" w:rsidRDefault="00804DEF" w:rsidP="00804DEF">
      <w:pPr>
        <w:pStyle w:val="Heading5"/>
      </w:pPr>
      <w:bookmarkStart w:id="21" w:name="_Ref201470061"/>
      <w:r>
        <w:t>Estimating the Curve Length</w:t>
      </w:r>
      <w:bookmarkEnd w:id="21"/>
    </w:p>
    <w:p w14:paraId="2B2EA2AD" w14:textId="77777777" w:rsidR="00363829" w:rsidRDefault="00363829" w:rsidP="00363829">
      <w:r>
        <w:t>The second part of the curve interpolation algorithm involves estimating the length of the curve. An estimation of the curves length is used as calculating the exact length of the curve may impact the processor of the iPad and effect drawing efficiency.</w:t>
      </w:r>
    </w:p>
    <w:p w14:paraId="372389E9" w14:textId="77777777" w:rsidR="00363829" w:rsidRDefault="00363829" w:rsidP="00363829">
      <w:r>
        <w:t>To estimate the length of a curve, the distance between several points along the curve will be calculated. The distance between these points will then be combined for a total estimation of curve length as shown below.</w:t>
      </w:r>
    </w:p>
    <w:p w14:paraId="696E78EC" w14:textId="77777777" w:rsidR="00363829" w:rsidRDefault="00363829" w:rsidP="00363829">
      <w:pPr>
        <w:pStyle w:val="Subtitle"/>
      </w:pPr>
      <w:r>
        <w:rPr>
          <w:noProof/>
        </w:rPr>
        <w:lastRenderedPageBreak/>
        <w:drawing>
          <wp:inline distT="0" distB="0" distL="0" distR="0" wp14:anchorId="01898463" wp14:editId="13A88A7B">
            <wp:extent cx="3007360" cy="1709101"/>
            <wp:effectExtent l="0" t="0" r="0" b="0"/>
            <wp:docPr id="3" name="Picture 3" descr="Macintosh HD:Users:Robert:Dropbox:School:11 Fall:COT6931 Computer Sci Project:IdeaStorm:IdeaStorm Docs:Design:iter01:Illustrations:estimating the curve len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Dropbox:School:11 Fall:COT6931 Computer Sci Project:IdeaStorm:IdeaStorm Docs:Design:iter01:Illustrations:estimating the curve lengt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7360" cy="1709101"/>
                    </a:xfrm>
                    <a:prstGeom prst="rect">
                      <a:avLst/>
                    </a:prstGeom>
                    <a:noFill/>
                    <a:ln>
                      <a:noFill/>
                    </a:ln>
                  </pic:spPr>
                </pic:pic>
              </a:graphicData>
            </a:graphic>
          </wp:inline>
        </w:drawing>
      </w:r>
    </w:p>
    <w:p w14:paraId="4E21E84D" w14:textId="77777777" w:rsidR="00363829" w:rsidRPr="00A17E8B" w:rsidRDefault="00363829" w:rsidP="00363829">
      <w:pPr>
        <w:pStyle w:val="Caption"/>
      </w:pPr>
      <w:r>
        <w:t xml:space="preserve">Figure </w:t>
      </w:r>
      <w:fldSimple w:instr=" STYLEREF 1 \s ">
        <w:r w:rsidR="00B349D0">
          <w:rPr>
            <w:noProof/>
          </w:rPr>
          <w:t>3</w:t>
        </w:r>
      </w:fldSimple>
      <w:r>
        <w:noBreakHyphen/>
      </w:r>
      <w:fldSimple w:instr=" SEQ Figure \* ARABIC \s 1 ">
        <w:r w:rsidR="00B349D0">
          <w:rPr>
            <w:noProof/>
          </w:rPr>
          <w:t>3</w:t>
        </w:r>
      </w:fldSimple>
      <w:r>
        <w:t xml:space="preserve"> – Estimating curve length using the distance between points on the curve.</w:t>
      </w:r>
    </w:p>
    <w:p w14:paraId="05D9A167" w14:textId="77777777" w:rsidR="00363829" w:rsidRDefault="00363829" w:rsidP="00363829">
      <w:r>
        <w:t xml:space="preserve">The algorithm used for calculating the distance between these points is presented in </w:t>
      </w:r>
      <w:proofErr w:type="spellStart"/>
      <w:r>
        <w:t>pseudocode</w:t>
      </w:r>
      <w:proofErr w:type="spellEnd"/>
      <w:r>
        <w:t xml:space="preserve"> below. The method for developing this algorithm was derived from [Bullock].</w:t>
      </w:r>
    </w:p>
    <w:p w14:paraId="71858AE7" w14:textId="43D55339" w:rsidR="00363829" w:rsidRPr="00363829" w:rsidRDefault="00363829" w:rsidP="00363829">
      <w:pPr>
        <w:pStyle w:val="Example"/>
      </w:pPr>
      <w:proofErr w:type="gramStart"/>
      <w:r>
        <w:t>distance</w:t>
      </w:r>
      <w:proofErr w:type="gramEnd"/>
      <w:r>
        <w:t xml:space="preserve"> = </w:t>
      </w:r>
      <w:proofErr w:type="spellStart"/>
      <w:r>
        <w:t>squareroot</w:t>
      </w:r>
      <w:proofErr w:type="spellEnd"/>
      <w:r>
        <w:t>((point2.x – point1.x)</w:t>
      </w:r>
      <w:r w:rsidRPr="00BE52D8">
        <w:rPr>
          <w:vertAlign w:val="superscript"/>
        </w:rPr>
        <w:t>2</w:t>
      </w:r>
      <w:r>
        <w:t xml:space="preserve"> + (point2.y – point1.y)</w:t>
      </w:r>
      <w:r w:rsidRPr="00BE52D8">
        <w:rPr>
          <w:vertAlign w:val="superscript"/>
        </w:rPr>
        <w:t>2</w:t>
      </w:r>
      <w:r>
        <w:t>);</w:t>
      </w:r>
    </w:p>
    <w:p w14:paraId="41BBB35A" w14:textId="1A41F3D5" w:rsidR="00804DEF" w:rsidRDefault="00804DEF" w:rsidP="00804DEF">
      <w:pPr>
        <w:pStyle w:val="Heading5"/>
      </w:pPr>
      <w:r>
        <w:t>Calculating Curve Points</w:t>
      </w:r>
    </w:p>
    <w:p w14:paraId="6FF976C1" w14:textId="77777777" w:rsidR="00363829" w:rsidRDefault="00363829" w:rsidP="00363829">
      <w:r>
        <w:t xml:space="preserve">The third part of this algorithm uses the formula for Bezier curves to do the interpolation of curve points. This formula is demonstrated below in </w:t>
      </w:r>
      <w:proofErr w:type="spellStart"/>
      <w:r>
        <w:t>pseudocode</w:t>
      </w:r>
      <w:proofErr w:type="spellEnd"/>
      <w:r>
        <w:t>. The main part of this algorithm is derived from the forum post [</w:t>
      </w:r>
      <w:r w:rsidRPr="00BE7B5F">
        <w:t xml:space="preserve">Drawing a curve in </w:t>
      </w:r>
      <w:proofErr w:type="spellStart"/>
      <w:r w:rsidRPr="00BE7B5F">
        <w:t>OpenGLES</w:t>
      </w:r>
      <w:proofErr w:type="spellEnd"/>
      <w:r w:rsidRPr="00BE7B5F">
        <w:t xml:space="preserve"> - how? - GameDev.net</w:t>
      </w:r>
      <w:r>
        <w:t>].</w:t>
      </w:r>
    </w:p>
    <w:p w14:paraId="504DC405" w14:textId="77777777" w:rsidR="00363829" w:rsidRDefault="00363829" w:rsidP="00363829">
      <w:pPr>
        <w:pStyle w:val="Example"/>
      </w:pPr>
      <w:proofErr w:type="gramStart"/>
      <w:r>
        <w:t>float</w:t>
      </w:r>
      <w:proofErr w:type="gramEnd"/>
      <w:r>
        <w:t xml:space="preserve"> t = 0 ;</w:t>
      </w:r>
    </w:p>
    <w:p w14:paraId="5265E209" w14:textId="77777777" w:rsidR="00363829" w:rsidRDefault="00363829" w:rsidP="00363829">
      <w:pPr>
        <w:pStyle w:val="Example"/>
      </w:pPr>
      <w:proofErr w:type="spellStart"/>
      <w:r>
        <w:t>CGPoint</w:t>
      </w:r>
      <w:proofErr w:type="spellEnd"/>
      <w:r>
        <w:t xml:space="preserve"> point;</w:t>
      </w:r>
    </w:p>
    <w:p w14:paraId="299D5487" w14:textId="77777777" w:rsidR="00363829" w:rsidRDefault="00363829" w:rsidP="00363829">
      <w:pPr>
        <w:pStyle w:val="Example"/>
      </w:pPr>
    </w:p>
    <w:p w14:paraId="13C0900B" w14:textId="77777777" w:rsidR="00363829" w:rsidRDefault="00363829" w:rsidP="00363829">
      <w:pPr>
        <w:pStyle w:val="Example"/>
      </w:pPr>
      <w:proofErr w:type="gramStart"/>
      <w:r>
        <w:t>for</w:t>
      </w:r>
      <w:proofErr w:type="gramEnd"/>
      <w:r>
        <w:t xml:space="preserve"> (</w:t>
      </w:r>
      <w:proofErr w:type="spellStart"/>
      <w:r>
        <w:t>int</w:t>
      </w:r>
      <w:proofErr w:type="spellEnd"/>
      <w:r>
        <w:t xml:space="preserve"> </w:t>
      </w:r>
      <w:proofErr w:type="spellStart"/>
      <w:r>
        <w:t>i</w:t>
      </w:r>
      <w:proofErr w:type="spellEnd"/>
      <w:r>
        <w:t xml:space="preserve">=0; </w:t>
      </w:r>
      <w:proofErr w:type="spellStart"/>
      <w:r>
        <w:t>i</w:t>
      </w:r>
      <w:proofErr w:type="spellEnd"/>
      <w:r>
        <w:t>&lt;</w:t>
      </w:r>
      <w:proofErr w:type="spellStart"/>
      <w:r>
        <w:t>numSteps;i</w:t>
      </w:r>
      <w:proofErr w:type="spellEnd"/>
      <w:r>
        <w:t>++) {</w:t>
      </w:r>
    </w:p>
    <w:p w14:paraId="5D62B708" w14:textId="77777777" w:rsidR="00363829" w:rsidRDefault="00363829" w:rsidP="00363829">
      <w:pPr>
        <w:pStyle w:val="Example"/>
      </w:pPr>
      <w:r>
        <w:tab/>
      </w:r>
    </w:p>
    <w:p w14:paraId="2F14A139" w14:textId="77777777" w:rsidR="00363829" w:rsidRDefault="00363829" w:rsidP="00363829">
      <w:pPr>
        <w:pStyle w:val="Example"/>
      </w:pPr>
      <w:r>
        <w:tab/>
      </w:r>
      <w:proofErr w:type="spellStart"/>
      <w:proofErr w:type="gramStart"/>
      <w:r>
        <w:t>point.x</w:t>
      </w:r>
      <w:proofErr w:type="spellEnd"/>
      <w:proofErr w:type="gramEnd"/>
      <w:r>
        <w:t xml:space="preserve"> = (1 – t)</w:t>
      </w:r>
      <w:r w:rsidRPr="00BE52D8">
        <w:rPr>
          <w:vertAlign w:val="superscript"/>
        </w:rPr>
        <w:t>3</w:t>
      </w:r>
      <w:r>
        <w:t xml:space="preserve"> * P0.x + 3 * (1 – t)</w:t>
      </w:r>
      <w:r w:rsidRPr="00BE52D8">
        <w:rPr>
          <w:vertAlign w:val="superscript"/>
        </w:rPr>
        <w:t>2</w:t>
      </w:r>
      <w:r>
        <w:t xml:space="preserve"> * t * P1.x + 3 * (1 – t) * t</w:t>
      </w:r>
      <w:r w:rsidRPr="00BE52D8">
        <w:rPr>
          <w:vertAlign w:val="superscript"/>
        </w:rPr>
        <w:t>2</w:t>
      </w:r>
      <w:r>
        <w:t xml:space="preserve"> * P2.x + t</w:t>
      </w:r>
      <w:r w:rsidRPr="00BE52D8">
        <w:rPr>
          <w:vertAlign w:val="superscript"/>
        </w:rPr>
        <w:t>3</w:t>
      </w:r>
      <w:r>
        <w:t xml:space="preserve"> * P3.x;</w:t>
      </w:r>
    </w:p>
    <w:p w14:paraId="4579D016" w14:textId="77777777" w:rsidR="00363829" w:rsidRPr="00BE52D8" w:rsidRDefault="00363829" w:rsidP="00363829">
      <w:pPr>
        <w:pStyle w:val="Example"/>
        <w:ind w:firstLine="720"/>
      </w:pPr>
      <w:proofErr w:type="spellStart"/>
      <w:proofErr w:type="gramStart"/>
      <w:r>
        <w:t>point.y</w:t>
      </w:r>
      <w:proofErr w:type="spellEnd"/>
      <w:proofErr w:type="gramEnd"/>
      <w:r>
        <w:t xml:space="preserve"> = (1 – t)</w:t>
      </w:r>
      <w:r w:rsidRPr="00BE52D8">
        <w:rPr>
          <w:vertAlign w:val="superscript"/>
        </w:rPr>
        <w:t>3</w:t>
      </w:r>
      <w:r>
        <w:t xml:space="preserve"> * P0.y + 3 * (1 – t)</w:t>
      </w:r>
      <w:r w:rsidRPr="00BE52D8">
        <w:rPr>
          <w:vertAlign w:val="superscript"/>
        </w:rPr>
        <w:t>2</w:t>
      </w:r>
      <w:r>
        <w:t xml:space="preserve"> * t * P1.y + 3 * (1 – t) * t</w:t>
      </w:r>
      <w:r w:rsidRPr="00BE52D8">
        <w:rPr>
          <w:vertAlign w:val="superscript"/>
        </w:rPr>
        <w:t>2</w:t>
      </w:r>
      <w:r>
        <w:t xml:space="preserve"> * P2.y + t</w:t>
      </w:r>
      <w:r w:rsidRPr="00BE52D8">
        <w:rPr>
          <w:vertAlign w:val="superscript"/>
        </w:rPr>
        <w:t>3</w:t>
      </w:r>
      <w:r>
        <w:t xml:space="preserve"> * P3.y;</w:t>
      </w:r>
    </w:p>
    <w:p w14:paraId="6D30C7A9" w14:textId="77777777" w:rsidR="00363829" w:rsidRDefault="00363829" w:rsidP="00363829">
      <w:pPr>
        <w:pStyle w:val="Example"/>
      </w:pPr>
    </w:p>
    <w:p w14:paraId="03689F46" w14:textId="77777777" w:rsidR="00363829" w:rsidRDefault="00363829" w:rsidP="00363829">
      <w:pPr>
        <w:pStyle w:val="Example"/>
      </w:pPr>
      <w:r>
        <w:tab/>
        <w:t>[</w:t>
      </w:r>
      <w:proofErr w:type="spellStart"/>
      <w:proofErr w:type="gramStart"/>
      <w:r>
        <w:t>pointArray</w:t>
      </w:r>
      <w:proofErr w:type="spellEnd"/>
      <w:proofErr w:type="gramEnd"/>
      <w:r>
        <w:t xml:space="preserve"> </w:t>
      </w:r>
      <w:proofErr w:type="spellStart"/>
      <w:r>
        <w:t>addObject:point</w:t>
      </w:r>
      <w:proofErr w:type="spellEnd"/>
      <w:r>
        <w:t>];</w:t>
      </w:r>
    </w:p>
    <w:p w14:paraId="5FB30417" w14:textId="77777777" w:rsidR="00363829" w:rsidRPr="00BE52D8" w:rsidRDefault="00363829" w:rsidP="00363829">
      <w:pPr>
        <w:pStyle w:val="Example"/>
      </w:pPr>
    </w:p>
    <w:p w14:paraId="71B0C104" w14:textId="77777777" w:rsidR="00363829" w:rsidRDefault="00363829" w:rsidP="00363829">
      <w:pPr>
        <w:pStyle w:val="Example"/>
        <w:ind w:firstLine="720"/>
      </w:pPr>
      <w:proofErr w:type="gramStart"/>
      <w:r>
        <w:t>t</w:t>
      </w:r>
      <w:proofErr w:type="gramEnd"/>
      <w:r>
        <w:t xml:space="preserve"> += 1 / </w:t>
      </w:r>
      <w:proofErr w:type="spellStart"/>
      <w:r>
        <w:t>numSteps</w:t>
      </w:r>
      <w:proofErr w:type="spellEnd"/>
      <w:r>
        <w:t>;</w:t>
      </w:r>
    </w:p>
    <w:p w14:paraId="24E9AE6A" w14:textId="77777777" w:rsidR="00363829" w:rsidRDefault="00363829" w:rsidP="00363829">
      <w:pPr>
        <w:pStyle w:val="Example"/>
      </w:pPr>
      <w:r>
        <w:t>}</w:t>
      </w:r>
    </w:p>
    <w:p w14:paraId="33D4EB01" w14:textId="77777777" w:rsidR="00363829" w:rsidRDefault="00363829" w:rsidP="00363829">
      <w:pPr>
        <w:pStyle w:val="Example"/>
      </w:pPr>
    </w:p>
    <w:p w14:paraId="0A485EAE" w14:textId="25F9C772" w:rsidR="00363829" w:rsidRDefault="00363829" w:rsidP="00363829">
      <w:r>
        <w:t>P0 and P3 represent the end points of the curve segment. P1 and P2 are the control points that were calculated in section</w:t>
      </w:r>
      <w:r w:rsidR="00B349D0">
        <w:t xml:space="preserve"> </w:t>
      </w:r>
      <w:r w:rsidR="00B349D0">
        <w:fldChar w:fldCharType="begin"/>
      </w:r>
      <w:r w:rsidR="00B349D0">
        <w:instrText xml:space="preserve"> REF _Ref201470036 \r \h </w:instrText>
      </w:r>
      <w:r w:rsidR="00B349D0">
        <w:fldChar w:fldCharType="separate"/>
      </w:r>
      <w:r w:rsidR="00B349D0">
        <w:t>3.2.4.2.1</w:t>
      </w:r>
      <w:r w:rsidR="00B349D0">
        <w:fldChar w:fldCharType="end"/>
      </w:r>
      <w:r>
        <w:t>.</w:t>
      </w:r>
    </w:p>
    <w:p w14:paraId="7162A24E" w14:textId="71B1238F" w:rsidR="00363829" w:rsidRPr="00363829" w:rsidRDefault="00363829" w:rsidP="00363829">
      <w:r>
        <w:t xml:space="preserve">The value </w:t>
      </w:r>
      <w:r w:rsidRPr="00B349D0">
        <w:rPr>
          <w:rStyle w:val="InlineCode"/>
        </w:rPr>
        <w:t>t</w:t>
      </w:r>
      <w:r>
        <w:t xml:space="preserve"> in this algorithm is incremented or stepped in fractions between 0 and 1 to generate points along the curve that will be drawn as point sprites. The number of steps to use will be based off the estimated length of the curve based off the algorithm in section</w:t>
      </w:r>
      <w:r w:rsidR="00B349D0">
        <w:t xml:space="preserve"> </w:t>
      </w:r>
      <w:r w:rsidR="00B349D0">
        <w:fldChar w:fldCharType="begin"/>
      </w:r>
      <w:r w:rsidR="00B349D0">
        <w:instrText xml:space="preserve"> REF _Ref201470061 \r \h </w:instrText>
      </w:r>
      <w:r w:rsidR="00B349D0">
        <w:fldChar w:fldCharType="separate"/>
      </w:r>
      <w:r w:rsidR="00B349D0">
        <w:t>3.2.4.2.2</w:t>
      </w:r>
      <w:r w:rsidR="00B349D0">
        <w:fldChar w:fldCharType="end"/>
      </w:r>
      <w:r>
        <w:t>. This is done so the distance between interpolated points can remain consistent between curve segments of various lengths.</w:t>
      </w:r>
    </w:p>
    <w:p w14:paraId="6F33E015" w14:textId="34287E31" w:rsidR="00804DEF" w:rsidRDefault="00804DEF" w:rsidP="00804DEF">
      <w:pPr>
        <w:pStyle w:val="Heading4"/>
      </w:pPr>
      <w:r>
        <w:lastRenderedPageBreak/>
        <w:t>Changing Orientation</w:t>
      </w:r>
    </w:p>
    <w:p w14:paraId="107DDB52" w14:textId="496ACF39" w:rsidR="00804DEF" w:rsidRDefault="00804DEF" w:rsidP="00804DEF">
      <w:pPr>
        <w:pStyle w:val="TBD"/>
      </w:pPr>
      <w:r>
        <w:t>TBD – Need to make sure the issues with this approach are discussed and how this will be corrected in the future.</w:t>
      </w:r>
    </w:p>
    <w:p w14:paraId="688F6603" w14:textId="77777777" w:rsidR="00363829" w:rsidRDefault="00363829" w:rsidP="00363829">
      <w:r>
        <w:t xml:space="preserve">In the drawing engine, orientation changes will not be handled with the standard </w:t>
      </w:r>
      <w:proofErr w:type="spellStart"/>
      <w:r w:rsidRPr="00B349D0">
        <w:rPr>
          <w:rStyle w:val="InlineCode"/>
        </w:rPr>
        <w:t>shouldAutorotateToInterfaceOrientation</w:t>
      </w:r>
      <w:proofErr w:type="spellEnd"/>
      <w:r w:rsidRPr="00B349D0">
        <w:rPr>
          <w:rStyle w:val="InlineCode"/>
        </w:rPr>
        <w:t>:</w:t>
      </w:r>
      <w:r>
        <w:t xml:space="preserve"> method provided in the </w:t>
      </w:r>
      <w:proofErr w:type="spellStart"/>
      <w:r w:rsidRPr="00B349D0">
        <w:rPr>
          <w:rStyle w:val="InlineCode"/>
        </w:rPr>
        <w:t>UIViewController</w:t>
      </w:r>
      <w:proofErr w:type="spellEnd"/>
      <w:r>
        <w:t xml:space="preserve"> class. Instead, orientation changes will be handled using a custom method. This is being done through a custom method to ensure that all </w:t>
      </w:r>
      <w:r w:rsidRPr="00B349D0">
        <w:rPr>
          <w:i/>
        </w:rPr>
        <w:t>UI</w:t>
      </w:r>
      <w:r>
        <w:t xml:space="preserve"> elements can be repositioned, resized and rotated, with exception of the </w:t>
      </w:r>
      <w:proofErr w:type="spellStart"/>
      <w:r w:rsidRPr="00B349D0">
        <w:rPr>
          <w:rStyle w:val="InlineCode"/>
        </w:rPr>
        <w:t>GLView</w:t>
      </w:r>
      <w:proofErr w:type="spellEnd"/>
      <w:r>
        <w:t>. Also, the actions for each swipe gesture direction will be reoriented to the new orientation so it remains correct according to the app user’s orientation.</w:t>
      </w:r>
    </w:p>
    <w:p w14:paraId="6049633F" w14:textId="77777777" w:rsidR="00363829" w:rsidRDefault="00363829" w:rsidP="00363829">
      <w:r>
        <w:t xml:space="preserve">The </w:t>
      </w:r>
      <w:proofErr w:type="spellStart"/>
      <w:r w:rsidRPr="00B349D0">
        <w:rPr>
          <w:rStyle w:val="InlineCode"/>
        </w:rPr>
        <w:t>DrawingViewController</w:t>
      </w:r>
      <w:proofErr w:type="spellEnd"/>
      <w:r>
        <w:t xml:space="preserve"> will listen for the orientation change event and call a method each time the orientation changes. This method will then get the device’s orientation and change each UI element to fit within the new orientation with exception of the </w:t>
      </w:r>
      <w:proofErr w:type="spellStart"/>
      <w:r w:rsidRPr="00B349D0">
        <w:rPr>
          <w:rStyle w:val="InlineCode"/>
        </w:rPr>
        <w:t>GLView</w:t>
      </w:r>
      <w:proofErr w:type="spellEnd"/>
      <w:r>
        <w:t>, which will remain in the same orientation and position. An example of this code is demonstrated below. This is not the final code that will be used; instead it only demonstrates the algorithm that will be used.</w:t>
      </w:r>
    </w:p>
    <w:p w14:paraId="7A713FC6" w14:textId="77777777" w:rsidR="00363829" w:rsidRDefault="00363829" w:rsidP="00363829">
      <w:pPr>
        <w:pStyle w:val="Example"/>
      </w:pPr>
      <w:r>
        <w:t xml:space="preserve">//added to the initialization method of the </w:t>
      </w:r>
      <w:proofErr w:type="spellStart"/>
      <w:r>
        <w:t>DrawingViewController</w:t>
      </w:r>
      <w:proofErr w:type="spellEnd"/>
    </w:p>
    <w:p w14:paraId="65A8919A" w14:textId="77777777" w:rsidR="00363829" w:rsidRDefault="00363829" w:rsidP="00363829">
      <w:pPr>
        <w:pStyle w:val="Example"/>
      </w:pPr>
      <w:r>
        <w:t>[[</w:t>
      </w:r>
      <w:proofErr w:type="spellStart"/>
      <w:r>
        <w:t>NSNotificationCenter</w:t>
      </w:r>
      <w:proofErr w:type="spellEnd"/>
      <w:r>
        <w:t xml:space="preserve"> </w:t>
      </w:r>
      <w:proofErr w:type="spellStart"/>
      <w:r>
        <w:t>defaultCenter</w:t>
      </w:r>
      <w:proofErr w:type="spellEnd"/>
      <w:r>
        <w:t xml:space="preserve">] </w:t>
      </w:r>
      <w:proofErr w:type="spellStart"/>
      <w:r>
        <w:t>addObserver</w:t>
      </w:r>
      <w:proofErr w:type="gramStart"/>
      <w:r>
        <w:t>:self</w:t>
      </w:r>
      <w:proofErr w:type="spellEnd"/>
      <w:proofErr w:type="gramEnd"/>
      <w:r>
        <w:t xml:space="preserve"> selector:@selector(</w:t>
      </w:r>
      <w:proofErr w:type="spellStart"/>
      <w:r>
        <w:t>didRotate</w:t>
      </w:r>
      <w:proofErr w:type="spellEnd"/>
      <w:r>
        <w:t xml:space="preserve">:) </w:t>
      </w:r>
      <w:proofErr w:type="spellStart"/>
      <w:r>
        <w:t>name:UIDeviceOrientationDidChangeNotification</w:t>
      </w:r>
      <w:proofErr w:type="spellEnd"/>
      <w:r>
        <w:t xml:space="preserve"> </w:t>
      </w:r>
      <w:proofErr w:type="spellStart"/>
      <w:r>
        <w:t>object:nil</w:t>
      </w:r>
      <w:proofErr w:type="spellEnd"/>
      <w:r>
        <w:t>];</w:t>
      </w:r>
    </w:p>
    <w:p w14:paraId="0EE6B8C2" w14:textId="77777777" w:rsidR="00363829" w:rsidRDefault="00363829" w:rsidP="00363829">
      <w:pPr>
        <w:pStyle w:val="Example"/>
      </w:pPr>
    </w:p>
    <w:p w14:paraId="444AAEF6" w14:textId="77777777" w:rsidR="00363829" w:rsidRDefault="00363829" w:rsidP="00363829">
      <w:pPr>
        <w:pStyle w:val="Example"/>
      </w:pPr>
      <w:r>
        <w:t xml:space="preserve">//method that is part of the </w:t>
      </w:r>
      <w:proofErr w:type="spellStart"/>
      <w:r>
        <w:t>DrawingViewController</w:t>
      </w:r>
      <w:proofErr w:type="spellEnd"/>
    </w:p>
    <w:p w14:paraId="0026EDF6" w14:textId="77777777" w:rsidR="00363829" w:rsidRDefault="00363829" w:rsidP="00363829">
      <w:pPr>
        <w:pStyle w:val="Example"/>
      </w:pPr>
      <w:r>
        <w:t>- (</w:t>
      </w:r>
      <w:proofErr w:type="gramStart"/>
      <w:r>
        <w:t>void</w:t>
      </w:r>
      <w:proofErr w:type="gramEnd"/>
      <w:r>
        <w:t>)</w:t>
      </w:r>
      <w:proofErr w:type="spellStart"/>
      <w:r>
        <w:t>didRotate</w:t>
      </w:r>
      <w:proofErr w:type="spellEnd"/>
      <w:r>
        <w:t>:(</w:t>
      </w:r>
      <w:proofErr w:type="spellStart"/>
      <w:r>
        <w:t>NSNotification</w:t>
      </w:r>
      <w:proofErr w:type="spellEnd"/>
      <w:r>
        <w:t xml:space="preserve"> *)notification {</w:t>
      </w:r>
    </w:p>
    <w:p w14:paraId="70839AA1" w14:textId="77777777" w:rsidR="00363829" w:rsidRDefault="00363829" w:rsidP="00363829">
      <w:pPr>
        <w:pStyle w:val="Example"/>
      </w:pPr>
      <w:r>
        <w:tab/>
      </w:r>
      <w:proofErr w:type="spellStart"/>
      <w:r>
        <w:t>UIDeviceOrientation</w:t>
      </w:r>
      <w:proofErr w:type="spellEnd"/>
      <w:r>
        <w:t xml:space="preserve"> orientation = [[</w:t>
      </w:r>
      <w:proofErr w:type="spellStart"/>
      <w:r>
        <w:t>UIDevice</w:t>
      </w:r>
      <w:proofErr w:type="spellEnd"/>
      <w:r>
        <w:t xml:space="preserve"> </w:t>
      </w:r>
      <w:proofErr w:type="spellStart"/>
      <w:r>
        <w:t>currentDevice</w:t>
      </w:r>
      <w:proofErr w:type="spellEnd"/>
      <w:r>
        <w:t>] orientation];</w:t>
      </w:r>
    </w:p>
    <w:p w14:paraId="03D00F66" w14:textId="77777777" w:rsidR="00363829" w:rsidRDefault="00363829" w:rsidP="00363829">
      <w:pPr>
        <w:pStyle w:val="Example"/>
      </w:pPr>
      <w:r>
        <w:tab/>
        <w:t xml:space="preserve">//change position, rotation and size of all UI elements except </w:t>
      </w:r>
      <w:proofErr w:type="spellStart"/>
      <w:r>
        <w:t>GLView</w:t>
      </w:r>
      <w:proofErr w:type="spellEnd"/>
    </w:p>
    <w:p w14:paraId="5FEB761F" w14:textId="77777777" w:rsidR="00363829" w:rsidRDefault="00363829" w:rsidP="00363829">
      <w:pPr>
        <w:pStyle w:val="Example"/>
      </w:pPr>
      <w:r>
        <w:tab/>
        <w:t>//change actions that will occur for swipe gesture recognizers based on direction</w:t>
      </w:r>
    </w:p>
    <w:p w14:paraId="671F7AB2" w14:textId="77777777" w:rsidR="00363829" w:rsidRDefault="00363829" w:rsidP="00363829">
      <w:pPr>
        <w:pStyle w:val="Example"/>
      </w:pPr>
      <w:r>
        <w:t>}</w:t>
      </w:r>
    </w:p>
    <w:p w14:paraId="0FA92F7C" w14:textId="77777777" w:rsidR="00363829" w:rsidRDefault="00363829" w:rsidP="00363829"/>
    <w:p w14:paraId="219C91EE" w14:textId="0E97113C" w:rsidR="00804DEF" w:rsidRPr="00804DEF" w:rsidRDefault="00804DEF" w:rsidP="00804DEF">
      <w:pPr>
        <w:pStyle w:val="Heading4"/>
      </w:pPr>
      <w:r>
        <w:t>Saving Drawing Images</w:t>
      </w:r>
    </w:p>
    <w:p w14:paraId="1943CB83" w14:textId="10374B9B" w:rsidR="00F442AD" w:rsidRDefault="009C5C4C" w:rsidP="009C5C4C">
      <w:pPr>
        <w:pStyle w:val="Heading2"/>
      </w:pPr>
      <w:bookmarkStart w:id="22" w:name="_Toc201470401"/>
      <w:r>
        <w:t>Gallery Design</w:t>
      </w:r>
      <w:bookmarkEnd w:id="22"/>
    </w:p>
    <w:p w14:paraId="32A5E8F2" w14:textId="73C90C86" w:rsidR="00434438" w:rsidRDefault="00617A60" w:rsidP="00617A60">
      <w:pPr>
        <w:pStyle w:val="Heading3"/>
      </w:pPr>
      <w:bookmarkStart w:id="23" w:name="_Toc201470402"/>
      <w:r>
        <w:t>Gallery</w:t>
      </w:r>
      <w:r w:rsidR="00434438">
        <w:t xml:space="preserve"> Structure</w:t>
      </w:r>
      <w:bookmarkEnd w:id="23"/>
    </w:p>
    <w:p w14:paraId="49A89FB6" w14:textId="2B0F3232" w:rsidR="00617A60" w:rsidRPr="00617A60" w:rsidRDefault="00617A60" w:rsidP="00617A60">
      <w:pPr>
        <w:pStyle w:val="TBD"/>
      </w:pPr>
      <w:r>
        <w:t>TBD – This section should provide a high level overview of the gallery.</w:t>
      </w:r>
    </w:p>
    <w:p w14:paraId="66B2EABC" w14:textId="62C20E3A" w:rsidR="00617A60" w:rsidRPr="00617A60" w:rsidRDefault="00617A60" w:rsidP="00617A60">
      <w:pPr>
        <w:pStyle w:val="TBD"/>
      </w:pPr>
      <w:r>
        <w:t>TBD – Move the JSD describing the Gallery’s design here from section 3.1 of the old document (This diagram also needs to be corrected, remove strokes under the Drawing element and replace with Drawing Thumbnail). The explanation that goes along with the diagram would need to move here as well.</w:t>
      </w:r>
    </w:p>
    <w:p w14:paraId="79B95BDC" w14:textId="0C583340" w:rsidR="00617A60" w:rsidRPr="00434438" w:rsidRDefault="00617A60" w:rsidP="00617A60">
      <w:pPr>
        <w:pStyle w:val="Heading3"/>
      </w:pPr>
      <w:bookmarkStart w:id="24" w:name="_Toc201470403"/>
      <w:r>
        <w:t>Gallery Classes</w:t>
      </w:r>
      <w:bookmarkEnd w:id="24"/>
    </w:p>
    <w:p w14:paraId="1B4178D5" w14:textId="2EB2E74E" w:rsidR="00F442AD" w:rsidRPr="00646824" w:rsidRDefault="009C5C4C" w:rsidP="009C5C4C">
      <w:pPr>
        <w:pStyle w:val="TBD"/>
      </w:pPr>
      <w:r>
        <w:t>TBD – Create a class diagram showing all the class relationships</w:t>
      </w:r>
      <w:r w:rsidR="00617A60">
        <w:t xml:space="preserve"> for the gallery</w:t>
      </w:r>
    </w:p>
    <w:p w14:paraId="278DB792" w14:textId="02C83489" w:rsidR="009C5C4C" w:rsidRDefault="009C5C4C" w:rsidP="009C5C4C">
      <w:pPr>
        <w:pStyle w:val="Heading2"/>
      </w:pPr>
      <w:bookmarkStart w:id="25" w:name="_Toc201470404"/>
      <w:r>
        <w:lastRenderedPageBreak/>
        <w:t>Class Descriptions</w:t>
      </w:r>
      <w:bookmarkEnd w:id="25"/>
    </w:p>
    <w:p w14:paraId="5C3D890F" w14:textId="2BB98582" w:rsidR="007142E2" w:rsidRPr="004B268F" w:rsidRDefault="007142E2" w:rsidP="004B268F">
      <w:pPr>
        <w:pStyle w:val="TBD"/>
      </w:pPr>
      <w:r>
        <w:t>TBD – Need a table or some other way to describe the classes in detail that is much more compact and organized then the old method.</w:t>
      </w:r>
      <w:r w:rsidR="009C5C4C">
        <w:t xml:space="preserve"> Can separate this into separate tables for </w:t>
      </w:r>
    </w:p>
    <w:p w14:paraId="656767EE" w14:textId="4B0AEF99" w:rsidR="000E404E" w:rsidRDefault="000E404E" w:rsidP="000E404E">
      <w:pPr>
        <w:pStyle w:val="Heading1"/>
      </w:pPr>
      <w:bookmarkStart w:id="26" w:name="_Toc201470405"/>
      <w:r>
        <w:t>User Interface Design</w:t>
      </w:r>
      <w:bookmarkEnd w:id="26"/>
    </w:p>
    <w:p w14:paraId="1048DC76" w14:textId="10C3223F" w:rsidR="004B268F" w:rsidRDefault="004B268F" w:rsidP="004B268F">
      <w:pPr>
        <w:pStyle w:val="TBD"/>
      </w:pPr>
      <w:r>
        <w:t>TBD – I maybe able to reference the user interface mockups in the SRS for this.</w:t>
      </w:r>
    </w:p>
    <w:p w14:paraId="62A981E7" w14:textId="2B46D17A" w:rsidR="007142E2" w:rsidRDefault="007142E2" w:rsidP="004B268F">
      <w:pPr>
        <w:pStyle w:val="TBD"/>
      </w:pPr>
      <w:r>
        <w:t>TBD – Pull (or reference) the UI mockups from the SRS</w:t>
      </w:r>
    </w:p>
    <w:p w14:paraId="1325C6C3" w14:textId="737FDC48" w:rsidR="007142E2" w:rsidRPr="004B268F" w:rsidRDefault="007142E2" w:rsidP="004B268F">
      <w:pPr>
        <w:pStyle w:val="TBD"/>
      </w:pPr>
      <w:r>
        <w:t>TBD – Create storyboards were and if needed to describe the rest of the UI.</w:t>
      </w:r>
    </w:p>
    <w:p w14:paraId="2D2FE4E9" w14:textId="16E32712" w:rsidR="000E404E" w:rsidRDefault="000E404E" w:rsidP="000E404E">
      <w:pPr>
        <w:pStyle w:val="Heading1"/>
      </w:pPr>
      <w:bookmarkStart w:id="27" w:name="_Toc201470406"/>
      <w:r>
        <w:t>Security</w:t>
      </w:r>
      <w:bookmarkEnd w:id="27"/>
    </w:p>
    <w:p w14:paraId="5BD40B06" w14:textId="37AD3759" w:rsidR="005D3559" w:rsidRPr="005D3559" w:rsidRDefault="005D3559" w:rsidP="005D3559">
      <w:pPr>
        <w:pStyle w:val="TBD"/>
      </w:pPr>
      <w:r>
        <w:t>TBD – This is simple, there is no security other then what Apple provides on its devices.</w:t>
      </w:r>
    </w:p>
    <w:p w14:paraId="216D80CF" w14:textId="00F34797" w:rsidR="000E404E" w:rsidRDefault="000E404E" w:rsidP="000E404E">
      <w:pPr>
        <w:pStyle w:val="Heading1"/>
      </w:pPr>
      <w:bookmarkStart w:id="28" w:name="_Toc201470407"/>
      <w:r>
        <w:t>Restriction, Limitations and Constraints</w:t>
      </w:r>
      <w:bookmarkEnd w:id="28"/>
    </w:p>
    <w:p w14:paraId="0B3115E5" w14:textId="0C0D1F2A" w:rsidR="005D3559" w:rsidRPr="005D3559" w:rsidRDefault="005D3559" w:rsidP="005D3559">
      <w:pPr>
        <w:pStyle w:val="TBD"/>
      </w:pPr>
      <w:r>
        <w:t>TBD – Explain the platforms and OS versions that it will be limited to. Also explain what the software cannot do (load previous drawings, rearrange drawings).</w:t>
      </w:r>
    </w:p>
    <w:p w14:paraId="235E907E" w14:textId="7DD9F907" w:rsidR="000E404E" w:rsidRDefault="000E404E" w:rsidP="000E404E">
      <w:pPr>
        <w:pStyle w:val="Heading1"/>
      </w:pPr>
      <w:bookmarkStart w:id="29" w:name="_Toc201470408"/>
      <w:r>
        <w:t>Testing Issues</w:t>
      </w:r>
      <w:bookmarkEnd w:id="29"/>
    </w:p>
    <w:p w14:paraId="6E714614" w14:textId="5810C35E" w:rsidR="005D3559" w:rsidRPr="005D3559" w:rsidRDefault="005D3559" w:rsidP="005D3559">
      <w:pPr>
        <w:pStyle w:val="TBD"/>
      </w:pPr>
      <w:r>
        <w:t>TBD – Explain the testing process for IdeaStorm (Manual Test Scripts) and the test scripts that were developed.</w:t>
      </w:r>
    </w:p>
    <w:p w14:paraId="2E3377C8" w14:textId="0786FF6A" w:rsidR="000E404E" w:rsidRDefault="000E404E" w:rsidP="000E404E">
      <w:pPr>
        <w:pStyle w:val="Heading1"/>
      </w:pPr>
      <w:bookmarkStart w:id="30" w:name="_Toc201470409"/>
      <w:r>
        <w:t>Design Process</w:t>
      </w:r>
      <w:bookmarkEnd w:id="30"/>
    </w:p>
    <w:p w14:paraId="1623CBF0" w14:textId="6433F48C" w:rsidR="005D3559" w:rsidRDefault="005D3559" w:rsidP="005D3559">
      <w:pPr>
        <w:pStyle w:val="TBD"/>
      </w:pPr>
      <w:r>
        <w:t>TBD – Explain the process of designing IdeaStorm including this rewrite.</w:t>
      </w:r>
    </w:p>
    <w:p w14:paraId="73899FB5" w14:textId="05499B5B" w:rsidR="00AA75F5" w:rsidRPr="005D3559" w:rsidRDefault="00AA75F5" w:rsidP="005D3559">
      <w:pPr>
        <w:pStyle w:val="TBD"/>
      </w:pPr>
      <w:r>
        <w:t>TBD – Need to explain that both major components were built in different semesters which explains some of the differences in the design approach (heavy use of delegate and protocols in last semester for gallery)</w:t>
      </w:r>
    </w:p>
    <w:p w14:paraId="04E02526" w14:textId="25FDD0F6" w:rsidR="000E404E" w:rsidRDefault="000E404E" w:rsidP="000E404E">
      <w:pPr>
        <w:pStyle w:val="Heading1"/>
      </w:pPr>
      <w:bookmarkStart w:id="31" w:name="_Toc201470410"/>
      <w:r>
        <w:t>Conclusion</w:t>
      </w:r>
      <w:bookmarkEnd w:id="31"/>
    </w:p>
    <w:p w14:paraId="383982E4" w14:textId="64224804" w:rsidR="005D3559" w:rsidRDefault="005D3559" w:rsidP="005D3559">
      <w:pPr>
        <w:pStyle w:val="TBD"/>
      </w:pPr>
      <w:r>
        <w:t>TBD – Explain each of the below sections using bullet points</w:t>
      </w:r>
    </w:p>
    <w:p w14:paraId="1231B213" w14:textId="06009887" w:rsidR="005D3559" w:rsidRDefault="005D3559" w:rsidP="005D3559">
      <w:pPr>
        <w:pStyle w:val="Heading2"/>
      </w:pPr>
      <w:bookmarkStart w:id="32" w:name="_Toc201470411"/>
      <w:r>
        <w:lastRenderedPageBreak/>
        <w:t>What Worked Well</w:t>
      </w:r>
      <w:bookmarkEnd w:id="32"/>
    </w:p>
    <w:p w14:paraId="1789369B" w14:textId="662F041A" w:rsidR="005D3559" w:rsidRDefault="005D3559" w:rsidP="005D3559">
      <w:pPr>
        <w:pStyle w:val="Heading2"/>
      </w:pPr>
      <w:bookmarkStart w:id="33" w:name="_Toc201470412"/>
      <w:r>
        <w:t>Challenges</w:t>
      </w:r>
      <w:bookmarkEnd w:id="33"/>
    </w:p>
    <w:p w14:paraId="5FE819B4" w14:textId="34BD40FF" w:rsidR="005D3559" w:rsidRPr="005D3559" w:rsidRDefault="005D3559" w:rsidP="005D3559">
      <w:pPr>
        <w:pStyle w:val="Heading2"/>
      </w:pPr>
      <w:bookmarkStart w:id="34" w:name="_Toc201470413"/>
      <w:r>
        <w:t>Lessons Learned</w:t>
      </w:r>
      <w:bookmarkEnd w:id="34"/>
    </w:p>
    <w:p w14:paraId="15464303" w14:textId="4385952B" w:rsidR="000E404E" w:rsidRDefault="000E404E" w:rsidP="000E404E">
      <w:pPr>
        <w:pStyle w:val="Heading1"/>
      </w:pPr>
      <w:bookmarkStart w:id="35" w:name="_Toc201470414"/>
      <w:r>
        <w:t>Requirements Traceability</w:t>
      </w:r>
      <w:bookmarkEnd w:id="35"/>
    </w:p>
    <w:p w14:paraId="12A9C4F4" w14:textId="04BD0444" w:rsidR="004B268F" w:rsidRDefault="004B268F" w:rsidP="004B268F">
      <w:pPr>
        <w:pStyle w:val="TBD"/>
      </w:pPr>
      <w:r>
        <w:t>TBD – Need to separate these by the requirement type and the major part of the software they belong to (drawing engine or gallery).</w:t>
      </w:r>
    </w:p>
    <w:p w14:paraId="621DE6CD" w14:textId="2C91F8AD" w:rsidR="00E84700" w:rsidRDefault="00E84700" w:rsidP="00B735CF">
      <w:pPr>
        <w:pStyle w:val="Heading2"/>
      </w:pPr>
      <w:bookmarkStart w:id="36" w:name="_Toc201470415"/>
      <w:r>
        <w:t>Drawing Engine Requirements</w:t>
      </w:r>
      <w:bookmarkEnd w:id="36"/>
    </w:p>
    <w:p w14:paraId="302C3FA2" w14:textId="04D351EC" w:rsidR="00E84700" w:rsidRDefault="00E84700" w:rsidP="00B735CF">
      <w:pPr>
        <w:pStyle w:val="Heading3"/>
      </w:pPr>
      <w:bookmarkStart w:id="37" w:name="_Toc201470416"/>
      <w:r>
        <w:t>External Interface Requirements</w:t>
      </w:r>
      <w:bookmarkEnd w:id="37"/>
    </w:p>
    <w:tbl>
      <w:tblPr>
        <w:tblStyle w:val="LightGrid"/>
        <w:tblW w:w="0" w:type="auto"/>
        <w:tblLook w:val="04A0" w:firstRow="1" w:lastRow="0" w:firstColumn="1" w:lastColumn="0" w:noHBand="0" w:noVBand="1"/>
      </w:tblPr>
      <w:tblGrid>
        <w:gridCol w:w="2088"/>
        <w:gridCol w:w="7488"/>
      </w:tblGrid>
      <w:tr w:rsidR="00B735CF" w14:paraId="3F933034" w14:textId="77777777" w:rsidTr="00B73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8425687" w14:textId="69D7FF4E" w:rsidR="00B735CF" w:rsidRDefault="00B735CF" w:rsidP="00B735CF">
            <w:r>
              <w:t>Requirement</w:t>
            </w:r>
          </w:p>
        </w:tc>
        <w:tc>
          <w:tcPr>
            <w:tcW w:w="7488" w:type="dxa"/>
          </w:tcPr>
          <w:p w14:paraId="33FE586E" w14:textId="1E6A4BC0" w:rsidR="00B735CF" w:rsidRDefault="00B735CF" w:rsidP="00B735CF">
            <w:pPr>
              <w:cnfStyle w:val="100000000000" w:firstRow="1" w:lastRow="0" w:firstColumn="0" w:lastColumn="0" w:oddVBand="0" w:evenVBand="0" w:oddHBand="0" w:evenHBand="0" w:firstRowFirstColumn="0" w:firstRowLastColumn="0" w:lastRowFirstColumn="0" w:lastRowLastColumn="0"/>
            </w:pPr>
            <w:r>
              <w:t xml:space="preserve">Document(s), section(s) and/or </w:t>
            </w:r>
            <w:proofErr w:type="gramStart"/>
            <w:r>
              <w:t>process(</w:t>
            </w:r>
            <w:proofErr w:type="spellStart"/>
            <w:proofErr w:type="gramEnd"/>
            <w:r>
              <w:t>es</w:t>
            </w:r>
            <w:proofErr w:type="spellEnd"/>
            <w:r>
              <w:t>) that meets the requirement</w:t>
            </w:r>
          </w:p>
        </w:tc>
      </w:tr>
      <w:tr w:rsidR="00B735CF" w14:paraId="4E0D2883"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CAD163B" w14:textId="6EE8B441" w:rsidR="00B735CF" w:rsidRPr="00B735CF" w:rsidRDefault="00B735CF" w:rsidP="007F4398">
            <w:pPr>
              <w:pStyle w:val="Requirement"/>
              <w:rPr>
                <w:b/>
              </w:rPr>
            </w:pPr>
            <w:r>
              <w:rPr>
                <w:b/>
              </w:rPr>
              <w:t>EIR005</w:t>
            </w:r>
          </w:p>
        </w:tc>
        <w:tc>
          <w:tcPr>
            <w:tcW w:w="7488" w:type="dxa"/>
          </w:tcPr>
          <w:p w14:paraId="673A9904"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B735CF" w14:paraId="57EEDA9F"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1AA69EF" w14:textId="7BCAF13C" w:rsidR="00B735CF" w:rsidRDefault="00B735CF" w:rsidP="007F4398">
            <w:pPr>
              <w:pStyle w:val="Requirement"/>
              <w:rPr>
                <w:b/>
              </w:rPr>
            </w:pPr>
            <w:r>
              <w:rPr>
                <w:b/>
              </w:rPr>
              <w:t>EIR018</w:t>
            </w:r>
          </w:p>
        </w:tc>
        <w:tc>
          <w:tcPr>
            <w:tcW w:w="7488" w:type="dxa"/>
          </w:tcPr>
          <w:p w14:paraId="71AEBF53" w14:textId="77777777" w:rsidR="00B735CF" w:rsidRPr="00B735CF" w:rsidRDefault="00B735CF" w:rsidP="00B735CF">
            <w:pPr>
              <w:cnfStyle w:val="000000010000" w:firstRow="0" w:lastRow="0" w:firstColumn="0" w:lastColumn="0" w:oddVBand="0" w:evenVBand="0" w:oddHBand="0" w:evenHBand="1" w:firstRowFirstColumn="0" w:firstRowLastColumn="0" w:lastRowFirstColumn="0" w:lastRowLastColumn="0"/>
            </w:pPr>
          </w:p>
        </w:tc>
      </w:tr>
      <w:tr w:rsidR="00B735CF" w14:paraId="07A5882C"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52A1F66" w14:textId="33958CCC" w:rsidR="00B735CF" w:rsidRDefault="00B735CF" w:rsidP="007F4398">
            <w:pPr>
              <w:pStyle w:val="Requirement"/>
              <w:rPr>
                <w:b/>
              </w:rPr>
            </w:pPr>
            <w:r>
              <w:rPr>
                <w:b/>
              </w:rPr>
              <w:t>EIR001</w:t>
            </w:r>
          </w:p>
        </w:tc>
        <w:tc>
          <w:tcPr>
            <w:tcW w:w="7488" w:type="dxa"/>
          </w:tcPr>
          <w:p w14:paraId="5C035A21"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B735CF" w14:paraId="3B18C121"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B1EE15B" w14:textId="3FB5E1DC" w:rsidR="00B735CF" w:rsidRDefault="00B735CF" w:rsidP="007F4398">
            <w:pPr>
              <w:pStyle w:val="Requirement"/>
              <w:rPr>
                <w:b/>
              </w:rPr>
            </w:pPr>
            <w:r>
              <w:rPr>
                <w:b/>
              </w:rPr>
              <w:t>EIR002</w:t>
            </w:r>
          </w:p>
        </w:tc>
        <w:tc>
          <w:tcPr>
            <w:tcW w:w="7488" w:type="dxa"/>
          </w:tcPr>
          <w:p w14:paraId="6AB84AC1" w14:textId="77777777" w:rsidR="00B735CF" w:rsidRPr="00B735CF" w:rsidRDefault="00B735CF" w:rsidP="00B735CF">
            <w:pPr>
              <w:cnfStyle w:val="000000010000" w:firstRow="0" w:lastRow="0" w:firstColumn="0" w:lastColumn="0" w:oddVBand="0" w:evenVBand="0" w:oddHBand="0" w:evenHBand="1" w:firstRowFirstColumn="0" w:firstRowLastColumn="0" w:lastRowFirstColumn="0" w:lastRowLastColumn="0"/>
            </w:pPr>
          </w:p>
        </w:tc>
      </w:tr>
      <w:tr w:rsidR="00B735CF" w14:paraId="36B4C2D8"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6A344E2" w14:textId="4FA3A079" w:rsidR="00B735CF" w:rsidRDefault="00B735CF" w:rsidP="007F4398">
            <w:pPr>
              <w:pStyle w:val="Requirement"/>
              <w:rPr>
                <w:b/>
              </w:rPr>
            </w:pPr>
            <w:r>
              <w:rPr>
                <w:b/>
              </w:rPr>
              <w:t>EIR012</w:t>
            </w:r>
          </w:p>
        </w:tc>
        <w:tc>
          <w:tcPr>
            <w:tcW w:w="7488" w:type="dxa"/>
          </w:tcPr>
          <w:p w14:paraId="50967289"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B735CF" w14:paraId="4079D869"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1D7DEE2" w14:textId="1D6FFD34" w:rsidR="00B735CF" w:rsidRDefault="00B735CF" w:rsidP="007F4398">
            <w:pPr>
              <w:pStyle w:val="Requirement"/>
              <w:rPr>
                <w:b/>
              </w:rPr>
            </w:pPr>
            <w:r>
              <w:rPr>
                <w:b/>
              </w:rPr>
              <w:t>EIR022</w:t>
            </w:r>
          </w:p>
        </w:tc>
        <w:tc>
          <w:tcPr>
            <w:tcW w:w="7488" w:type="dxa"/>
          </w:tcPr>
          <w:p w14:paraId="318E7060" w14:textId="77777777" w:rsidR="00B735CF" w:rsidRPr="00B735CF" w:rsidRDefault="00B735CF" w:rsidP="00B735CF">
            <w:pPr>
              <w:cnfStyle w:val="000000010000" w:firstRow="0" w:lastRow="0" w:firstColumn="0" w:lastColumn="0" w:oddVBand="0" w:evenVBand="0" w:oddHBand="0" w:evenHBand="1" w:firstRowFirstColumn="0" w:firstRowLastColumn="0" w:lastRowFirstColumn="0" w:lastRowLastColumn="0"/>
            </w:pPr>
          </w:p>
        </w:tc>
      </w:tr>
      <w:tr w:rsidR="00B735CF" w14:paraId="7A71D625"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838342D" w14:textId="7C315375" w:rsidR="00B735CF" w:rsidRDefault="00B735CF" w:rsidP="007F4398">
            <w:pPr>
              <w:pStyle w:val="Requirement"/>
              <w:rPr>
                <w:b/>
              </w:rPr>
            </w:pPr>
            <w:r>
              <w:rPr>
                <w:b/>
              </w:rPr>
              <w:t>EIR025</w:t>
            </w:r>
          </w:p>
        </w:tc>
        <w:tc>
          <w:tcPr>
            <w:tcW w:w="7488" w:type="dxa"/>
          </w:tcPr>
          <w:p w14:paraId="4F368AA6"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B735CF" w14:paraId="191A8A72"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048520A" w14:textId="2A3DFAC7" w:rsidR="00B735CF" w:rsidRDefault="00B735CF" w:rsidP="007F4398">
            <w:pPr>
              <w:pStyle w:val="Requirement"/>
              <w:rPr>
                <w:b/>
              </w:rPr>
            </w:pPr>
            <w:r>
              <w:rPr>
                <w:b/>
              </w:rPr>
              <w:t>EIR019</w:t>
            </w:r>
          </w:p>
        </w:tc>
        <w:tc>
          <w:tcPr>
            <w:tcW w:w="7488" w:type="dxa"/>
          </w:tcPr>
          <w:p w14:paraId="3180110A" w14:textId="77777777" w:rsidR="00B735CF" w:rsidRPr="00B735CF" w:rsidRDefault="00B735CF" w:rsidP="00B735CF">
            <w:pPr>
              <w:cnfStyle w:val="000000010000" w:firstRow="0" w:lastRow="0" w:firstColumn="0" w:lastColumn="0" w:oddVBand="0" w:evenVBand="0" w:oddHBand="0" w:evenHBand="1" w:firstRowFirstColumn="0" w:firstRowLastColumn="0" w:lastRowFirstColumn="0" w:lastRowLastColumn="0"/>
            </w:pPr>
          </w:p>
        </w:tc>
      </w:tr>
      <w:tr w:rsidR="00B735CF" w14:paraId="70D5423F"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E035D0B" w14:textId="405B5942" w:rsidR="00B735CF" w:rsidRDefault="00B735CF" w:rsidP="007F4398">
            <w:pPr>
              <w:pStyle w:val="Requirement"/>
              <w:rPr>
                <w:b/>
              </w:rPr>
            </w:pPr>
            <w:r>
              <w:rPr>
                <w:b/>
              </w:rPr>
              <w:t>EIR011</w:t>
            </w:r>
          </w:p>
        </w:tc>
        <w:tc>
          <w:tcPr>
            <w:tcW w:w="7488" w:type="dxa"/>
          </w:tcPr>
          <w:p w14:paraId="32152911"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B735CF" w14:paraId="6CD3A0EE"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8E924AF" w14:textId="0DD1CBA4" w:rsidR="00B735CF" w:rsidRDefault="00B735CF" w:rsidP="007F4398">
            <w:pPr>
              <w:pStyle w:val="Requirement"/>
              <w:rPr>
                <w:b/>
              </w:rPr>
            </w:pPr>
            <w:r>
              <w:rPr>
                <w:b/>
              </w:rPr>
              <w:t>EIR021</w:t>
            </w:r>
          </w:p>
        </w:tc>
        <w:tc>
          <w:tcPr>
            <w:tcW w:w="7488" w:type="dxa"/>
          </w:tcPr>
          <w:p w14:paraId="633113DB" w14:textId="77777777" w:rsidR="00B735CF" w:rsidRPr="00B735CF" w:rsidRDefault="00B735CF" w:rsidP="00B735CF">
            <w:pPr>
              <w:cnfStyle w:val="000000010000" w:firstRow="0" w:lastRow="0" w:firstColumn="0" w:lastColumn="0" w:oddVBand="0" w:evenVBand="0" w:oddHBand="0" w:evenHBand="1" w:firstRowFirstColumn="0" w:firstRowLastColumn="0" w:lastRowFirstColumn="0" w:lastRowLastColumn="0"/>
            </w:pPr>
          </w:p>
        </w:tc>
      </w:tr>
      <w:tr w:rsidR="00B735CF" w14:paraId="5026D22C"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E99138F" w14:textId="7C59B4DA" w:rsidR="00B735CF" w:rsidRDefault="00B735CF" w:rsidP="007F4398">
            <w:pPr>
              <w:pStyle w:val="Requirement"/>
              <w:rPr>
                <w:b/>
              </w:rPr>
            </w:pPr>
            <w:r>
              <w:rPr>
                <w:b/>
              </w:rPr>
              <w:t>EIR028</w:t>
            </w:r>
          </w:p>
        </w:tc>
        <w:tc>
          <w:tcPr>
            <w:tcW w:w="7488" w:type="dxa"/>
          </w:tcPr>
          <w:p w14:paraId="41901949"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B735CF" w14:paraId="54EDCD3F"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EDD7BBC" w14:textId="41E7D901" w:rsidR="00B735CF" w:rsidRDefault="00B735CF" w:rsidP="007F4398">
            <w:pPr>
              <w:pStyle w:val="Requirement"/>
              <w:rPr>
                <w:b/>
              </w:rPr>
            </w:pPr>
            <w:r>
              <w:rPr>
                <w:b/>
              </w:rPr>
              <w:t>EIR026</w:t>
            </w:r>
          </w:p>
        </w:tc>
        <w:tc>
          <w:tcPr>
            <w:tcW w:w="7488" w:type="dxa"/>
          </w:tcPr>
          <w:p w14:paraId="71E0B788" w14:textId="77777777" w:rsidR="00B735CF" w:rsidRPr="00B735CF" w:rsidRDefault="00B735CF" w:rsidP="00B735CF">
            <w:pPr>
              <w:cnfStyle w:val="000000010000" w:firstRow="0" w:lastRow="0" w:firstColumn="0" w:lastColumn="0" w:oddVBand="0" w:evenVBand="0" w:oddHBand="0" w:evenHBand="1" w:firstRowFirstColumn="0" w:firstRowLastColumn="0" w:lastRowFirstColumn="0" w:lastRowLastColumn="0"/>
            </w:pPr>
          </w:p>
        </w:tc>
      </w:tr>
      <w:tr w:rsidR="00B735CF" w14:paraId="16CD6386"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39457E4" w14:textId="606FC17A" w:rsidR="00B735CF" w:rsidRDefault="00B735CF" w:rsidP="007F4398">
            <w:pPr>
              <w:pStyle w:val="Requirement"/>
              <w:rPr>
                <w:b/>
              </w:rPr>
            </w:pPr>
            <w:r>
              <w:rPr>
                <w:b/>
              </w:rPr>
              <w:t>EIR027</w:t>
            </w:r>
          </w:p>
        </w:tc>
        <w:tc>
          <w:tcPr>
            <w:tcW w:w="7488" w:type="dxa"/>
          </w:tcPr>
          <w:p w14:paraId="4CFCBC37"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B735CF" w14:paraId="0EC36724"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9E8EDAA" w14:textId="795877F0" w:rsidR="00B735CF" w:rsidRDefault="00B735CF" w:rsidP="007F4398">
            <w:pPr>
              <w:pStyle w:val="Requirement"/>
              <w:rPr>
                <w:b/>
              </w:rPr>
            </w:pPr>
            <w:r>
              <w:rPr>
                <w:b/>
              </w:rPr>
              <w:t>EIR029</w:t>
            </w:r>
          </w:p>
        </w:tc>
        <w:tc>
          <w:tcPr>
            <w:tcW w:w="7488" w:type="dxa"/>
          </w:tcPr>
          <w:p w14:paraId="57F28ACB" w14:textId="77777777" w:rsidR="00B735CF" w:rsidRPr="00B735CF" w:rsidRDefault="00B735CF" w:rsidP="00B735CF">
            <w:pPr>
              <w:cnfStyle w:val="000000010000" w:firstRow="0" w:lastRow="0" w:firstColumn="0" w:lastColumn="0" w:oddVBand="0" w:evenVBand="0" w:oddHBand="0" w:evenHBand="1" w:firstRowFirstColumn="0" w:firstRowLastColumn="0" w:lastRowFirstColumn="0" w:lastRowLastColumn="0"/>
            </w:pPr>
          </w:p>
        </w:tc>
      </w:tr>
    </w:tbl>
    <w:p w14:paraId="6766AB7D" w14:textId="77777777" w:rsidR="00B735CF" w:rsidRPr="00B735CF" w:rsidRDefault="00B735CF" w:rsidP="00B735CF"/>
    <w:p w14:paraId="76FDE1FB" w14:textId="5B4F9DB3" w:rsidR="00E84700" w:rsidRDefault="00E84700" w:rsidP="00B735CF">
      <w:pPr>
        <w:pStyle w:val="Heading3"/>
      </w:pPr>
      <w:bookmarkStart w:id="38" w:name="_Toc201470417"/>
      <w:r>
        <w:t>Functional Requirements</w:t>
      </w:r>
      <w:bookmarkEnd w:id="38"/>
    </w:p>
    <w:tbl>
      <w:tblPr>
        <w:tblStyle w:val="LightGrid"/>
        <w:tblW w:w="0" w:type="auto"/>
        <w:tblLook w:val="04A0" w:firstRow="1" w:lastRow="0" w:firstColumn="1" w:lastColumn="0" w:noHBand="0" w:noVBand="1"/>
      </w:tblPr>
      <w:tblGrid>
        <w:gridCol w:w="2088"/>
        <w:gridCol w:w="7488"/>
      </w:tblGrid>
      <w:tr w:rsidR="00B735CF" w14:paraId="2410BAB8" w14:textId="77777777" w:rsidTr="00B73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FA5CF22" w14:textId="77777777" w:rsidR="00B735CF" w:rsidRDefault="00B735CF" w:rsidP="00B735CF">
            <w:r>
              <w:t>Requirement</w:t>
            </w:r>
          </w:p>
        </w:tc>
        <w:tc>
          <w:tcPr>
            <w:tcW w:w="7488" w:type="dxa"/>
          </w:tcPr>
          <w:p w14:paraId="47084A21" w14:textId="77777777" w:rsidR="00B735CF" w:rsidRDefault="00B735CF" w:rsidP="00B735CF">
            <w:pPr>
              <w:cnfStyle w:val="100000000000" w:firstRow="1" w:lastRow="0" w:firstColumn="0" w:lastColumn="0" w:oddVBand="0" w:evenVBand="0" w:oddHBand="0" w:evenHBand="0" w:firstRowFirstColumn="0" w:firstRowLastColumn="0" w:lastRowFirstColumn="0" w:lastRowLastColumn="0"/>
            </w:pPr>
            <w:r>
              <w:t xml:space="preserve">Document(s), section(s) and/or </w:t>
            </w:r>
            <w:proofErr w:type="gramStart"/>
            <w:r>
              <w:t>process(</w:t>
            </w:r>
            <w:proofErr w:type="spellStart"/>
            <w:proofErr w:type="gramEnd"/>
            <w:r>
              <w:t>es</w:t>
            </w:r>
            <w:proofErr w:type="spellEnd"/>
            <w:r>
              <w:t>) that meets the requirement</w:t>
            </w:r>
          </w:p>
        </w:tc>
      </w:tr>
      <w:tr w:rsidR="00B735CF" w14:paraId="4DDED94F"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2613D45" w14:textId="0E138F89" w:rsidR="00B735CF" w:rsidRPr="00B735CF" w:rsidRDefault="00AD1CF5" w:rsidP="007F4398">
            <w:pPr>
              <w:pStyle w:val="Requirement"/>
              <w:rPr>
                <w:b/>
              </w:rPr>
            </w:pPr>
            <w:r>
              <w:rPr>
                <w:b/>
              </w:rPr>
              <w:t>FR001</w:t>
            </w:r>
          </w:p>
        </w:tc>
        <w:tc>
          <w:tcPr>
            <w:tcW w:w="7488" w:type="dxa"/>
          </w:tcPr>
          <w:p w14:paraId="27785197"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AD1CF5" w14:paraId="29BB6525"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4FE3B43" w14:textId="1524008E" w:rsidR="00AD1CF5" w:rsidRDefault="00AD1CF5" w:rsidP="007F4398">
            <w:pPr>
              <w:pStyle w:val="Requirement"/>
              <w:rPr>
                <w:b/>
              </w:rPr>
            </w:pPr>
            <w:r>
              <w:rPr>
                <w:b/>
              </w:rPr>
              <w:t>FR002</w:t>
            </w:r>
          </w:p>
        </w:tc>
        <w:tc>
          <w:tcPr>
            <w:tcW w:w="7488" w:type="dxa"/>
          </w:tcPr>
          <w:p w14:paraId="18344EB0"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14:paraId="5939AADE"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22F1034" w14:textId="145CE85C" w:rsidR="00AD1CF5" w:rsidRDefault="00AD1CF5" w:rsidP="007F4398">
            <w:pPr>
              <w:pStyle w:val="Requirement"/>
              <w:rPr>
                <w:b/>
              </w:rPr>
            </w:pPr>
            <w:r>
              <w:rPr>
                <w:b/>
              </w:rPr>
              <w:t>FR003</w:t>
            </w:r>
          </w:p>
        </w:tc>
        <w:tc>
          <w:tcPr>
            <w:tcW w:w="7488" w:type="dxa"/>
          </w:tcPr>
          <w:p w14:paraId="128D7E79"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14:paraId="701B05E7"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8B32B56" w14:textId="57BE54AB" w:rsidR="00AD1CF5" w:rsidRDefault="00AD1CF5" w:rsidP="007F4398">
            <w:pPr>
              <w:pStyle w:val="Requirement"/>
              <w:rPr>
                <w:b/>
              </w:rPr>
            </w:pPr>
            <w:r>
              <w:rPr>
                <w:b/>
              </w:rPr>
              <w:t>FR013</w:t>
            </w:r>
          </w:p>
        </w:tc>
        <w:tc>
          <w:tcPr>
            <w:tcW w:w="7488" w:type="dxa"/>
          </w:tcPr>
          <w:p w14:paraId="5C92357E"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14:paraId="10950579"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E94DB69" w14:textId="3FFFA190" w:rsidR="00AD1CF5" w:rsidRDefault="00AD1CF5" w:rsidP="007F4398">
            <w:pPr>
              <w:pStyle w:val="Requirement"/>
              <w:rPr>
                <w:b/>
              </w:rPr>
            </w:pPr>
            <w:r>
              <w:rPr>
                <w:b/>
              </w:rPr>
              <w:t>FR033</w:t>
            </w:r>
          </w:p>
        </w:tc>
        <w:tc>
          <w:tcPr>
            <w:tcW w:w="7488" w:type="dxa"/>
          </w:tcPr>
          <w:p w14:paraId="1FB22729"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14:paraId="47BD90D9"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B4ED696" w14:textId="4E6AAF1F" w:rsidR="00AD1CF5" w:rsidRDefault="00AD1CF5" w:rsidP="007F4398">
            <w:pPr>
              <w:pStyle w:val="Requirement"/>
              <w:rPr>
                <w:b/>
              </w:rPr>
            </w:pPr>
            <w:r>
              <w:rPr>
                <w:b/>
              </w:rPr>
              <w:t>FR032</w:t>
            </w:r>
          </w:p>
        </w:tc>
        <w:tc>
          <w:tcPr>
            <w:tcW w:w="7488" w:type="dxa"/>
          </w:tcPr>
          <w:p w14:paraId="7A8B2955"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14:paraId="53FCD570"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6E640" w14:textId="25951211" w:rsidR="00AD1CF5" w:rsidRDefault="00AD1CF5" w:rsidP="007F4398">
            <w:pPr>
              <w:pStyle w:val="Requirement"/>
              <w:rPr>
                <w:b/>
              </w:rPr>
            </w:pPr>
            <w:r>
              <w:rPr>
                <w:b/>
              </w:rPr>
              <w:t>FR004</w:t>
            </w:r>
          </w:p>
        </w:tc>
        <w:tc>
          <w:tcPr>
            <w:tcW w:w="7488" w:type="dxa"/>
          </w:tcPr>
          <w:p w14:paraId="04FC0948"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14:paraId="212810D6"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8F18C93" w14:textId="191AAE66" w:rsidR="00AD1CF5" w:rsidRDefault="00AD1CF5" w:rsidP="007F4398">
            <w:pPr>
              <w:pStyle w:val="Requirement"/>
              <w:rPr>
                <w:b/>
              </w:rPr>
            </w:pPr>
            <w:r>
              <w:rPr>
                <w:b/>
              </w:rPr>
              <w:t>FR005</w:t>
            </w:r>
          </w:p>
        </w:tc>
        <w:tc>
          <w:tcPr>
            <w:tcW w:w="7488" w:type="dxa"/>
          </w:tcPr>
          <w:p w14:paraId="25AAB680"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14:paraId="4AD50A6A"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99729D4" w14:textId="69FD4E9C" w:rsidR="00AD1CF5" w:rsidRDefault="00AD1CF5" w:rsidP="007F4398">
            <w:pPr>
              <w:pStyle w:val="Requirement"/>
              <w:rPr>
                <w:b/>
              </w:rPr>
            </w:pPr>
            <w:r>
              <w:rPr>
                <w:b/>
              </w:rPr>
              <w:t>FR017</w:t>
            </w:r>
          </w:p>
        </w:tc>
        <w:tc>
          <w:tcPr>
            <w:tcW w:w="7488" w:type="dxa"/>
          </w:tcPr>
          <w:p w14:paraId="072C5567"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14:paraId="63D0C70B"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496D0C3" w14:textId="5B70EE80" w:rsidR="00AD1CF5" w:rsidRDefault="00AD1CF5" w:rsidP="007F4398">
            <w:pPr>
              <w:pStyle w:val="Requirement"/>
              <w:rPr>
                <w:b/>
              </w:rPr>
            </w:pPr>
            <w:r>
              <w:rPr>
                <w:b/>
              </w:rPr>
              <w:t>FR020</w:t>
            </w:r>
          </w:p>
        </w:tc>
        <w:tc>
          <w:tcPr>
            <w:tcW w:w="7488" w:type="dxa"/>
          </w:tcPr>
          <w:p w14:paraId="78D378DE"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14:paraId="2B554C97"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61F824D" w14:textId="026800AB" w:rsidR="00AD1CF5" w:rsidRDefault="00AD1CF5" w:rsidP="007F4398">
            <w:pPr>
              <w:pStyle w:val="Requirement"/>
              <w:rPr>
                <w:b/>
              </w:rPr>
            </w:pPr>
            <w:r>
              <w:rPr>
                <w:b/>
              </w:rPr>
              <w:t>FR023</w:t>
            </w:r>
          </w:p>
        </w:tc>
        <w:tc>
          <w:tcPr>
            <w:tcW w:w="7488" w:type="dxa"/>
          </w:tcPr>
          <w:p w14:paraId="51D6750D"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14:paraId="405FD5BC"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702B877" w14:textId="37976078" w:rsidR="00AD1CF5" w:rsidRDefault="00AD1CF5" w:rsidP="007F4398">
            <w:pPr>
              <w:pStyle w:val="Requirement"/>
              <w:rPr>
                <w:b/>
              </w:rPr>
            </w:pPr>
            <w:r>
              <w:rPr>
                <w:b/>
              </w:rPr>
              <w:lastRenderedPageBreak/>
              <w:t>FR021</w:t>
            </w:r>
          </w:p>
        </w:tc>
        <w:tc>
          <w:tcPr>
            <w:tcW w:w="7488" w:type="dxa"/>
          </w:tcPr>
          <w:p w14:paraId="3E6B95D5"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bl>
    <w:p w14:paraId="1AB011C1" w14:textId="77777777" w:rsidR="00B735CF" w:rsidRPr="00B735CF" w:rsidRDefault="00B735CF" w:rsidP="00B735CF"/>
    <w:p w14:paraId="39FA8867" w14:textId="1861C468" w:rsidR="00E84700" w:rsidRDefault="00E84700" w:rsidP="00B735CF">
      <w:pPr>
        <w:pStyle w:val="Heading3"/>
      </w:pPr>
      <w:bookmarkStart w:id="39" w:name="_Toc201470418"/>
      <w:r>
        <w:t>Performance Requirements</w:t>
      </w:r>
      <w:bookmarkEnd w:id="39"/>
    </w:p>
    <w:tbl>
      <w:tblPr>
        <w:tblStyle w:val="LightGrid"/>
        <w:tblW w:w="0" w:type="auto"/>
        <w:tblLook w:val="04A0" w:firstRow="1" w:lastRow="0" w:firstColumn="1" w:lastColumn="0" w:noHBand="0" w:noVBand="1"/>
      </w:tblPr>
      <w:tblGrid>
        <w:gridCol w:w="2088"/>
        <w:gridCol w:w="7488"/>
      </w:tblGrid>
      <w:tr w:rsidR="00B735CF" w14:paraId="08778550" w14:textId="77777777" w:rsidTr="00B73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DD3D4FF" w14:textId="77777777" w:rsidR="00B735CF" w:rsidRDefault="00B735CF" w:rsidP="00B735CF">
            <w:r>
              <w:t>Requirement</w:t>
            </w:r>
          </w:p>
        </w:tc>
        <w:tc>
          <w:tcPr>
            <w:tcW w:w="7488" w:type="dxa"/>
          </w:tcPr>
          <w:p w14:paraId="629EFDB2" w14:textId="77777777" w:rsidR="00B735CF" w:rsidRDefault="00B735CF" w:rsidP="00B735CF">
            <w:pPr>
              <w:cnfStyle w:val="100000000000" w:firstRow="1" w:lastRow="0" w:firstColumn="0" w:lastColumn="0" w:oddVBand="0" w:evenVBand="0" w:oddHBand="0" w:evenHBand="0" w:firstRowFirstColumn="0" w:firstRowLastColumn="0" w:lastRowFirstColumn="0" w:lastRowLastColumn="0"/>
            </w:pPr>
            <w:r>
              <w:t xml:space="preserve">Document(s), section(s) and/or </w:t>
            </w:r>
            <w:proofErr w:type="gramStart"/>
            <w:r>
              <w:t>process(</w:t>
            </w:r>
            <w:proofErr w:type="spellStart"/>
            <w:proofErr w:type="gramEnd"/>
            <w:r>
              <w:t>es</w:t>
            </w:r>
            <w:proofErr w:type="spellEnd"/>
            <w:r>
              <w:t>) that meets the requirement</w:t>
            </w:r>
          </w:p>
        </w:tc>
      </w:tr>
      <w:tr w:rsidR="00B735CF" w:rsidRPr="00B735CF" w14:paraId="02B15C21"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C41F3E6" w14:textId="4327456E" w:rsidR="00B735CF" w:rsidRPr="00B735CF" w:rsidRDefault="00AD1CF5" w:rsidP="007F4398">
            <w:pPr>
              <w:pStyle w:val="Requirement"/>
              <w:rPr>
                <w:b/>
              </w:rPr>
            </w:pPr>
            <w:r>
              <w:rPr>
                <w:b/>
              </w:rPr>
              <w:t>PR001</w:t>
            </w:r>
          </w:p>
        </w:tc>
        <w:tc>
          <w:tcPr>
            <w:tcW w:w="7488" w:type="dxa"/>
          </w:tcPr>
          <w:p w14:paraId="3936B458"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5082F729"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DE09F2C" w14:textId="4B50C05D" w:rsidR="00AD1CF5" w:rsidRDefault="00AD1CF5" w:rsidP="007F4398">
            <w:pPr>
              <w:pStyle w:val="Requirement"/>
              <w:rPr>
                <w:b/>
              </w:rPr>
            </w:pPr>
            <w:r>
              <w:rPr>
                <w:b/>
              </w:rPr>
              <w:t>PR002</w:t>
            </w:r>
          </w:p>
        </w:tc>
        <w:tc>
          <w:tcPr>
            <w:tcW w:w="7488" w:type="dxa"/>
          </w:tcPr>
          <w:p w14:paraId="1D4739D9"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4B98F76C"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28E4158" w14:textId="4658D1C9" w:rsidR="00AD1CF5" w:rsidRDefault="00AD1CF5" w:rsidP="007F4398">
            <w:pPr>
              <w:pStyle w:val="Requirement"/>
              <w:rPr>
                <w:b/>
              </w:rPr>
            </w:pPr>
            <w:r>
              <w:rPr>
                <w:b/>
              </w:rPr>
              <w:t>PR005</w:t>
            </w:r>
          </w:p>
        </w:tc>
        <w:tc>
          <w:tcPr>
            <w:tcW w:w="7488" w:type="dxa"/>
          </w:tcPr>
          <w:p w14:paraId="566DC12E"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bl>
    <w:p w14:paraId="5C755F3F" w14:textId="77777777" w:rsidR="00B735CF" w:rsidRPr="00B735CF" w:rsidRDefault="00B735CF" w:rsidP="00B735CF"/>
    <w:p w14:paraId="73FA0058" w14:textId="7809796A" w:rsidR="00B735CF" w:rsidRDefault="00B735CF" w:rsidP="00B735CF">
      <w:pPr>
        <w:pStyle w:val="Heading2"/>
      </w:pPr>
      <w:bookmarkStart w:id="40" w:name="_Toc201470419"/>
      <w:r>
        <w:t>Gallery Requirements</w:t>
      </w:r>
      <w:bookmarkEnd w:id="40"/>
    </w:p>
    <w:p w14:paraId="504E28FA" w14:textId="77777777" w:rsidR="00B735CF" w:rsidRDefault="00B735CF" w:rsidP="00B735CF">
      <w:pPr>
        <w:pStyle w:val="Heading3"/>
      </w:pPr>
      <w:bookmarkStart w:id="41" w:name="_Toc201470420"/>
      <w:r>
        <w:t>External Interface Requirements</w:t>
      </w:r>
      <w:bookmarkEnd w:id="41"/>
    </w:p>
    <w:tbl>
      <w:tblPr>
        <w:tblStyle w:val="LightGrid"/>
        <w:tblW w:w="0" w:type="auto"/>
        <w:tblLook w:val="04A0" w:firstRow="1" w:lastRow="0" w:firstColumn="1" w:lastColumn="0" w:noHBand="0" w:noVBand="1"/>
      </w:tblPr>
      <w:tblGrid>
        <w:gridCol w:w="2088"/>
        <w:gridCol w:w="7488"/>
      </w:tblGrid>
      <w:tr w:rsidR="00B735CF" w14:paraId="26E92AE9" w14:textId="77777777" w:rsidTr="00B73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0BCF935" w14:textId="77777777" w:rsidR="00B735CF" w:rsidRDefault="00B735CF" w:rsidP="00B735CF">
            <w:r>
              <w:t>Requirement</w:t>
            </w:r>
          </w:p>
        </w:tc>
        <w:tc>
          <w:tcPr>
            <w:tcW w:w="7488" w:type="dxa"/>
          </w:tcPr>
          <w:p w14:paraId="2CB13FCB" w14:textId="77777777" w:rsidR="00B735CF" w:rsidRDefault="00B735CF" w:rsidP="00B735CF">
            <w:pPr>
              <w:cnfStyle w:val="100000000000" w:firstRow="1" w:lastRow="0" w:firstColumn="0" w:lastColumn="0" w:oddVBand="0" w:evenVBand="0" w:oddHBand="0" w:evenHBand="0" w:firstRowFirstColumn="0" w:firstRowLastColumn="0" w:lastRowFirstColumn="0" w:lastRowLastColumn="0"/>
            </w:pPr>
            <w:r>
              <w:t xml:space="preserve">Document(s), section(s) and/or </w:t>
            </w:r>
            <w:proofErr w:type="gramStart"/>
            <w:r>
              <w:t>process(</w:t>
            </w:r>
            <w:proofErr w:type="spellStart"/>
            <w:proofErr w:type="gramEnd"/>
            <w:r>
              <w:t>es</w:t>
            </w:r>
            <w:proofErr w:type="spellEnd"/>
            <w:r>
              <w:t>) that meets the requirement</w:t>
            </w:r>
          </w:p>
        </w:tc>
      </w:tr>
      <w:tr w:rsidR="00B735CF" w:rsidRPr="00B735CF" w14:paraId="224FECD1"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A1FF027" w14:textId="5874E6E8" w:rsidR="00B735CF" w:rsidRPr="00B735CF" w:rsidRDefault="00AD1CF5" w:rsidP="007F4398">
            <w:pPr>
              <w:pStyle w:val="Requirement"/>
              <w:rPr>
                <w:b/>
              </w:rPr>
            </w:pPr>
            <w:r>
              <w:rPr>
                <w:b/>
              </w:rPr>
              <w:t>EIR044</w:t>
            </w:r>
          </w:p>
        </w:tc>
        <w:tc>
          <w:tcPr>
            <w:tcW w:w="7488" w:type="dxa"/>
          </w:tcPr>
          <w:p w14:paraId="164CFB43"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2781FA5E"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689FBBC" w14:textId="406EBCE5" w:rsidR="00AD1CF5" w:rsidRDefault="00AD1CF5" w:rsidP="007F4398">
            <w:pPr>
              <w:pStyle w:val="Requirement"/>
              <w:rPr>
                <w:b/>
              </w:rPr>
            </w:pPr>
            <w:r>
              <w:rPr>
                <w:b/>
              </w:rPr>
              <w:t>EIR038</w:t>
            </w:r>
          </w:p>
        </w:tc>
        <w:tc>
          <w:tcPr>
            <w:tcW w:w="7488" w:type="dxa"/>
          </w:tcPr>
          <w:p w14:paraId="068B427A"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246DFC7B"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F265FD3" w14:textId="2A7BCFBB" w:rsidR="00AD1CF5" w:rsidRDefault="00AD1CF5" w:rsidP="007F4398">
            <w:pPr>
              <w:pStyle w:val="Requirement"/>
              <w:rPr>
                <w:b/>
              </w:rPr>
            </w:pPr>
            <w:r>
              <w:rPr>
                <w:b/>
              </w:rPr>
              <w:t>EIR039</w:t>
            </w:r>
          </w:p>
        </w:tc>
        <w:tc>
          <w:tcPr>
            <w:tcW w:w="7488" w:type="dxa"/>
          </w:tcPr>
          <w:p w14:paraId="7E372406"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6FDBCCEF"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7FF0552" w14:textId="5E51EFA6" w:rsidR="00AD1CF5" w:rsidRDefault="00AD1CF5" w:rsidP="007F4398">
            <w:pPr>
              <w:pStyle w:val="Requirement"/>
              <w:rPr>
                <w:b/>
              </w:rPr>
            </w:pPr>
            <w:r>
              <w:rPr>
                <w:b/>
              </w:rPr>
              <w:t>EIR030</w:t>
            </w:r>
          </w:p>
        </w:tc>
        <w:tc>
          <w:tcPr>
            <w:tcW w:w="7488" w:type="dxa"/>
          </w:tcPr>
          <w:p w14:paraId="5D7BC25A"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2E473CD2"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FB51F9E" w14:textId="7DF51309" w:rsidR="00AD1CF5" w:rsidRDefault="00AD1CF5" w:rsidP="007F4398">
            <w:pPr>
              <w:pStyle w:val="Requirement"/>
              <w:rPr>
                <w:b/>
              </w:rPr>
            </w:pPr>
            <w:r>
              <w:rPr>
                <w:b/>
              </w:rPr>
              <w:t>EIR031</w:t>
            </w:r>
          </w:p>
        </w:tc>
        <w:tc>
          <w:tcPr>
            <w:tcW w:w="7488" w:type="dxa"/>
          </w:tcPr>
          <w:p w14:paraId="528AB4CF"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025107D0"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49AFBFA" w14:textId="79A56158" w:rsidR="00AD1CF5" w:rsidRDefault="00AD1CF5" w:rsidP="007F4398">
            <w:pPr>
              <w:pStyle w:val="Requirement"/>
              <w:rPr>
                <w:b/>
              </w:rPr>
            </w:pPr>
            <w:r>
              <w:rPr>
                <w:b/>
              </w:rPr>
              <w:t>EIR032</w:t>
            </w:r>
          </w:p>
        </w:tc>
        <w:tc>
          <w:tcPr>
            <w:tcW w:w="7488" w:type="dxa"/>
          </w:tcPr>
          <w:p w14:paraId="08C17FD0"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3BA4A591"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45F1E71" w14:textId="6215F98B" w:rsidR="00AD1CF5" w:rsidRDefault="00AD1CF5" w:rsidP="007F4398">
            <w:pPr>
              <w:pStyle w:val="Requirement"/>
              <w:rPr>
                <w:b/>
              </w:rPr>
            </w:pPr>
            <w:r>
              <w:rPr>
                <w:b/>
              </w:rPr>
              <w:t>EIR033</w:t>
            </w:r>
          </w:p>
        </w:tc>
        <w:tc>
          <w:tcPr>
            <w:tcW w:w="7488" w:type="dxa"/>
          </w:tcPr>
          <w:p w14:paraId="601FB662"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4BA16E6B"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A0A70BA" w14:textId="001336F8" w:rsidR="00AD1CF5" w:rsidRDefault="00AD1CF5" w:rsidP="007F4398">
            <w:pPr>
              <w:pStyle w:val="Requirement"/>
              <w:rPr>
                <w:b/>
              </w:rPr>
            </w:pPr>
            <w:r>
              <w:rPr>
                <w:b/>
              </w:rPr>
              <w:t>EIR034</w:t>
            </w:r>
          </w:p>
        </w:tc>
        <w:tc>
          <w:tcPr>
            <w:tcW w:w="7488" w:type="dxa"/>
          </w:tcPr>
          <w:p w14:paraId="6D936BF4"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447BDEF9"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243F1E" w14:textId="5F25C31B" w:rsidR="00AD1CF5" w:rsidRDefault="00AD1CF5" w:rsidP="007F4398">
            <w:pPr>
              <w:pStyle w:val="Requirement"/>
              <w:rPr>
                <w:b/>
              </w:rPr>
            </w:pPr>
            <w:r>
              <w:rPr>
                <w:b/>
              </w:rPr>
              <w:t>EIR035</w:t>
            </w:r>
          </w:p>
        </w:tc>
        <w:tc>
          <w:tcPr>
            <w:tcW w:w="7488" w:type="dxa"/>
          </w:tcPr>
          <w:p w14:paraId="539634FE"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51AF9BD4"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6D28966" w14:textId="58FA047B" w:rsidR="00AD1CF5" w:rsidRDefault="00AD1CF5" w:rsidP="007F4398">
            <w:pPr>
              <w:pStyle w:val="Requirement"/>
              <w:rPr>
                <w:b/>
              </w:rPr>
            </w:pPr>
            <w:r>
              <w:rPr>
                <w:b/>
              </w:rPr>
              <w:t>EIR036</w:t>
            </w:r>
          </w:p>
        </w:tc>
        <w:tc>
          <w:tcPr>
            <w:tcW w:w="7488" w:type="dxa"/>
          </w:tcPr>
          <w:p w14:paraId="45EDDFCD"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75E6EA7E"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869961E" w14:textId="36BEE147" w:rsidR="00AD1CF5" w:rsidRDefault="00AD1CF5" w:rsidP="007F4398">
            <w:pPr>
              <w:pStyle w:val="Requirement"/>
              <w:rPr>
                <w:b/>
              </w:rPr>
            </w:pPr>
            <w:r>
              <w:rPr>
                <w:b/>
              </w:rPr>
              <w:t>EIR037</w:t>
            </w:r>
          </w:p>
        </w:tc>
        <w:tc>
          <w:tcPr>
            <w:tcW w:w="7488" w:type="dxa"/>
          </w:tcPr>
          <w:p w14:paraId="55B0ACED"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01AC0A31"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09C2214" w14:textId="400FA902" w:rsidR="00AD1CF5" w:rsidRDefault="00AD1CF5" w:rsidP="007F4398">
            <w:pPr>
              <w:pStyle w:val="Requirement"/>
              <w:rPr>
                <w:b/>
              </w:rPr>
            </w:pPr>
            <w:r>
              <w:rPr>
                <w:b/>
              </w:rPr>
              <w:t>EIR041</w:t>
            </w:r>
          </w:p>
        </w:tc>
        <w:tc>
          <w:tcPr>
            <w:tcW w:w="7488" w:type="dxa"/>
          </w:tcPr>
          <w:p w14:paraId="20D40AB8"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5220CC51"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2D4B2BA" w14:textId="4F4B21A8" w:rsidR="00AD1CF5" w:rsidRDefault="00AD1CF5" w:rsidP="007F4398">
            <w:pPr>
              <w:pStyle w:val="Requirement"/>
              <w:rPr>
                <w:b/>
              </w:rPr>
            </w:pPr>
            <w:r>
              <w:rPr>
                <w:b/>
              </w:rPr>
              <w:t>EIR045</w:t>
            </w:r>
          </w:p>
        </w:tc>
        <w:tc>
          <w:tcPr>
            <w:tcW w:w="7488" w:type="dxa"/>
          </w:tcPr>
          <w:p w14:paraId="74D95F10"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09658E7C"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2D0F0A4" w14:textId="1817E831" w:rsidR="00AD1CF5" w:rsidRDefault="00AD1CF5" w:rsidP="007F4398">
            <w:pPr>
              <w:pStyle w:val="Requirement"/>
              <w:rPr>
                <w:b/>
              </w:rPr>
            </w:pPr>
            <w:r>
              <w:rPr>
                <w:b/>
              </w:rPr>
              <w:t>EIR047</w:t>
            </w:r>
          </w:p>
        </w:tc>
        <w:tc>
          <w:tcPr>
            <w:tcW w:w="7488" w:type="dxa"/>
          </w:tcPr>
          <w:p w14:paraId="24AC848B"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bl>
    <w:p w14:paraId="69280E64" w14:textId="77777777" w:rsidR="00B735CF" w:rsidRPr="00B735CF" w:rsidRDefault="00B735CF" w:rsidP="00B735CF"/>
    <w:p w14:paraId="6186E339" w14:textId="77777777" w:rsidR="00B735CF" w:rsidRDefault="00B735CF" w:rsidP="00B735CF">
      <w:pPr>
        <w:pStyle w:val="Heading3"/>
      </w:pPr>
      <w:bookmarkStart w:id="42" w:name="_Toc201470421"/>
      <w:r>
        <w:t>Functional Requirements</w:t>
      </w:r>
      <w:bookmarkEnd w:id="42"/>
    </w:p>
    <w:tbl>
      <w:tblPr>
        <w:tblStyle w:val="LightGrid"/>
        <w:tblW w:w="0" w:type="auto"/>
        <w:tblLook w:val="04A0" w:firstRow="1" w:lastRow="0" w:firstColumn="1" w:lastColumn="0" w:noHBand="0" w:noVBand="1"/>
      </w:tblPr>
      <w:tblGrid>
        <w:gridCol w:w="2088"/>
        <w:gridCol w:w="7488"/>
      </w:tblGrid>
      <w:tr w:rsidR="00B735CF" w14:paraId="667F9C32" w14:textId="77777777" w:rsidTr="00B73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D5AC9FA" w14:textId="77777777" w:rsidR="00B735CF" w:rsidRDefault="00B735CF" w:rsidP="00B735CF">
            <w:r>
              <w:t>Requirement</w:t>
            </w:r>
          </w:p>
        </w:tc>
        <w:tc>
          <w:tcPr>
            <w:tcW w:w="7488" w:type="dxa"/>
          </w:tcPr>
          <w:p w14:paraId="6F0323C1" w14:textId="77777777" w:rsidR="00B735CF" w:rsidRDefault="00B735CF" w:rsidP="00B735CF">
            <w:pPr>
              <w:cnfStyle w:val="100000000000" w:firstRow="1" w:lastRow="0" w:firstColumn="0" w:lastColumn="0" w:oddVBand="0" w:evenVBand="0" w:oddHBand="0" w:evenHBand="0" w:firstRowFirstColumn="0" w:firstRowLastColumn="0" w:lastRowFirstColumn="0" w:lastRowLastColumn="0"/>
            </w:pPr>
            <w:r>
              <w:t xml:space="preserve">Document(s), section(s) and/or </w:t>
            </w:r>
            <w:proofErr w:type="gramStart"/>
            <w:r>
              <w:t>process(</w:t>
            </w:r>
            <w:proofErr w:type="spellStart"/>
            <w:proofErr w:type="gramEnd"/>
            <w:r>
              <w:t>es</w:t>
            </w:r>
            <w:proofErr w:type="spellEnd"/>
            <w:r>
              <w:t>) that meets the requirement</w:t>
            </w:r>
          </w:p>
        </w:tc>
      </w:tr>
      <w:tr w:rsidR="00B735CF" w:rsidRPr="00B735CF" w14:paraId="3CB3F0EB"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8981862" w14:textId="68335BAB" w:rsidR="00B735CF" w:rsidRPr="00B735CF" w:rsidRDefault="00AD1CF5" w:rsidP="007F4398">
            <w:pPr>
              <w:pStyle w:val="Requirement"/>
              <w:rPr>
                <w:b/>
              </w:rPr>
            </w:pPr>
            <w:r>
              <w:rPr>
                <w:b/>
              </w:rPr>
              <w:t>FR041</w:t>
            </w:r>
          </w:p>
        </w:tc>
        <w:tc>
          <w:tcPr>
            <w:tcW w:w="7488" w:type="dxa"/>
          </w:tcPr>
          <w:p w14:paraId="0DEC48DD"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54077741"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1256AB2" w14:textId="3D76EBA1" w:rsidR="00AD1CF5" w:rsidRDefault="00AD1CF5" w:rsidP="007F4398">
            <w:pPr>
              <w:pStyle w:val="Requirement"/>
              <w:rPr>
                <w:b/>
              </w:rPr>
            </w:pPr>
            <w:r>
              <w:rPr>
                <w:b/>
              </w:rPr>
              <w:t>FR035</w:t>
            </w:r>
          </w:p>
        </w:tc>
        <w:tc>
          <w:tcPr>
            <w:tcW w:w="7488" w:type="dxa"/>
          </w:tcPr>
          <w:p w14:paraId="737B15FD"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0BF9CAF6"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7AF3C00" w14:textId="08EC097A" w:rsidR="00AD1CF5" w:rsidRDefault="00AD1CF5" w:rsidP="007F4398">
            <w:pPr>
              <w:pStyle w:val="Requirement"/>
              <w:rPr>
                <w:b/>
              </w:rPr>
            </w:pPr>
            <w:r>
              <w:rPr>
                <w:b/>
              </w:rPr>
              <w:t>FR042</w:t>
            </w:r>
          </w:p>
        </w:tc>
        <w:tc>
          <w:tcPr>
            <w:tcW w:w="7488" w:type="dxa"/>
          </w:tcPr>
          <w:p w14:paraId="389D7762"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359554B8"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490570F" w14:textId="3CDFEDFC" w:rsidR="00AD1CF5" w:rsidRDefault="00AD1CF5" w:rsidP="007F4398">
            <w:pPr>
              <w:pStyle w:val="Requirement"/>
              <w:rPr>
                <w:b/>
              </w:rPr>
            </w:pPr>
            <w:r>
              <w:rPr>
                <w:b/>
              </w:rPr>
              <w:t>FR036</w:t>
            </w:r>
          </w:p>
        </w:tc>
        <w:tc>
          <w:tcPr>
            <w:tcW w:w="7488" w:type="dxa"/>
          </w:tcPr>
          <w:p w14:paraId="30688A7B"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73482C25"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8175FCC" w14:textId="32D26DDF" w:rsidR="00AD1CF5" w:rsidRDefault="00AD1CF5" w:rsidP="007F4398">
            <w:pPr>
              <w:pStyle w:val="Requirement"/>
              <w:rPr>
                <w:b/>
              </w:rPr>
            </w:pPr>
            <w:r>
              <w:rPr>
                <w:b/>
              </w:rPr>
              <w:t>FR037</w:t>
            </w:r>
          </w:p>
        </w:tc>
        <w:tc>
          <w:tcPr>
            <w:tcW w:w="7488" w:type="dxa"/>
          </w:tcPr>
          <w:p w14:paraId="53C2CD3B"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5A3DA450"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6FC6DF6" w14:textId="09D56523" w:rsidR="00AD1CF5" w:rsidRDefault="00AD1CF5" w:rsidP="007F4398">
            <w:pPr>
              <w:pStyle w:val="Requirement"/>
              <w:rPr>
                <w:b/>
              </w:rPr>
            </w:pPr>
            <w:r>
              <w:rPr>
                <w:b/>
              </w:rPr>
              <w:t>FR014</w:t>
            </w:r>
          </w:p>
        </w:tc>
        <w:tc>
          <w:tcPr>
            <w:tcW w:w="7488" w:type="dxa"/>
          </w:tcPr>
          <w:p w14:paraId="2D1358AD"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r w:rsidR="00AD1CF5" w:rsidRPr="00B735CF" w14:paraId="3BB17111"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54DAA80" w14:textId="214B5CFD" w:rsidR="00AD1CF5" w:rsidRDefault="00AD1CF5" w:rsidP="007F4398">
            <w:pPr>
              <w:pStyle w:val="Requirement"/>
              <w:rPr>
                <w:b/>
              </w:rPr>
            </w:pPr>
            <w:r>
              <w:rPr>
                <w:b/>
              </w:rPr>
              <w:t>FR038</w:t>
            </w:r>
          </w:p>
        </w:tc>
        <w:tc>
          <w:tcPr>
            <w:tcW w:w="7488" w:type="dxa"/>
          </w:tcPr>
          <w:p w14:paraId="7F92BEDF" w14:textId="77777777" w:rsidR="00AD1CF5" w:rsidRPr="00B735CF" w:rsidRDefault="00AD1CF5" w:rsidP="00B735CF">
            <w:pPr>
              <w:cnfStyle w:val="000000100000" w:firstRow="0" w:lastRow="0" w:firstColumn="0" w:lastColumn="0" w:oddVBand="0" w:evenVBand="0" w:oddHBand="1" w:evenHBand="0" w:firstRowFirstColumn="0" w:firstRowLastColumn="0" w:lastRowFirstColumn="0" w:lastRowLastColumn="0"/>
            </w:pPr>
          </w:p>
        </w:tc>
      </w:tr>
      <w:tr w:rsidR="00AD1CF5" w:rsidRPr="00B735CF" w14:paraId="23F948F5" w14:textId="77777777" w:rsidTr="00B73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1297F11" w14:textId="36CB8FAC" w:rsidR="00AD1CF5" w:rsidRDefault="00AD1CF5" w:rsidP="007F4398">
            <w:pPr>
              <w:pStyle w:val="Requirement"/>
              <w:rPr>
                <w:b/>
              </w:rPr>
            </w:pPr>
            <w:r>
              <w:rPr>
                <w:b/>
              </w:rPr>
              <w:t>FR0</w:t>
            </w:r>
            <w:r w:rsidR="0036127F">
              <w:rPr>
                <w:b/>
              </w:rPr>
              <w:t>40</w:t>
            </w:r>
          </w:p>
        </w:tc>
        <w:tc>
          <w:tcPr>
            <w:tcW w:w="7488" w:type="dxa"/>
          </w:tcPr>
          <w:p w14:paraId="4FFC7AA1" w14:textId="77777777" w:rsidR="00AD1CF5" w:rsidRPr="00B735CF" w:rsidRDefault="00AD1CF5" w:rsidP="00B735CF">
            <w:pPr>
              <w:cnfStyle w:val="000000010000" w:firstRow="0" w:lastRow="0" w:firstColumn="0" w:lastColumn="0" w:oddVBand="0" w:evenVBand="0" w:oddHBand="0" w:evenHBand="1" w:firstRowFirstColumn="0" w:firstRowLastColumn="0" w:lastRowFirstColumn="0" w:lastRowLastColumn="0"/>
            </w:pPr>
          </w:p>
        </w:tc>
      </w:tr>
    </w:tbl>
    <w:p w14:paraId="6F3CDF98" w14:textId="77777777" w:rsidR="00B735CF" w:rsidRPr="00B735CF" w:rsidRDefault="00B735CF" w:rsidP="00B735CF"/>
    <w:p w14:paraId="58EC3065" w14:textId="2688C127" w:rsidR="00B735CF" w:rsidRDefault="00B735CF" w:rsidP="00B735CF">
      <w:pPr>
        <w:pStyle w:val="Heading3"/>
      </w:pPr>
      <w:bookmarkStart w:id="43" w:name="_Toc201470422"/>
      <w:r>
        <w:t>Performance Requirements</w:t>
      </w:r>
      <w:bookmarkEnd w:id="43"/>
    </w:p>
    <w:tbl>
      <w:tblPr>
        <w:tblStyle w:val="LightGrid"/>
        <w:tblW w:w="0" w:type="auto"/>
        <w:tblLook w:val="04A0" w:firstRow="1" w:lastRow="0" w:firstColumn="1" w:lastColumn="0" w:noHBand="0" w:noVBand="1"/>
      </w:tblPr>
      <w:tblGrid>
        <w:gridCol w:w="2088"/>
        <w:gridCol w:w="7488"/>
      </w:tblGrid>
      <w:tr w:rsidR="00B735CF" w14:paraId="6C7D665A" w14:textId="77777777" w:rsidTr="00B73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190CEE2" w14:textId="77777777" w:rsidR="00B735CF" w:rsidRDefault="00B735CF" w:rsidP="00B735CF">
            <w:r>
              <w:t>Requirement</w:t>
            </w:r>
          </w:p>
        </w:tc>
        <w:tc>
          <w:tcPr>
            <w:tcW w:w="7488" w:type="dxa"/>
          </w:tcPr>
          <w:p w14:paraId="1B5D7C7C" w14:textId="77777777" w:rsidR="00B735CF" w:rsidRDefault="00B735CF" w:rsidP="00B735CF">
            <w:pPr>
              <w:cnfStyle w:val="100000000000" w:firstRow="1" w:lastRow="0" w:firstColumn="0" w:lastColumn="0" w:oddVBand="0" w:evenVBand="0" w:oddHBand="0" w:evenHBand="0" w:firstRowFirstColumn="0" w:firstRowLastColumn="0" w:lastRowFirstColumn="0" w:lastRowLastColumn="0"/>
            </w:pPr>
            <w:r>
              <w:t xml:space="preserve">Document(s), section(s) and/or </w:t>
            </w:r>
            <w:proofErr w:type="gramStart"/>
            <w:r>
              <w:t>process(</w:t>
            </w:r>
            <w:proofErr w:type="spellStart"/>
            <w:proofErr w:type="gramEnd"/>
            <w:r>
              <w:t>es</w:t>
            </w:r>
            <w:proofErr w:type="spellEnd"/>
            <w:r>
              <w:t>) that meets the requirement</w:t>
            </w:r>
          </w:p>
        </w:tc>
      </w:tr>
      <w:tr w:rsidR="00B735CF" w:rsidRPr="00B735CF" w14:paraId="620D2279" w14:textId="77777777" w:rsidTr="00B73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1CC8B93" w14:textId="3A538BFB" w:rsidR="00B735CF" w:rsidRPr="00B735CF" w:rsidRDefault="0036127F" w:rsidP="007F4398">
            <w:pPr>
              <w:pStyle w:val="Requirement"/>
              <w:rPr>
                <w:b/>
              </w:rPr>
            </w:pPr>
            <w:r>
              <w:rPr>
                <w:b/>
              </w:rPr>
              <w:lastRenderedPageBreak/>
              <w:t>PR006</w:t>
            </w:r>
          </w:p>
        </w:tc>
        <w:tc>
          <w:tcPr>
            <w:tcW w:w="7488" w:type="dxa"/>
          </w:tcPr>
          <w:p w14:paraId="3F134A10" w14:textId="77777777" w:rsidR="00B735CF" w:rsidRPr="00B735CF" w:rsidRDefault="00B735CF" w:rsidP="00B735CF">
            <w:pPr>
              <w:cnfStyle w:val="000000100000" w:firstRow="0" w:lastRow="0" w:firstColumn="0" w:lastColumn="0" w:oddVBand="0" w:evenVBand="0" w:oddHBand="1" w:evenHBand="0" w:firstRowFirstColumn="0" w:firstRowLastColumn="0" w:lastRowFirstColumn="0" w:lastRowLastColumn="0"/>
            </w:pPr>
          </w:p>
        </w:tc>
      </w:tr>
    </w:tbl>
    <w:p w14:paraId="5E2E4EC5" w14:textId="77777777" w:rsidR="00B735CF" w:rsidRPr="00B735CF" w:rsidRDefault="00B735CF" w:rsidP="00B735CF"/>
    <w:p w14:paraId="611CB494" w14:textId="25487067" w:rsidR="00BE7B5F" w:rsidRDefault="00BE7B5F" w:rsidP="00BE7B5F">
      <w:pPr>
        <w:pStyle w:val="Heading1"/>
      </w:pPr>
      <w:bookmarkStart w:id="44" w:name="_Toc201470423"/>
      <w:r>
        <w:t>References</w:t>
      </w:r>
      <w:bookmarkEnd w:id="44"/>
    </w:p>
    <w:p w14:paraId="60B87B60" w14:textId="77777777" w:rsidR="00BE7B5F" w:rsidRDefault="00BE7B5F" w:rsidP="00BE7B5F">
      <w:proofErr w:type="gramStart"/>
      <w:r w:rsidRPr="00BE7B5F">
        <w:t>Bullock, B. (2009, September 30).</w:t>
      </w:r>
      <w:proofErr w:type="gramEnd"/>
      <w:r w:rsidRPr="00BE7B5F">
        <w:t xml:space="preserve"> Approximate length of a cubic </w:t>
      </w:r>
      <w:proofErr w:type="spellStart"/>
      <w:r w:rsidRPr="00BE7B5F">
        <w:t>bezier</w:t>
      </w:r>
      <w:proofErr w:type="spellEnd"/>
      <w:r w:rsidRPr="00BE7B5F">
        <w:t xml:space="preserve"> curve. </w:t>
      </w:r>
      <w:r w:rsidRPr="00BE7B5F">
        <w:rPr>
          <w:i/>
          <w:iCs/>
        </w:rPr>
        <w:t>LeMoDa.net</w:t>
      </w:r>
      <w:r w:rsidRPr="00BE7B5F">
        <w:t>. Retrieved September 13, 2011, from http://www.lemoda.net/maths/bezier-length/index.html</w:t>
      </w:r>
    </w:p>
    <w:p w14:paraId="611992D9" w14:textId="68CE6B85" w:rsidR="00B064E5" w:rsidRDefault="00B064E5" w:rsidP="00B064E5">
      <w:pPr>
        <w:widowControl w:val="0"/>
        <w:autoSpaceDE w:val="0"/>
        <w:autoSpaceDN w:val="0"/>
        <w:adjustRightInd w:val="0"/>
        <w:spacing w:line="240" w:lineRule="auto"/>
      </w:pPr>
      <w:r w:rsidRPr="00B064E5">
        <w:t xml:space="preserve">Chung, C., &amp; </w:t>
      </w:r>
      <w:proofErr w:type="spellStart"/>
      <w:r w:rsidRPr="00B064E5">
        <w:t>Bucanek</w:t>
      </w:r>
      <w:proofErr w:type="spellEnd"/>
      <w:r w:rsidRPr="00B064E5">
        <w:t xml:space="preserve">, J. (2011). </w:t>
      </w:r>
      <w:r w:rsidRPr="00B064E5">
        <w:rPr>
          <w:i/>
          <w:iCs/>
        </w:rPr>
        <w:t xml:space="preserve">Pro Objective-C design patterns for </w:t>
      </w:r>
      <w:proofErr w:type="spellStart"/>
      <w:r w:rsidRPr="00B064E5">
        <w:rPr>
          <w:i/>
          <w:iCs/>
        </w:rPr>
        <w:t>iOS</w:t>
      </w:r>
      <w:proofErr w:type="spellEnd"/>
      <w:r w:rsidRPr="00B064E5">
        <w:t>. New York: Friends of ED/</w:t>
      </w:r>
      <w:proofErr w:type="spellStart"/>
      <w:r w:rsidRPr="00B064E5">
        <w:t>Apress</w:t>
      </w:r>
      <w:proofErr w:type="spellEnd"/>
      <w:r w:rsidRPr="00B064E5">
        <w:t>.</w:t>
      </w:r>
    </w:p>
    <w:p w14:paraId="594C8447" w14:textId="084428B0" w:rsidR="003A3FE4" w:rsidRPr="00BE7B5F" w:rsidRDefault="003A3FE4" w:rsidP="003A3FE4">
      <w:r>
        <w:t>Cocoa Core Competencies: Model-</w:t>
      </w:r>
      <w:proofErr w:type="spellStart"/>
      <w:r>
        <w:t>ViewController</w:t>
      </w:r>
      <w:proofErr w:type="spellEnd"/>
      <w:r>
        <w:t xml:space="preserve">. (2012, February 16). </w:t>
      </w:r>
      <w:proofErr w:type="gramStart"/>
      <w:r>
        <w:rPr>
          <w:i/>
          <w:iCs/>
        </w:rPr>
        <w:t>Mac OSX Developer Library</w:t>
      </w:r>
      <w:r>
        <w:t>.</w:t>
      </w:r>
      <w:proofErr w:type="gramEnd"/>
      <w:r>
        <w:t xml:space="preserve"> Retrieved June 1, 2012, from https://developer.apple.com/library/mac/#documentation/General/Conceptual/DevPedia-CocoaCore/MVC.html</w:t>
      </w:r>
    </w:p>
    <w:p w14:paraId="20620138" w14:textId="77777777" w:rsidR="00BE7B5F" w:rsidRDefault="00BE7B5F" w:rsidP="00BE7B5F">
      <w:r w:rsidRPr="00BE7B5F">
        <w:t xml:space="preserve">Drawing a curve in </w:t>
      </w:r>
      <w:proofErr w:type="spellStart"/>
      <w:r w:rsidRPr="00BE7B5F">
        <w:t>OpenGLES</w:t>
      </w:r>
      <w:proofErr w:type="spellEnd"/>
      <w:r w:rsidRPr="00BE7B5F">
        <w:t xml:space="preserve"> - how? - GameDev.net. (2009, May 7). </w:t>
      </w:r>
      <w:r w:rsidRPr="00BE7B5F">
        <w:rPr>
          <w:i/>
          <w:iCs/>
        </w:rPr>
        <w:t>GameDev.net</w:t>
      </w:r>
      <w:r w:rsidRPr="00BE7B5F">
        <w:t>. Retrieved August 26, 2011, from http://www.gamedev.net/topic/534082-drawing-a-curve-in-opengles---how/</w:t>
      </w:r>
    </w:p>
    <w:p w14:paraId="546AFDDA" w14:textId="724B1911" w:rsidR="0056008B" w:rsidRDefault="00556FB0" w:rsidP="00BE7B5F">
      <w:r>
        <w:t>Harmon, T. (2009, October 12</w:t>
      </w:r>
      <w:r w:rsidR="0056008B">
        <w:t xml:space="preserve">).   Resize a </w:t>
      </w:r>
      <w:proofErr w:type="spellStart"/>
      <w:r w:rsidR="0056008B">
        <w:t>UIImage</w:t>
      </w:r>
      <w:proofErr w:type="spellEnd"/>
      <w:r w:rsidR="0056008B">
        <w:t xml:space="preserve"> the right way ‚Trevor’s Bike Shed. </w:t>
      </w:r>
      <w:proofErr w:type="gramStart"/>
      <w:r w:rsidR="0056008B">
        <w:rPr>
          <w:i/>
          <w:iCs/>
        </w:rPr>
        <w:t>Trevor's Bike Shed</w:t>
      </w:r>
      <w:r w:rsidR="0056008B">
        <w:t>.</w:t>
      </w:r>
      <w:proofErr w:type="gramEnd"/>
      <w:r w:rsidR="0056008B">
        <w:t xml:space="preserve"> Retrieved </w:t>
      </w:r>
      <w:r w:rsidR="004226B5">
        <w:t>February</w:t>
      </w:r>
      <w:r w:rsidR="0056008B">
        <w:t xml:space="preserve"> 22, 2012, from http://vocaro.com/trevor/blog/2009/10/12/resize-a-uiimage-the-right-way/</w:t>
      </w:r>
    </w:p>
    <w:p w14:paraId="0304125D" w14:textId="18E5CDAA" w:rsidR="0004717D" w:rsidRPr="00BE7B5F" w:rsidRDefault="005920B2" w:rsidP="00BE7B5F">
      <w:proofErr w:type="gramStart"/>
      <w:r>
        <w:t>iP</w:t>
      </w:r>
      <w:r w:rsidR="0004717D">
        <w:t>hone</w:t>
      </w:r>
      <w:proofErr w:type="gramEnd"/>
      <w:r w:rsidR="0004717D">
        <w:t xml:space="preserve"> </w:t>
      </w:r>
      <w:r>
        <w:t xml:space="preserve">- </w:t>
      </w:r>
      <w:proofErr w:type="spellStart"/>
      <w:r>
        <w:t>GLPaint</w:t>
      </w:r>
      <w:proofErr w:type="spellEnd"/>
      <w:r>
        <w:t xml:space="preserve"> Save I</w:t>
      </w:r>
      <w:r w:rsidR="0004717D">
        <w:t xml:space="preserve">mage - Stack Overflow. (2009, December 22). </w:t>
      </w:r>
      <w:r w:rsidR="0004717D">
        <w:rPr>
          <w:i/>
          <w:iCs/>
        </w:rPr>
        <w:t>Stack Overflow</w:t>
      </w:r>
      <w:r w:rsidR="0004717D">
        <w:t>. Retrieved April 22, 2012, from http://stackoverflow.com/questions/946700/glpaint-save-image</w:t>
      </w:r>
    </w:p>
    <w:p w14:paraId="6AD59809" w14:textId="77777777" w:rsidR="00BE7B5F" w:rsidRPr="00BE7B5F" w:rsidRDefault="00BE7B5F" w:rsidP="00BE7B5F">
      <w:proofErr w:type="spellStart"/>
      <w:r w:rsidRPr="00BE7B5F">
        <w:t>Lamarche</w:t>
      </w:r>
      <w:proofErr w:type="spellEnd"/>
      <w:r w:rsidRPr="00BE7B5F">
        <w:t xml:space="preserve">, J. (2010, November 2). </w:t>
      </w:r>
      <w:proofErr w:type="gramStart"/>
      <w:r w:rsidRPr="00BE7B5F">
        <w:t>iPhone</w:t>
      </w:r>
      <w:proofErr w:type="gramEnd"/>
      <w:r w:rsidRPr="00BE7B5F">
        <w:t xml:space="preserve"> Development: OpenGL ES 2.0 for </w:t>
      </w:r>
      <w:proofErr w:type="spellStart"/>
      <w:r w:rsidRPr="00BE7B5F">
        <w:t>iOS</w:t>
      </w:r>
      <w:proofErr w:type="spellEnd"/>
      <w:r w:rsidRPr="00BE7B5F">
        <w:t xml:space="preserve">, Chapter 4 - Introducing the Programmable Pipeline. </w:t>
      </w:r>
      <w:proofErr w:type="gramStart"/>
      <w:r w:rsidRPr="00BE7B5F">
        <w:rPr>
          <w:i/>
          <w:iCs/>
        </w:rPr>
        <w:t>iPhone</w:t>
      </w:r>
      <w:proofErr w:type="gramEnd"/>
      <w:r w:rsidRPr="00BE7B5F">
        <w:rPr>
          <w:i/>
          <w:iCs/>
        </w:rPr>
        <w:t xml:space="preserve"> Development</w:t>
      </w:r>
      <w:r w:rsidRPr="00BE7B5F">
        <w:t>. Retrieved August 12, 2011, from http://iphonedevelopment.blogspot.com/2010/11/opengl-es-20-for-ios-chapter-4.html</w:t>
      </w:r>
    </w:p>
    <w:p w14:paraId="1F36712E" w14:textId="77777777" w:rsidR="00BE7B5F" w:rsidRDefault="00BE7B5F" w:rsidP="00BE7B5F">
      <w:proofErr w:type="spellStart"/>
      <w:r w:rsidRPr="00BE7B5F">
        <w:t>Lazuka</w:t>
      </w:r>
      <w:proofErr w:type="spellEnd"/>
      <w:r w:rsidRPr="00BE7B5F">
        <w:t xml:space="preserve">, K. (2009, November 19). </w:t>
      </w:r>
      <w:proofErr w:type="gramStart"/>
      <w:r w:rsidRPr="00BE7B5F">
        <w:t>Life Kid / Point Sprites and OpenGL ES 2.0.</w:t>
      </w:r>
      <w:proofErr w:type="gramEnd"/>
      <w:r w:rsidRPr="00BE7B5F">
        <w:t xml:space="preserve"> </w:t>
      </w:r>
      <w:r w:rsidRPr="00BE7B5F">
        <w:rPr>
          <w:i/>
          <w:iCs/>
        </w:rPr>
        <w:t>Life Kid</w:t>
      </w:r>
      <w:r w:rsidRPr="00BE7B5F">
        <w:t>. Retrieved September 13, 2011, from http://klazuka.tumblr.com/post/249698151/point-sprites-and-opengl-es-2-0</w:t>
      </w:r>
    </w:p>
    <w:p w14:paraId="4F331FB1" w14:textId="78404AE8" w:rsidR="003F2D8D" w:rsidRPr="00BE7B5F" w:rsidRDefault="003F2D8D" w:rsidP="002358E4">
      <w:pPr>
        <w:widowControl w:val="0"/>
        <w:autoSpaceDE w:val="0"/>
        <w:autoSpaceDN w:val="0"/>
        <w:adjustRightInd w:val="0"/>
        <w:spacing w:line="240" w:lineRule="auto"/>
      </w:pPr>
      <w:r w:rsidRPr="003F2D8D">
        <w:t xml:space="preserve">McCaughey, D. (2010, September 30). Able Pear Software: Creating a GUID or UUID in Objective-C. </w:t>
      </w:r>
      <w:proofErr w:type="gramStart"/>
      <w:r w:rsidRPr="003F2D8D">
        <w:rPr>
          <w:i/>
          <w:iCs/>
        </w:rPr>
        <w:t>Able Pear Software</w:t>
      </w:r>
      <w:r w:rsidRPr="003F2D8D">
        <w:t>.</w:t>
      </w:r>
      <w:proofErr w:type="gramEnd"/>
      <w:r w:rsidRPr="003F2D8D">
        <w:t xml:space="preserve"> Retrieved March 11, 2012, from http://blog.ablepear.com/2010/09/creating-guid-or-uuid-in-objective-c.html</w:t>
      </w:r>
    </w:p>
    <w:p w14:paraId="06A0B85F" w14:textId="7CCE148A" w:rsidR="00BE7B5F" w:rsidRDefault="00BE7B5F" w:rsidP="00BE7B5F">
      <w:proofErr w:type="gramStart"/>
      <w:r w:rsidRPr="00BE7B5F">
        <w:t>Pinto, A. (2009, August 1).</w:t>
      </w:r>
      <w:proofErr w:type="gramEnd"/>
      <w:r w:rsidRPr="00BE7B5F">
        <w:t xml:space="preserve"> </w:t>
      </w:r>
      <w:proofErr w:type="gramStart"/>
      <w:r w:rsidRPr="00BE7B5F">
        <w:t xml:space="preserve">The Generic UWF </w:t>
      </w:r>
      <w:r w:rsidR="004226B5" w:rsidRPr="00BE7B5F">
        <w:t>Maintenance</w:t>
      </w:r>
      <w:r w:rsidR="004226B5">
        <w:t xml:space="preserve"> Process - Sh</w:t>
      </w:r>
      <w:r w:rsidRPr="00BE7B5F">
        <w:t>ort Version.</w:t>
      </w:r>
      <w:proofErr w:type="gramEnd"/>
      <w:r w:rsidRPr="00BE7B5F">
        <w:t xml:space="preserve"> </w:t>
      </w:r>
      <w:proofErr w:type="gramStart"/>
      <w:r w:rsidRPr="00BE7B5F">
        <w:rPr>
          <w:i/>
          <w:iCs/>
        </w:rPr>
        <w:t>Generic Analysis Report Standard</w:t>
      </w:r>
      <w:r w:rsidRPr="00BE7B5F">
        <w:t>.</w:t>
      </w:r>
      <w:proofErr w:type="gramEnd"/>
      <w:r w:rsidRPr="00BE7B5F">
        <w:t xml:space="preserve"> Retrieved August 28, 2011, from www.cs.uwf.edu/~seadmin/GumpShort/anastan.htm</w:t>
      </w:r>
    </w:p>
    <w:p w14:paraId="780EAD79" w14:textId="4208F5EB" w:rsidR="002F4146" w:rsidRPr="002F4146" w:rsidRDefault="002F4146" w:rsidP="002F4146">
      <w:proofErr w:type="gramStart"/>
      <w:r>
        <w:t>Pressman, R. S. (2010).</w:t>
      </w:r>
      <w:proofErr w:type="gramEnd"/>
      <w:r>
        <w:t xml:space="preserve"> </w:t>
      </w:r>
      <w:r>
        <w:rPr>
          <w:i/>
          <w:iCs/>
        </w:rPr>
        <w:t>Software engineering: a practitioner's approach</w:t>
      </w:r>
      <w:r>
        <w:t xml:space="preserve"> (7th ed.). New York: McGraw-Hill Higher Education.</w:t>
      </w:r>
    </w:p>
    <w:p w14:paraId="06DE9BD5" w14:textId="2BBCA9F8" w:rsidR="00A61AA9" w:rsidRDefault="00A61AA9" w:rsidP="00BE7B5F">
      <w:proofErr w:type="gramStart"/>
      <w:r>
        <w:t xml:space="preserve">Smooth line connecting </w:t>
      </w:r>
      <w:proofErr w:type="spellStart"/>
      <w:r>
        <w:t>CGPoints</w:t>
      </w:r>
      <w:proofErr w:type="spellEnd"/>
      <w:r>
        <w:t>.</w:t>
      </w:r>
      <w:proofErr w:type="gramEnd"/>
      <w:r>
        <w:t xml:space="preserve"> (2010, May 13). Developer Forums. Retrieved May 5, 2011, from https://devforum.</w:t>
      </w:r>
      <w:r w:rsidR="00A24083">
        <w:t>apple.com/message/41732?start=0&amp;start=0</w:t>
      </w:r>
    </w:p>
    <w:p w14:paraId="484454FB" w14:textId="51FFC427" w:rsidR="00BE7B5F" w:rsidRPr="00BE7B5F" w:rsidRDefault="00B064E5" w:rsidP="00B064E5">
      <w:pPr>
        <w:widowControl w:val="0"/>
        <w:autoSpaceDE w:val="0"/>
        <w:autoSpaceDN w:val="0"/>
        <w:adjustRightInd w:val="0"/>
        <w:spacing w:line="240" w:lineRule="auto"/>
      </w:pPr>
      <w:proofErr w:type="spellStart"/>
      <w:r w:rsidRPr="00B064E5">
        <w:t>Wenderlich</w:t>
      </w:r>
      <w:proofErr w:type="spellEnd"/>
      <w:r w:rsidRPr="00B064E5">
        <w:t xml:space="preserve">, R. (2010, September 7). </w:t>
      </w:r>
      <w:proofErr w:type="gramStart"/>
      <w:r w:rsidRPr="00B064E5">
        <w:t xml:space="preserve">How To Save Your App Data With </w:t>
      </w:r>
      <w:proofErr w:type="spellStart"/>
      <w:r w:rsidRPr="00B064E5">
        <w:t>NSCoding</w:t>
      </w:r>
      <w:proofErr w:type="spellEnd"/>
      <w:r w:rsidRPr="00B064E5">
        <w:t xml:space="preserve"> and </w:t>
      </w:r>
      <w:proofErr w:type="spellStart"/>
      <w:r w:rsidRPr="00B064E5">
        <w:t>NSFileManager</w:t>
      </w:r>
      <w:proofErr w:type="spellEnd"/>
      <w:r w:rsidRPr="00B064E5">
        <w:t xml:space="preserve"> | </w:t>
      </w:r>
      <w:r w:rsidRPr="00B064E5">
        <w:lastRenderedPageBreak/>
        <w:t xml:space="preserve">Ray </w:t>
      </w:r>
      <w:proofErr w:type="spellStart"/>
      <w:r w:rsidRPr="00B064E5">
        <w:t>Wenderlich</w:t>
      </w:r>
      <w:proofErr w:type="spellEnd"/>
      <w:r w:rsidRPr="00B064E5">
        <w:t>.</w:t>
      </w:r>
      <w:proofErr w:type="gramEnd"/>
      <w:r w:rsidRPr="00B064E5">
        <w:t xml:space="preserve"> </w:t>
      </w:r>
      <w:proofErr w:type="gramStart"/>
      <w:r w:rsidRPr="00B064E5">
        <w:rPr>
          <w:i/>
          <w:iCs/>
        </w:rPr>
        <w:t xml:space="preserve">Ray </w:t>
      </w:r>
      <w:proofErr w:type="spellStart"/>
      <w:r w:rsidRPr="00B064E5">
        <w:rPr>
          <w:i/>
          <w:iCs/>
        </w:rPr>
        <w:t>Wenderlich</w:t>
      </w:r>
      <w:proofErr w:type="spellEnd"/>
      <w:r w:rsidRPr="00B064E5">
        <w:rPr>
          <w:i/>
          <w:iCs/>
        </w:rPr>
        <w:t xml:space="preserve"> | Tutorials for iPhone / </w:t>
      </w:r>
      <w:proofErr w:type="spellStart"/>
      <w:r w:rsidRPr="00B064E5">
        <w:rPr>
          <w:i/>
          <w:iCs/>
        </w:rPr>
        <w:t>iOS</w:t>
      </w:r>
      <w:proofErr w:type="spellEnd"/>
      <w:r w:rsidRPr="00B064E5">
        <w:rPr>
          <w:i/>
          <w:iCs/>
        </w:rPr>
        <w:t xml:space="preserve"> Developers and Gamers</w:t>
      </w:r>
      <w:r w:rsidRPr="00B064E5">
        <w:t>.</w:t>
      </w:r>
      <w:proofErr w:type="gramEnd"/>
      <w:r w:rsidRPr="00B064E5">
        <w:t xml:space="preserve"> Retrieved March 7, 2012, from http://www.raywenderlich.com/1914/how-to-save-your-app-data-with-nscoding-and-nsfilemanager</w:t>
      </w:r>
    </w:p>
    <w:sectPr w:rsidR="00BE7B5F" w:rsidRPr="00BE7B5F" w:rsidSect="00EA686C">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601CC6" w14:textId="77777777" w:rsidR="00363829" w:rsidRDefault="00363829" w:rsidP="001F5B42">
      <w:pPr>
        <w:spacing w:after="0" w:line="240" w:lineRule="auto"/>
      </w:pPr>
      <w:r>
        <w:separator/>
      </w:r>
    </w:p>
  </w:endnote>
  <w:endnote w:type="continuationSeparator" w:id="0">
    <w:p w14:paraId="61F895B2" w14:textId="77777777" w:rsidR="00363829" w:rsidRDefault="00363829" w:rsidP="001F5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8C791" w14:textId="77777777" w:rsidR="00363829" w:rsidRDefault="00363829" w:rsidP="001F5B42">
      <w:pPr>
        <w:spacing w:after="0" w:line="240" w:lineRule="auto"/>
      </w:pPr>
      <w:r>
        <w:separator/>
      </w:r>
    </w:p>
  </w:footnote>
  <w:footnote w:type="continuationSeparator" w:id="0">
    <w:p w14:paraId="29C218F3" w14:textId="77777777" w:rsidR="00363829" w:rsidRDefault="00363829" w:rsidP="001F5B4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363829" w14:paraId="683BD6DF" w14:textId="77777777">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14:paraId="766230F1" w14:textId="77777777" w:rsidR="00363829" w:rsidRDefault="00363829">
              <w:pPr>
                <w:pStyle w:val="Header"/>
                <w:jc w:val="right"/>
              </w:pPr>
              <w:r>
                <w:t>IdeaStorm</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14:paraId="2FFC8A9B" w14:textId="6CDE6A77" w:rsidR="00363829" w:rsidRDefault="00363829" w:rsidP="000E404E">
              <w:pPr>
                <w:pStyle w:val="Header"/>
                <w:jc w:val="right"/>
                <w:rPr>
                  <w:b/>
                  <w:bCs/>
                </w:rPr>
              </w:pPr>
              <w:r>
                <w:rPr>
                  <w:b/>
                  <w:bCs/>
                </w:rPr>
                <w:t>IdeaStorm Software Design Document</w:t>
              </w:r>
            </w:p>
          </w:sdtContent>
        </w:sdt>
      </w:tc>
      <w:tc>
        <w:tcPr>
          <w:tcW w:w="1152" w:type="dxa"/>
          <w:tcBorders>
            <w:left w:val="single" w:sz="6" w:space="0" w:color="000000" w:themeColor="text1"/>
          </w:tcBorders>
        </w:tcPr>
        <w:p w14:paraId="065E3C4C" w14:textId="77777777" w:rsidR="00363829" w:rsidRDefault="00363829">
          <w:pPr>
            <w:pStyle w:val="Header"/>
            <w:rPr>
              <w:b/>
              <w:bCs/>
            </w:rPr>
          </w:pPr>
          <w:r>
            <w:fldChar w:fldCharType="begin"/>
          </w:r>
          <w:r>
            <w:instrText xml:space="preserve"> PAGE   \* MERGEFORMAT </w:instrText>
          </w:r>
          <w:r>
            <w:fldChar w:fldCharType="separate"/>
          </w:r>
          <w:r w:rsidR="00B349D0">
            <w:rPr>
              <w:noProof/>
            </w:rPr>
            <w:t>5</w:t>
          </w:r>
          <w:r>
            <w:rPr>
              <w:noProof/>
            </w:rPr>
            <w:fldChar w:fldCharType="end"/>
          </w:r>
        </w:p>
      </w:tc>
    </w:tr>
  </w:tbl>
  <w:p w14:paraId="5AAF09BE" w14:textId="77777777" w:rsidR="00363829" w:rsidRDefault="0036382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2145E"/>
    <w:multiLevelType w:val="hybridMultilevel"/>
    <w:tmpl w:val="3D52CEB6"/>
    <w:lvl w:ilvl="0" w:tplc="AC0CCEE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6417F8"/>
    <w:multiLevelType w:val="multilevel"/>
    <w:tmpl w:val="87089F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8705223"/>
    <w:multiLevelType w:val="hybridMultilevel"/>
    <w:tmpl w:val="9C887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604773"/>
    <w:multiLevelType w:val="hybridMultilevel"/>
    <w:tmpl w:val="A9D0F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5F1EDC"/>
    <w:multiLevelType w:val="hybridMultilevel"/>
    <w:tmpl w:val="1268A2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B42"/>
    <w:rsid w:val="00002358"/>
    <w:rsid w:val="00003FE3"/>
    <w:rsid w:val="000108F7"/>
    <w:rsid w:val="00034C2C"/>
    <w:rsid w:val="00035EF5"/>
    <w:rsid w:val="00036179"/>
    <w:rsid w:val="00044737"/>
    <w:rsid w:val="0004717D"/>
    <w:rsid w:val="0005266C"/>
    <w:rsid w:val="00063539"/>
    <w:rsid w:val="0006704D"/>
    <w:rsid w:val="000717E0"/>
    <w:rsid w:val="00073D92"/>
    <w:rsid w:val="00073E4C"/>
    <w:rsid w:val="0009164C"/>
    <w:rsid w:val="00092445"/>
    <w:rsid w:val="00092F6D"/>
    <w:rsid w:val="00094729"/>
    <w:rsid w:val="000947C9"/>
    <w:rsid w:val="000952D4"/>
    <w:rsid w:val="000A5752"/>
    <w:rsid w:val="000C6DF0"/>
    <w:rsid w:val="000C7B80"/>
    <w:rsid w:val="000D7196"/>
    <w:rsid w:val="000E16CF"/>
    <w:rsid w:val="000E404E"/>
    <w:rsid w:val="000E53FB"/>
    <w:rsid w:val="000E5B2F"/>
    <w:rsid w:val="000E7027"/>
    <w:rsid w:val="000F1CC6"/>
    <w:rsid w:val="000F25A7"/>
    <w:rsid w:val="000F3D58"/>
    <w:rsid w:val="000F4AE0"/>
    <w:rsid w:val="00101187"/>
    <w:rsid w:val="00110D69"/>
    <w:rsid w:val="001178CF"/>
    <w:rsid w:val="00126AA7"/>
    <w:rsid w:val="001337E3"/>
    <w:rsid w:val="00137926"/>
    <w:rsid w:val="001404AA"/>
    <w:rsid w:val="00142941"/>
    <w:rsid w:val="0014387B"/>
    <w:rsid w:val="00150B48"/>
    <w:rsid w:val="001520A5"/>
    <w:rsid w:val="001530A9"/>
    <w:rsid w:val="00153349"/>
    <w:rsid w:val="00161235"/>
    <w:rsid w:val="00162E12"/>
    <w:rsid w:val="00170374"/>
    <w:rsid w:val="00170B1C"/>
    <w:rsid w:val="0018319C"/>
    <w:rsid w:val="0018448E"/>
    <w:rsid w:val="00186832"/>
    <w:rsid w:val="00193123"/>
    <w:rsid w:val="001A3B67"/>
    <w:rsid w:val="001B47A1"/>
    <w:rsid w:val="001B78AC"/>
    <w:rsid w:val="001C3ECE"/>
    <w:rsid w:val="001C650B"/>
    <w:rsid w:val="001D1107"/>
    <w:rsid w:val="001D521F"/>
    <w:rsid w:val="001D6277"/>
    <w:rsid w:val="001E134A"/>
    <w:rsid w:val="001E54CA"/>
    <w:rsid w:val="001F5B42"/>
    <w:rsid w:val="001F7D8A"/>
    <w:rsid w:val="00202803"/>
    <w:rsid w:val="00214937"/>
    <w:rsid w:val="00225DA8"/>
    <w:rsid w:val="0022752E"/>
    <w:rsid w:val="00230419"/>
    <w:rsid w:val="002358E4"/>
    <w:rsid w:val="002368E8"/>
    <w:rsid w:val="00237FE2"/>
    <w:rsid w:val="002451EB"/>
    <w:rsid w:val="0024543A"/>
    <w:rsid w:val="00250025"/>
    <w:rsid w:val="00255F06"/>
    <w:rsid w:val="002646FD"/>
    <w:rsid w:val="00267335"/>
    <w:rsid w:val="00283161"/>
    <w:rsid w:val="00285E5F"/>
    <w:rsid w:val="00292DE0"/>
    <w:rsid w:val="00293928"/>
    <w:rsid w:val="00293B48"/>
    <w:rsid w:val="00293B9E"/>
    <w:rsid w:val="002A35D8"/>
    <w:rsid w:val="002A74AF"/>
    <w:rsid w:val="002B376E"/>
    <w:rsid w:val="002B598C"/>
    <w:rsid w:val="002C2110"/>
    <w:rsid w:val="002C4636"/>
    <w:rsid w:val="002D032A"/>
    <w:rsid w:val="002D11B6"/>
    <w:rsid w:val="002D13AA"/>
    <w:rsid w:val="002E2C0B"/>
    <w:rsid w:val="002E486D"/>
    <w:rsid w:val="002F25AC"/>
    <w:rsid w:val="002F4146"/>
    <w:rsid w:val="002F41C4"/>
    <w:rsid w:val="00300D31"/>
    <w:rsid w:val="00307735"/>
    <w:rsid w:val="00317059"/>
    <w:rsid w:val="003170C7"/>
    <w:rsid w:val="00322226"/>
    <w:rsid w:val="0033387C"/>
    <w:rsid w:val="00336640"/>
    <w:rsid w:val="00342044"/>
    <w:rsid w:val="00343C39"/>
    <w:rsid w:val="00354017"/>
    <w:rsid w:val="0036127F"/>
    <w:rsid w:val="00363829"/>
    <w:rsid w:val="00365345"/>
    <w:rsid w:val="003707DE"/>
    <w:rsid w:val="00394531"/>
    <w:rsid w:val="003A3FE4"/>
    <w:rsid w:val="003A7716"/>
    <w:rsid w:val="003B16B1"/>
    <w:rsid w:val="003B4171"/>
    <w:rsid w:val="003C08BE"/>
    <w:rsid w:val="003C5E16"/>
    <w:rsid w:val="003C73E1"/>
    <w:rsid w:val="003D3506"/>
    <w:rsid w:val="003D385D"/>
    <w:rsid w:val="003D58C8"/>
    <w:rsid w:val="003E3F7A"/>
    <w:rsid w:val="003E7223"/>
    <w:rsid w:val="003F0B65"/>
    <w:rsid w:val="003F2456"/>
    <w:rsid w:val="003F2D8D"/>
    <w:rsid w:val="003F6D55"/>
    <w:rsid w:val="00400C89"/>
    <w:rsid w:val="0040621C"/>
    <w:rsid w:val="004152B1"/>
    <w:rsid w:val="00415D8F"/>
    <w:rsid w:val="00416644"/>
    <w:rsid w:val="004172B1"/>
    <w:rsid w:val="00417E25"/>
    <w:rsid w:val="004226B5"/>
    <w:rsid w:val="00434438"/>
    <w:rsid w:val="00442D5C"/>
    <w:rsid w:val="004459BF"/>
    <w:rsid w:val="0044632A"/>
    <w:rsid w:val="00453317"/>
    <w:rsid w:val="004554FB"/>
    <w:rsid w:val="00456063"/>
    <w:rsid w:val="00457199"/>
    <w:rsid w:val="00466069"/>
    <w:rsid w:val="00473AF3"/>
    <w:rsid w:val="00480E41"/>
    <w:rsid w:val="00482CDA"/>
    <w:rsid w:val="00482D2D"/>
    <w:rsid w:val="00484C79"/>
    <w:rsid w:val="00492405"/>
    <w:rsid w:val="004A0005"/>
    <w:rsid w:val="004A0D08"/>
    <w:rsid w:val="004B268F"/>
    <w:rsid w:val="004C6452"/>
    <w:rsid w:val="004D419B"/>
    <w:rsid w:val="004E10E8"/>
    <w:rsid w:val="004E2242"/>
    <w:rsid w:val="004E2F90"/>
    <w:rsid w:val="004E6F24"/>
    <w:rsid w:val="004F063F"/>
    <w:rsid w:val="004F3887"/>
    <w:rsid w:val="004F4FB6"/>
    <w:rsid w:val="004F61CE"/>
    <w:rsid w:val="004F6F6A"/>
    <w:rsid w:val="00506E27"/>
    <w:rsid w:val="00512C13"/>
    <w:rsid w:val="00513A36"/>
    <w:rsid w:val="00516B94"/>
    <w:rsid w:val="0052129E"/>
    <w:rsid w:val="00521FC8"/>
    <w:rsid w:val="00527C09"/>
    <w:rsid w:val="005314E9"/>
    <w:rsid w:val="00546B65"/>
    <w:rsid w:val="00554E1C"/>
    <w:rsid w:val="00556FB0"/>
    <w:rsid w:val="0056008B"/>
    <w:rsid w:val="005604E8"/>
    <w:rsid w:val="00564BC3"/>
    <w:rsid w:val="00574A1E"/>
    <w:rsid w:val="00576FAC"/>
    <w:rsid w:val="0058328B"/>
    <w:rsid w:val="0058600B"/>
    <w:rsid w:val="00587FBE"/>
    <w:rsid w:val="00591FD3"/>
    <w:rsid w:val="005920B2"/>
    <w:rsid w:val="00595FE0"/>
    <w:rsid w:val="00596338"/>
    <w:rsid w:val="005A5EAB"/>
    <w:rsid w:val="005B227C"/>
    <w:rsid w:val="005B5295"/>
    <w:rsid w:val="005B7BA7"/>
    <w:rsid w:val="005C3694"/>
    <w:rsid w:val="005C42D9"/>
    <w:rsid w:val="005C4335"/>
    <w:rsid w:val="005D1B2C"/>
    <w:rsid w:val="005D3559"/>
    <w:rsid w:val="005D4BDE"/>
    <w:rsid w:val="005E3527"/>
    <w:rsid w:val="005F1067"/>
    <w:rsid w:val="005F6627"/>
    <w:rsid w:val="0060062B"/>
    <w:rsid w:val="006014F7"/>
    <w:rsid w:val="00613B94"/>
    <w:rsid w:val="00616538"/>
    <w:rsid w:val="00617A52"/>
    <w:rsid w:val="00617A60"/>
    <w:rsid w:val="006202C9"/>
    <w:rsid w:val="00623157"/>
    <w:rsid w:val="00625330"/>
    <w:rsid w:val="00636776"/>
    <w:rsid w:val="0063686A"/>
    <w:rsid w:val="00640508"/>
    <w:rsid w:val="00642CDF"/>
    <w:rsid w:val="0064589C"/>
    <w:rsid w:val="00646824"/>
    <w:rsid w:val="006522DE"/>
    <w:rsid w:val="0065561D"/>
    <w:rsid w:val="006601FE"/>
    <w:rsid w:val="00661446"/>
    <w:rsid w:val="00661D18"/>
    <w:rsid w:val="00662995"/>
    <w:rsid w:val="00662F74"/>
    <w:rsid w:val="00671B18"/>
    <w:rsid w:val="006764DD"/>
    <w:rsid w:val="006806AE"/>
    <w:rsid w:val="00681E6A"/>
    <w:rsid w:val="00685BB9"/>
    <w:rsid w:val="0068678A"/>
    <w:rsid w:val="00692F10"/>
    <w:rsid w:val="006942FE"/>
    <w:rsid w:val="00694FC3"/>
    <w:rsid w:val="006963BE"/>
    <w:rsid w:val="006A2E87"/>
    <w:rsid w:val="006A469F"/>
    <w:rsid w:val="006B42EC"/>
    <w:rsid w:val="006B4BAB"/>
    <w:rsid w:val="006B7B13"/>
    <w:rsid w:val="006C0982"/>
    <w:rsid w:val="006C2627"/>
    <w:rsid w:val="006C2C2C"/>
    <w:rsid w:val="006C4AF6"/>
    <w:rsid w:val="006D5087"/>
    <w:rsid w:val="006D60F6"/>
    <w:rsid w:val="006D6171"/>
    <w:rsid w:val="006E3506"/>
    <w:rsid w:val="006E6807"/>
    <w:rsid w:val="00700115"/>
    <w:rsid w:val="007055EC"/>
    <w:rsid w:val="007142E2"/>
    <w:rsid w:val="00720A98"/>
    <w:rsid w:val="0072614D"/>
    <w:rsid w:val="007342D7"/>
    <w:rsid w:val="00734921"/>
    <w:rsid w:val="00743CAE"/>
    <w:rsid w:val="00750D88"/>
    <w:rsid w:val="00752654"/>
    <w:rsid w:val="0076050D"/>
    <w:rsid w:val="00773679"/>
    <w:rsid w:val="00792E2A"/>
    <w:rsid w:val="00793CB5"/>
    <w:rsid w:val="00797C75"/>
    <w:rsid w:val="007A0FE0"/>
    <w:rsid w:val="007A640A"/>
    <w:rsid w:val="007B1F5E"/>
    <w:rsid w:val="007B45AA"/>
    <w:rsid w:val="007C167F"/>
    <w:rsid w:val="007C31DB"/>
    <w:rsid w:val="007D4F77"/>
    <w:rsid w:val="007D5B0C"/>
    <w:rsid w:val="007D65D3"/>
    <w:rsid w:val="007E0B60"/>
    <w:rsid w:val="007E0BDA"/>
    <w:rsid w:val="007E3C49"/>
    <w:rsid w:val="007F1073"/>
    <w:rsid w:val="007F131C"/>
    <w:rsid w:val="007F29C2"/>
    <w:rsid w:val="007F4398"/>
    <w:rsid w:val="00804DEF"/>
    <w:rsid w:val="00817CF8"/>
    <w:rsid w:val="008260B2"/>
    <w:rsid w:val="008414FD"/>
    <w:rsid w:val="00845899"/>
    <w:rsid w:val="00852102"/>
    <w:rsid w:val="00863029"/>
    <w:rsid w:val="00884015"/>
    <w:rsid w:val="008914A0"/>
    <w:rsid w:val="008923D6"/>
    <w:rsid w:val="00893744"/>
    <w:rsid w:val="008A608A"/>
    <w:rsid w:val="008B009E"/>
    <w:rsid w:val="008B052C"/>
    <w:rsid w:val="008B25AD"/>
    <w:rsid w:val="008B35F9"/>
    <w:rsid w:val="008B5CB9"/>
    <w:rsid w:val="008D6B7C"/>
    <w:rsid w:val="008E59D4"/>
    <w:rsid w:val="008E77E3"/>
    <w:rsid w:val="008F0C4F"/>
    <w:rsid w:val="008F1E3E"/>
    <w:rsid w:val="008F2ADF"/>
    <w:rsid w:val="008F2D17"/>
    <w:rsid w:val="008F3F73"/>
    <w:rsid w:val="00902529"/>
    <w:rsid w:val="00904AFA"/>
    <w:rsid w:val="009126AD"/>
    <w:rsid w:val="00913EA4"/>
    <w:rsid w:val="00914B1D"/>
    <w:rsid w:val="00915446"/>
    <w:rsid w:val="00917319"/>
    <w:rsid w:val="00923699"/>
    <w:rsid w:val="00923F22"/>
    <w:rsid w:val="00925858"/>
    <w:rsid w:val="00925F94"/>
    <w:rsid w:val="009268F7"/>
    <w:rsid w:val="0092694A"/>
    <w:rsid w:val="00933D66"/>
    <w:rsid w:val="0095389E"/>
    <w:rsid w:val="00980058"/>
    <w:rsid w:val="0099207D"/>
    <w:rsid w:val="00993565"/>
    <w:rsid w:val="00996934"/>
    <w:rsid w:val="00996A1E"/>
    <w:rsid w:val="009B5AE6"/>
    <w:rsid w:val="009B72CE"/>
    <w:rsid w:val="009C17D3"/>
    <w:rsid w:val="009C5A4C"/>
    <w:rsid w:val="009C5C4C"/>
    <w:rsid w:val="009D0F5B"/>
    <w:rsid w:val="009D4E17"/>
    <w:rsid w:val="009E070C"/>
    <w:rsid w:val="009E1554"/>
    <w:rsid w:val="009E3F2D"/>
    <w:rsid w:val="009E5E30"/>
    <w:rsid w:val="009E718E"/>
    <w:rsid w:val="009E7591"/>
    <w:rsid w:val="009F69A9"/>
    <w:rsid w:val="00A17E8B"/>
    <w:rsid w:val="00A23145"/>
    <w:rsid w:val="00A24083"/>
    <w:rsid w:val="00A36BBF"/>
    <w:rsid w:val="00A444B3"/>
    <w:rsid w:val="00A45BC1"/>
    <w:rsid w:val="00A61AA9"/>
    <w:rsid w:val="00A63CEB"/>
    <w:rsid w:val="00A65EED"/>
    <w:rsid w:val="00A721C3"/>
    <w:rsid w:val="00A747BD"/>
    <w:rsid w:val="00A75CC5"/>
    <w:rsid w:val="00A844D3"/>
    <w:rsid w:val="00A87106"/>
    <w:rsid w:val="00A87F83"/>
    <w:rsid w:val="00A919EE"/>
    <w:rsid w:val="00A9374A"/>
    <w:rsid w:val="00A95A2A"/>
    <w:rsid w:val="00AA3F63"/>
    <w:rsid w:val="00AA75F5"/>
    <w:rsid w:val="00AB03D8"/>
    <w:rsid w:val="00AB30A7"/>
    <w:rsid w:val="00AB39D3"/>
    <w:rsid w:val="00AB5699"/>
    <w:rsid w:val="00AC1E74"/>
    <w:rsid w:val="00AC29E9"/>
    <w:rsid w:val="00AC2BE5"/>
    <w:rsid w:val="00AC602C"/>
    <w:rsid w:val="00AD1CF5"/>
    <w:rsid w:val="00AE1F3F"/>
    <w:rsid w:val="00AF315F"/>
    <w:rsid w:val="00AF4471"/>
    <w:rsid w:val="00AF6BF1"/>
    <w:rsid w:val="00AF6C99"/>
    <w:rsid w:val="00AF7E21"/>
    <w:rsid w:val="00B0563C"/>
    <w:rsid w:val="00B064E5"/>
    <w:rsid w:val="00B15656"/>
    <w:rsid w:val="00B1589C"/>
    <w:rsid w:val="00B20DF1"/>
    <w:rsid w:val="00B212CC"/>
    <w:rsid w:val="00B25339"/>
    <w:rsid w:val="00B25683"/>
    <w:rsid w:val="00B26FE7"/>
    <w:rsid w:val="00B27045"/>
    <w:rsid w:val="00B30F1F"/>
    <w:rsid w:val="00B349D0"/>
    <w:rsid w:val="00B3607D"/>
    <w:rsid w:val="00B36EBC"/>
    <w:rsid w:val="00B3797E"/>
    <w:rsid w:val="00B5051D"/>
    <w:rsid w:val="00B52ABE"/>
    <w:rsid w:val="00B572D2"/>
    <w:rsid w:val="00B60C6D"/>
    <w:rsid w:val="00B610DE"/>
    <w:rsid w:val="00B65462"/>
    <w:rsid w:val="00B72B8A"/>
    <w:rsid w:val="00B735CF"/>
    <w:rsid w:val="00B76857"/>
    <w:rsid w:val="00B81BBB"/>
    <w:rsid w:val="00B81C3E"/>
    <w:rsid w:val="00B822BE"/>
    <w:rsid w:val="00B85253"/>
    <w:rsid w:val="00B8685B"/>
    <w:rsid w:val="00B943A9"/>
    <w:rsid w:val="00B97C3A"/>
    <w:rsid w:val="00BA0D60"/>
    <w:rsid w:val="00BA0DDB"/>
    <w:rsid w:val="00BA21F1"/>
    <w:rsid w:val="00BB1921"/>
    <w:rsid w:val="00BC03C6"/>
    <w:rsid w:val="00BC0B1D"/>
    <w:rsid w:val="00BC473E"/>
    <w:rsid w:val="00BD3AB5"/>
    <w:rsid w:val="00BD6EA9"/>
    <w:rsid w:val="00BD7188"/>
    <w:rsid w:val="00BE104C"/>
    <w:rsid w:val="00BE200C"/>
    <w:rsid w:val="00BE4005"/>
    <w:rsid w:val="00BE52D8"/>
    <w:rsid w:val="00BE7B5F"/>
    <w:rsid w:val="00BF244C"/>
    <w:rsid w:val="00BF4F68"/>
    <w:rsid w:val="00BF6B09"/>
    <w:rsid w:val="00BF7E9C"/>
    <w:rsid w:val="00C046D8"/>
    <w:rsid w:val="00C1315D"/>
    <w:rsid w:val="00C17243"/>
    <w:rsid w:val="00C2140F"/>
    <w:rsid w:val="00C30A3D"/>
    <w:rsid w:val="00C31D42"/>
    <w:rsid w:val="00C51523"/>
    <w:rsid w:val="00C56702"/>
    <w:rsid w:val="00C60D3A"/>
    <w:rsid w:val="00C61351"/>
    <w:rsid w:val="00C647AD"/>
    <w:rsid w:val="00C64A39"/>
    <w:rsid w:val="00C7225A"/>
    <w:rsid w:val="00C8035A"/>
    <w:rsid w:val="00C838B1"/>
    <w:rsid w:val="00C86C29"/>
    <w:rsid w:val="00C879EC"/>
    <w:rsid w:val="00C963F9"/>
    <w:rsid w:val="00CA4759"/>
    <w:rsid w:val="00CA7F66"/>
    <w:rsid w:val="00CB1433"/>
    <w:rsid w:val="00CC0BD5"/>
    <w:rsid w:val="00CC2D87"/>
    <w:rsid w:val="00CC6D43"/>
    <w:rsid w:val="00CD1EB3"/>
    <w:rsid w:val="00CD3E98"/>
    <w:rsid w:val="00CD59BA"/>
    <w:rsid w:val="00CE084F"/>
    <w:rsid w:val="00CE1815"/>
    <w:rsid w:val="00CE26C2"/>
    <w:rsid w:val="00CE7CCC"/>
    <w:rsid w:val="00CF3C98"/>
    <w:rsid w:val="00CF6B4B"/>
    <w:rsid w:val="00CF6BD5"/>
    <w:rsid w:val="00CF7532"/>
    <w:rsid w:val="00D0028E"/>
    <w:rsid w:val="00D02C6E"/>
    <w:rsid w:val="00D033AB"/>
    <w:rsid w:val="00D046DC"/>
    <w:rsid w:val="00D13D2E"/>
    <w:rsid w:val="00D2472F"/>
    <w:rsid w:val="00D24D83"/>
    <w:rsid w:val="00D3322A"/>
    <w:rsid w:val="00D4598F"/>
    <w:rsid w:val="00D5679B"/>
    <w:rsid w:val="00D63443"/>
    <w:rsid w:val="00D8010E"/>
    <w:rsid w:val="00D80D79"/>
    <w:rsid w:val="00D8254C"/>
    <w:rsid w:val="00D82C2B"/>
    <w:rsid w:val="00D8566D"/>
    <w:rsid w:val="00D87606"/>
    <w:rsid w:val="00D876A9"/>
    <w:rsid w:val="00D910C0"/>
    <w:rsid w:val="00D9577D"/>
    <w:rsid w:val="00D961A9"/>
    <w:rsid w:val="00D96EB1"/>
    <w:rsid w:val="00DA0FCD"/>
    <w:rsid w:val="00DA4F0B"/>
    <w:rsid w:val="00DB15A1"/>
    <w:rsid w:val="00DB23B0"/>
    <w:rsid w:val="00DB497E"/>
    <w:rsid w:val="00DB6100"/>
    <w:rsid w:val="00DC0278"/>
    <w:rsid w:val="00DC1636"/>
    <w:rsid w:val="00DC1F0B"/>
    <w:rsid w:val="00DC420C"/>
    <w:rsid w:val="00DD0B89"/>
    <w:rsid w:val="00DD1F08"/>
    <w:rsid w:val="00DE0B2D"/>
    <w:rsid w:val="00DE242C"/>
    <w:rsid w:val="00DE47B4"/>
    <w:rsid w:val="00DF351F"/>
    <w:rsid w:val="00DF73F1"/>
    <w:rsid w:val="00E0111D"/>
    <w:rsid w:val="00E23688"/>
    <w:rsid w:val="00E26177"/>
    <w:rsid w:val="00E3190B"/>
    <w:rsid w:val="00E32100"/>
    <w:rsid w:val="00E33916"/>
    <w:rsid w:val="00E4020F"/>
    <w:rsid w:val="00E40887"/>
    <w:rsid w:val="00E43C2F"/>
    <w:rsid w:val="00E45339"/>
    <w:rsid w:val="00E45D1E"/>
    <w:rsid w:val="00E518BC"/>
    <w:rsid w:val="00E541FD"/>
    <w:rsid w:val="00E555BA"/>
    <w:rsid w:val="00E62F19"/>
    <w:rsid w:val="00E728E8"/>
    <w:rsid w:val="00E73721"/>
    <w:rsid w:val="00E7528D"/>
    <w:rsid w:val="00E84700"/>
    <w:rsid w:val="00E848EC"/>
    <w:rsid w:val="00E84B47"/>
    <w:rsid w:val="00E876C1"/>
    <w:rsid w:val="00E944BA"/>
    <w:rsid w:val="00EA4FA3"/>
    <w:rsid w:val="00EA5434"/>
    <w:rsid w:val="00EA62EC"/>
    <w:rsid w:val="00EA686C"/>
    <w:rsid w:val="00EB33A8"/>
    <w:rsid w:val="00EC442E"/>
    <w:rsid w:val="00EC685B"/>
    <w:rsid w:val="00EC75B5"/>
    <w:rsid w:val="00EE1339"/>
    <w:rsid w:val="00EE5626"/>
    <w:rsid w:val="00EF1013"/>
    <w:rsid w:val="00F104AB"/>
    <w:rsid w:val="00F20281"/>
    <w:rsid w:val="00F251E8"/>
    <w:rsid w:val="00F2642A"/>
    <w:rsid w:val="00F33FF3"/>
    <w:rsid w:val="00F42FEE"/>
    <w:rsid w:val="00F4393A"/>
    <w:rsid w:val="00F442AD"/>
    <w:rsid w:val="00F50F30"/>
    <w:rsid w:val="00F55805"/>
    <w:rsid w:val="00F55FCC"/>
    <w:rsid w:val="00F56CBD"/>
    <w:rsid w:val="00F71EA8"/>
    <w:rsid w:val="00F74C7E"/>
    <w:rsid w:val="00F81D35"/>
    <w:rsid w:val="00F826CD"/>
    <w:rsid w:val="00F852F5"/>
    <w:rsid w:val="00F874A8"/>
    <w:rsid w:val="00F93D35"/>
    <w:rsid w:val="00F9602C"/>
    <w:rsid w:val="00FA151A"/>
    <w:rsid w:val="00FA2E8B"/>
    <w:rsid w:val="00FA5E5A"/>
    <w:rsid w:val="00FB2906"/>
    <w:rsid w:val="00FB63C0"/>
    <w:rsid w:val="00FC138F"/>
    <w:rsid w:val="00FC27F7"/>
    <w:rsid w:val="00FD2047"/>
    <w:rsid w:val="00FD3C7F"/>
    <w:rsid w:val="00FD4376"/>
    <w:rsid w:val="00FE19B9"/>
    <w:rsid w:val="00FE34EE"/>
    <w:rsid w:val="00FF21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68B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B4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B4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5B4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A62EC"/>
    <w:pPr>
      <w:keepNext/>
      <w:keepLines/>
      <w:numPr>
        <w:ilvl w:val="3"/>
        <w:numId w:val="1"/>
      </w:numPr>
      <w:spacing w:before="200" w:after="0"/>
      <w:outlineLvl w:val="3"/>
    </w:pPr>
    <w:rPr>
      <w:rFonts w:asciiTheme="majorHAnsi" w:eastAsiaTheme="majorEastAsia" w:hAnsiTheme="majorHAnsi" w:cstheme="majorBidi"/>
      <w:b/>
      <w:bCs/>
      <w:iCs/>
      <w:color w:val="548DD4" w:themeColor="text2" w:themeTint="99"/>
    </w:rPr>
  </w:style>
  <w:style w:type="paragraph" w:styleId="Heading5">
    <w:name w:val="heading 5"/>
    <w:basedOn w:val="Normal"/>
    <w:next w:val="Normal"/>
    <w:link w:val="Heading5Char"/>
    <w:uiPriority w:val="9"/>
    <w:unhideWhenUsed/>
    <w:qFormat/>
    <w:rsid w:val="00EA62EC"/>
    <w:pPr>
      <w:keepNext/>
      <w:keepLines/>
      <w:numPr>
        <w:ilvl w:val="4"/>
        <w:numId w:val="1"/>
      </w:numPr>
      <w:spacing w:before="20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F5B4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5B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5B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B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B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5B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5B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A62EC"/>
    <w:rPr>
      <w:rFonts w:asciiTheme="majorHAnsi" w:eastAsiaTheme="majorEastAsia" w:hAnsiTheme="majorHAnsi" w:cstheme="majorBidi"/>
      <w:b/>
      <w:bCs/>
      <w:iCs/>
      <w:color w:val="548DD4" w:themeColor="text2" w:themeTint="99"/>
    </w:rPr>
  </w:style>
  <w:style w:type="character" w:customStyle="1" w:styleId="Heading5Char">
    <w:name w:val="Heading 5 Char"/>
    <w:basedOn w:val="DefaultParagraphFont"/>
    <w:link w:val="Heading5"/>
    <w:uiPriority w:val="9"/>
    <w:rsid w:val="00EA6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F5B4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5B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5B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B4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F5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B42"/>
  </w:style>
  <w:style w:type="paragraph" w:styleId="Footer">
    <w:name w:val="footer"/>
    <w:basedOn w:val="Normal"/>
    <w:link w:val="FooterChar"/>
    <w:uiPriority w:val="99"/>
    <w:unhideWhenUsed/>
    <w:rsid w:val="001F5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B42"/>
  </w:style>
  <w:style w:type="paragraph" w:styleId="TOCHeading">
    <w:name w:val="TOC Heading"/>
    <w:basedOn w:val="Heading1"/>
    <w:next w:val="Normal"/>
    <w:uiPriority w:val="39"/>
    <w:unhideWhenUsed/>
    <w:qFormat/>
    <w:rsid w:val="001F5B42"/>
    <w:pPr>
      <w:numPr>
        <w:numId w:val="0"/>
      </w:numPr>
      <w:outlineLvl w:val="9"/>
    </w:pPr>
    <w:rPr>
      <w:lang w:eastAsia="ja-JP"/>
    </w:rPr>
  </w:style>
  <w:style w:type="paragraph" w:styleId="TOC1">
    <w:name w:val="toc 1"/>
    <w:basedOn w:val="Normal"/>
    <w:next w:val="Normal"/>
    <w:autoRedefine/>
    <w:uiPriority w:val="39"/>
    <w:unhideWhenUsed/>
    <w:qFormat/>
    <w:rsid w:val="001F5B42"/>
    <w:pPr>
      <w:spacing w:before="120" w:after="0"/>
    </w:pPr>
    <w:rPr>
      <w:b/>
      <w:sz w:val="24"/>
      <w:szCs w:val="24"/>
    </w:rPr>
  </w:style>
  <w:style w:type="paragraph" w:styleId="TOC2">
    <w:name w:val="toc 2"/>
    <w:basedOn w:val="Normal"/>
    <w:next w:val="Normal"/>
    <w:autoRedefine/>
    <w:uiPriority w:val="39"/>
    <w:unhideWhenUsed/>
    <w:qFormat/>
    <w:rsid w:val="001F5B42"/>
    <w:pPr>
      <w:spacing w:after="0"/>
      <w:ind w:left="220"/>
    </w:pPr>
    <w:rPr>
      <w:b/>
    </w:rPr>
  </w:style>
  <w:style w:type="character" w:styleId="Hyperlink">
    <w:name w:val="Hyperlink"/>
    <w:basedOn w:val="DefaultParagraphFont"/>
    <w:uiPriority w:val="99"/>
    <w:unhideWhenUsed/>
    <w:rsid w:val="001F5B42"/>
    <w:rPr>
      <w:color w:val="0000FF" w:themeColor="hyperlink"/>
      <w:u w:val="single"/>
    </w:rPr>
  </w:style>
  <w:style w:type="paragraph" w:styleId="BalloonText">
    <w:name w:val="Balloon Text"/>
    <w:basedOn w:val="Normal"/>
    <w:link w:val="BalloonTextChar"/>
    <w:uiPriority w:val="99"/>
    <w:semiHidden/>
    <w:unhideWhenUsed/>
    <w:rsid w:val="001F5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B42"/>
    <w:rPr>
      <w:rFonts w:ascii="Tahoma" w:hAnsi="Tahoma" w:cs="Tahoma"/>
      <w:sz w:val="16"/>
      <w:szCs w:val="16"/>
    </w:rPr>
  </w:style>
  <w:style w:type="paragraph" w:styleId="TOC3">
    <w:name w:val="toc 3"/>
    <w:basedOn w:val="Normal"/>
    <w:next w:val="Normal"/>
    <w:autoRedefine/>
    <w:uiPriority w:val="39"/>
    <w:unhideWhenUsed/>
    <w:qFormat/>
    <w:rsid w:val="005314E9"/>
    <w:pPr>
      <w:spacing w:after="0"/>
      <w:ind w:left="440"/>
    </w:pPr>
  </w:style>
  <w:style w:type="paragraph" w:styleId="ListParagraph">
    <w:name w:val="List Paragraph"/>
    <w:basedOn w:val="Normal"/>
    <w:uiPriority w:val="34"/>
    <w:qFormat/>
    <w:rsid w:val="00A87F83"/>
    <w:pPr>
      <w:numPr>
        <w:numId w:val="2"/>
      </w:numPr>
      <w:contextualSpacing/>
    </w:pPr>
  </w:style>
  <w:style w:type="character" w:styleId="PlaceholderText">
    <w:name w:val="Placeholder Text"/>
    <w:basedOn w:val="DefaultParagraphFont"/>
    <w:uiPriority w:val="99"/>
    <w:semiHidden/>
    <w:rsid w:val="0014387B"/>
    <w:rPr>
      <w:color w:val="808080"/>
    </w:rPr>
  </w:style>
  <w:style w:type="paragraph" w:styleId="TOC4">
    <w:name w:val="toc 4"/>
    <w:basedOn w:val="Normal"/>
    <w:next w:val="Normal"/>
    <w:autoRedefine/>
    <w:uiPriority w:val="39"/>
    <w:unhideWhenUsed/>
    <w:rsid w:val="00FD2047"/>
    <w:pPr>
      <w:spacing w:after="0"/>
      <w:ind w:left="660"/>
    </w:pPr>
    <w:rPr>
      <w:sz w:val="20"/>
      <w:szCs w:val="20"/>
    </w:rPr>
  </w:style>
  <w:style w:type="paragraph" w:customStyle="1" w:styleId="Example">
    <w:name w:val="Example"/>
    <w:basedOn w:val="Normal"/>
    <w:link w:val="ExampleChar"/>
    <w:qFormat/>
    <w:rsid w:val="00734921"/>
    <w:pPr>
      <w:spacing w:after="80" w:line="240" w:lineRule="auto"/>
      <w:ind w:left="720"/>
    </w:pPr>
    <w:rPr>
      <w:rFonts w:ascii="Arial" w:hAnsi="Arial" w:cs="Arial"/>
    </w:rPr>
  </w:style>
  <w:style w:type="table" w:styleId="TableGrid">
    <w:name w:val="Table Grid"/>
    <w:basedOn w:val="TableNormal"/>
    <w:uiPriority w:val="59"/>
    <w:rsid w:val="00F74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xampleChar">
    <w:name w:val="Example Char"/>
    <w:basedOn w:val="DefaultParagraphFont"/>
    <w:link w:val="Example"/>
    <w:rsid w:val="00734921"/>
    <w:rPr>
      <w:rFonts w:ascii="Arial" w:hAnsi="Arial" w:cs="Arial"/>
    </w:rPr>
  </w:style>
  <w:style w:type="table" w:styleId="LightShading">
    <w:name w:val="Light Shading"/>
    <w:basedOn w:val="TableNormal"/>
    <w:uiPriority w:val="60"/>
    <w:rsid w:val="00F74C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F74C7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equirement">
    <w:name w:val="Requirement"/>
    <w:basedOn w:val="Normal"/>
    <w:next w:val="Normal"/>
    <w:link w:val="RequirementChar"/>
    <w:qFormat/>
    <w:rsid w:val="00EA62EC"/>
    <w:pPr>
      <w:spacing w:after="0"/>
    </w:pPr>
    <w:rPr>
      <w:rFonts w:asciiTheme="majorHAnsi" w:hAnsiTheme="majorHAnsi"/>
      <w:b/>
    </w:rPr>
  </w:style>
  <w:style w:type="paragraph" w:customStyle="1" w:styleId="Defintion">
    <w:name w:val="Defintion"/>
    <w:basedOn w:val="Normal"/>
    <w:link w:val="DefintionChar"/>
    <w:rsid w:val="00EA62EC"/>
    <w:rPr>
      <w:i/>
    </w:rPr>
  </w:style>
  <w:style w:type="character" w:customStyle="1" w:styleId="RequirementChar">
    <w:name w:val="Requirement Char"/>
    <w:basedOn w:val="DefaultParagraphFont"/>
    <w:link w:val="Requirement"/>
    <w:rsid w:val="00EA62EC"/>
    <w:rPr>
      <w:rFonts w:asciiTheme="majorHAnsi" w:hAnsiTheme="majorHAnsi"/>
      <w:b/>
    </w:rPr>
  </w:style>
  <w:style w:type="paragraph" w:customStyle="1" w:styleId="DataItem">
    <w:name w:val="Data Item"/>
    <w:basedOn w:val="Normal"/>
    <w:link w:val="DataItemChar"/>
    <w:rsid w:val="00EA62EC"/>
    <w:rPr>
      <w:i/>
      <w:u w:val="single"/>
    </w:rPr>
  </w:style>
  <w:style w:type="character" w:customStyle="1" w:styleId="DefintionChar">
    <w:name w:val="Defintion Char"/>
    <w:basedOn w:val="DefaultParagraphFont"/>
    <w:link w:val="Defintion"/>
    <w:rsid w:val="00EA62EC"/>
    <w:rPr>
      <w:i/>
    </w:rPr>
  </w:style>
  <w:style w:type="paragraph" w:styleId="TOC5">
    <w:name w:val="toc 5"/>
    <w:basedOn w:val="Normal"/>
    <w:next w:val="Normal"/>
    <w:autoRedefine/>
    <w:uiPriority w:val="39"/>
    <w:unhideWhenUsed/>
    <w:rsid w:val="00884015"/>
    <w:pPr>
      <w:spacing w:after="0"/>
      <w:ind w:left="880"/>
    </w:pPr>
    <w:rPr>
      <w:sz w:val="20"/>
      <w:szCs w:val="20"/>
    </w:rPr>
  </w:style>
  <w:style w:type="character" w:customStyle="1" w:styleId="DataItemChar">
    <w:name w:val="Data Item Char"/>
    <w:basedOn w:val="DefaultParagraphFont"/>
    <w:link w:val="DataItem"/>
    <w:rsid w:val="00EA62EC"/>
    <w:rPr>
      <w:i/>
      <w:u w:val="single"/>
    </w:rPr>
  </w:style>
  <w:style w:type="paragraph" w:customStyle="1" w:styleId="TBD">
    <w:name w:val="TBD"/>
    <w:basedOn w:val="Normal"/>
    <w:link w:val="TBDChar"/>
    <w:qFormat/>
    <w:rsid w:val="00884015"/>
    <w:rPr>
      <w:b/>
      <w:color w:val="FF0000"/>
      <w:u w:val="single"/>
    </w:rPr>
  </w:style>
  <w:style w:type="paragraph" w:styleId="Subtitle">
    <w:name w:val="Subtitle"/>
    <w:basedOn w:val="Normal"/>
    <w:next w:val="Normal"/>
    <w:link w:val="SubtitleChar"/>
    <w:uiPriority w:val="11"/>
    <w:qFormat/>
    <w:rsid w:val="002D11B6"/>
    <w:pPr>
      <w:numPr>
        <w:ilvl w:val="1"/>
      </w:numPr>
      <w:jc w:val="center"/>
    </w:pPr>
    <w:rPr>
      <w:rFonts w:asciiTheme="majorHAnsi" w:eastAsiaTheme="majorEastAsia" w:hAnsiTheme="majorHAnsi" w:cstheme="majorBidi"/>
      <w:i/>
      <w:iCs/>
      <w:color w:val="595959" w:themeColor="text1" w:themeTint="A6"/>
      <w:spacing w:val="15"/>
      <w:sz w:val="20"/>
      <w:szCs w:val="24"/>
    </w:rPr>
  </w:style>
  <w:style w:type="character" w:customStyle="1" w:styleId="TBDChar">
    <w:name w:val="TBD Char"/>
    <w:basedOn w:val="DefaultParagraphFont"/>
    <w:link w:val="TBD"/>
    <w:rsid w:val="00884015"/>
    <w:rPr>
      <w:b/>
      <w:color w:val="FF0000"/>
      <w:u w:val="single"/>
    </w:rPr>
  </w:style>
  <w:style w:type="character" w:customStyle="1" w:styleId="SubtitleChar">
    <w:name w:val="Subtitle Char"/>
    <w:basedOn w:val="DefaultParagraphFont"/>
    <w:link w:val="Subtitle"/>
    <w:uiPriority w:val="11"/>
    <w:rsid w:val="002D11B6"/>
    <w:rPr>
      <w:rFonts w:asciiTheme="majorHAnsi" w:eastAsiaTheme="majorEastAsia" w:hAnsiTheme="majorHAnsi" w:cstheme="majorBidi"/>
      <w:i/>
      <w:iCs/>
      <w:color w:val="595959" w:themeColor="text1" w:themeTint="A6"/>
      <w:spacing w:val="15"/>
      <w:sz w:val="20"/>
      <w:szCs w:val="24"/>
    </w:rPr>
  </w:style>
  <w:style w:type="table" w:styleId="LightList">
    <w:name w:val="Light List"/>
    <w:basedOn w:val="TableNormal"/>
    <w:uiPriority w:val="61"/>
    <w:rsid w:val="009E759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DocumentMap">
    <w:name w:val="Document Map"/>
    <w:basedOn w:val="Normal"/>
    <w:link w:val="DocumentMapChar"/>
    <w:uiPriority w:val="99"/>
    <w:semiHidden/>
    <w:unhideWhenUsed/>
    <w:rsid w:val="000924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92445"/>
    <w:rPr>
      <w:rFonts w:ascii="Lucida Grande" w:hAnsi="Lucida Grande" w:cs="Lucida Grande"/>
      <w:sz w:val="24"/>
      <w:szCs w:val="24"/>
    </w:rPr>
  </w:style>
  <w:style w:type="character" w:styleId="Strong">
    <w:name w:val="Strong"/>
    <w:basedOn w:val="DefaultParagraphFont"/>
    <w:uiPriority w:val="22"/>
    <w:qFormat/>
    <w:rsid w:val="00BD7188"/>
    <w:rPr>
      <w:b/>
      <w:bCs/>
    </w:rPr>
  </w:style>
  <w:style w:type="paragraph" w:styleId="Caption">
    <w:name w:val="caption"/>
    <w:basedOn w:val="Normal"/>
    <w:next w:val="Normal"/>
    <w:uiPriority w:val="35"/>
    <w:unhideWhenUsed/>
    <w:qFormat/>
    <w:rsid w:val="00C647AD"/>
    <w:pPr>
      <w:spacing w:line="240" w:lineRule="auto"/>
      <w:jc w:val="center"/>
    </w:pPr>
    <w:rPr>
      <w:b/>
      <w:bCs/>
      <w:color w:val="4F81BD" w:themeColor="accent1"/>
      <w:sz w:val="18"/>
      <w:szCs w:val="18"/>
    </w:rPr>
  </w:style>
  <w:style w:type="paragraph" w:styleId="TOC6">
    <w:name w:val="toc 6"/>
    <w:basedOn w:val="Normal"/>
    <w:next w:val="Normal"/>
    <w:autoRedefine/>
    <w:uiPriority w:val="39"/>
    <w:unhideWhenUsed/>
    <w:rsid w:val="00C647AD"/>
    <w:pPr>
      <w:spacing w:after="0"/>
      <w:ind w:left="1100"/>
    </w:pPr>
    <w:rPr>
      <w:sz w:val="20"/>
      <w:szCs w:val="20"/>
    </w:rPr>
  </w:style>
  <w:style w:type="paragraph" w:styleId="TOC7">
    <w:name w:val="toc 7"/>
    <w:basedOn w:val="Normal"/>
    <w:next w:val="Normal"/>
    <w:autoRedefine/>
    <w:uiPriority w:val="39"/>
    <w:unhideWhenUsed/>
    <w:rsid w:val="00C647AD"/>
    <w:pPr>
      <w:spacing w:after="0"/>
      <w:ind w:left="1320"/>
    </w:pPr>
    <w:rPr>
      <w:sz w:val="20"/>
      <w:szCs w:val="20"/>
    </w:rPr>
  </w:style>
  <w:style w:type="paragraph" w:styleId="TOC8">
    <w:name w:val="toc 8"/>
    <w:basedOn w:val="Normal"/>
    <w:next w:val="Normal"/>
    <w:autoRedefine/>
    <w:uiPriority w:val="39"/>
    <w:unhideWhenUsed/>
    <w:rsid w:val="00C647AD"/>
    <w:pPr>
      <w:spacing w:after="0"/>
      <w:ind w:left="1540"/>
    </w:pPr>
    <w:rPr>
      <w:sz w:val="20"/>
      <w:szCs w:val="20"/>
    </w:rPr>
  </w:style>
  <w:style w:type="paragraph" w:styleId="TOC9">
    <w:name w:val="toc 9"/>
    <w:basedOn w:val="Normal"/>
    <w:next w:val="Normal"/>
    <w:autoRedefine/>
    <w:uiPriority w:val="39"/>
    <w:unhideWhenUsed/>
    <w:rsid w:val="00C647AD"/>
    <w:pPr>
      <w:spacing w:after="0"/>
      <w:ind w:left="1760"/>
    </w:pPr>
    <w:rPr>
      <w:sz w:val="20"/>
      <w:szCs w:val="20"/>
    </w:rPr>
  </w:style>
  <w:style w:type="character" w:customStyle="1" w:styleId="InlineCode">
    <w:name w:val="Inline Code"/>
    <w:basedOn w:val="DefaultParagraphFont"/>
    <w:uiPriority w:val="1"/>
    <w:qFormat/>
    <w:rsid w:val="002F4146"/>
    <w:rPr>
      <w:rFonts w:ascii="Arial" w:hAnsi="Aria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B4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B4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5B4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A62EC"/>
    <w:pPr>
      <w:keepNext/>
      <w:keepLines/>
      <w:numPr>
        <w:ilvl w:val="3"/>
        <w:numId w:val="1"/>
      </w:numPr>
      <w:spacing w:before="200" w:after="0"/>
      <w:outlineLvl w:val="3"/>
    </w:pPr>
    <w:rPr>
      <w:rFonts w:asciiTheme="majorHAnsi" w:eastAsiaTheme="majorEastAsia" w:hAnsiTheme="majorHAnsi" w:cstheme="majorBidi"/>
      <w:b/>
      <w:bCs/>
      <w:iCs/>
      <w:color w:val="548DD4" w:themeColor="text2" w:themeTint="99"/>
    </w:rPr>
  </w:style>
  <w:style w:type="paragraph" w:styleId="Heading5">
    <w:name w:val="heading 5"/>
    <w:basedOn w:val="Normal"/>
    <w:next w:val="Normal"/>
    <w:link w:val="Heading5Char"/>
    <w:uiPriority w:val="9"/>
    <w:unhideWhenUsed/>
    <w:qFormat/>
    <w:rsid w:val="00EA62EC"/>
    <w:pPr>
      <w:keepNext/>
      <w:keepLines/>
      <w:numPr>
        <w:ilvl w:val="4"/>
        <w:numId w:val="1"/>
      </w:numPr>
      <w:spacing w:before="20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F5B4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5B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5B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B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B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5B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5B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A62EC"/>
    <w:rPr>
      <w:rFonts w:asciiTheme="majorHAnsi" w:eastAsiaTheme="majorEastAsia" w:hAnsiTheme="majorHAnsi" w:cstheme="majorBidi"/>
      <w:b/>
      <w:bCs/>
      <w:iCs/>
      <w:color w:val="548DD4" w:themeColor="text2" w:themeTint="99"/>
    </w:rPr>
  </w:style>
  <w:style w:type="character" w:customStyle="1" w:styleId="Heading5Char">
    <w:name w:val="Heading 5 Char"/>
    <w:basedOn w:val="DefaultParagraphFont"/>
    <w:link w:val="Heading5"/>
    <w:uiPriority w:val="9"/>
    <w:rsid w:val="00EA6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F5B4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5B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5B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B4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F5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B42"/>
  </w:style>
  <w:style w:type="paragraph" w:styleId="Footer">
    <w:name w:val="footer"/>
    <w:basedOn w:val="Normal"/>
    <w:link w:val="FooterChar"/>
    <w:uiPriority w:val="99"/>
    <w:unhideWhenUsed/>
    <w:rsid w:val="001F5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B42"/>
  </w:style>
  <w:style w:type="paragraph" w:styleId="TOCHeading">
    <w:name w:val="TOC Heading"/>
    <w:basedOn w:val="Heading1"/>
    <w:next w:val="Normal"/>
    <w:uiPriority w:val="39"/>
    <w:unhideWhenUsed/>
    <w:qFormat/>
    <w:rsid w:val="001F5B42"/>
    <w:pPr>
      <w:numPr>
        <w:numId w:val="0"/>
      </w:numPr>
      <w:outlineLvl w:val="9"/>
    </w:pPr>
    <w:rPr>
      <w:lang w:eastAsia="ja-JP"/>
    </w:rPr>
  </w:style>
  <w:style w:type="paragraph" w:styleId="TOC1">
    <w:name w:val="toc 1"/>
    <w:basedOn w:val="Normal"/>
    <w:next w:val="Normal"/>
    <w:autoRedefine/>
    <w:uiPriority w:val="39"/>
    <w:unhideWhenUsed/>
    <w:qFormat/>
    <w:rsid w:val="001F5B42"/>
    <w:pPr>
      <w:spacing w:before="120" w:after="0"/>
    </w:pPr>
    <w:rPr>
      <w:b/>
      <w:sz w:val="24"/>
      <w:szCs w:val="24"/>
    </w:rPr>
  </w:style>
  <w:style w:type="paragraph" w:styleId="TOC2">
    <w:name w:val="toc 2"/>
    <w:basedOn w:val="Normal"/>
    <w:next w:val="Normal"/>
    <w:autoRedefine/>
    <w:uiPriority w:val="39"/>
    <w:unhideWhenUsed/>
    <w:qFormat/>
    <w:rsid w:val="001F5B42"/>
    <w:pPr>
      <w:spacing w:after="0"/>
      <w:ind w:left="220"/>
    </w:pPr>
    <w:rPr>
      <w:b/>
    </w:rPr>
  </w:style>
  <w:style w:type="character" w:styleId="Hyperlink">
    <w:name w:val="Hyperlink"/>
    <w:basedOn w:val="DefaultParagraphFont"/>
    <w:uiPriority w:val="99"/>
    <w:unhideWhenUsed/>
    <w:rsid w:val="001F5B42"/>
    <w:rPr>
      <w:color w:val="0000FF" w:themeColor="hyperlink"/>
      <w:u w:val="single"/>
    </w:rPr>
  </w:style>
  <w:style w:type="paragraph" w:styleId="BalloonText">
    <w:name w:val="Balloon Text"/>
    <w:basedOn w:val="Normal"/>
    <w:link w:val="BalloonTextChar"/>
    <w:uiPriority w:val="99"/>
    <w:semiHidden/>
    <w:unhideWhenUsed/>
    <w:rsid w:val="001F5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B42"/>
    <w:rPr>
      <w:rFonts w:ascii="Tahoma" w:hAnsi="Tahoma" w:cs="Tahoma"/>
      <w:sz w:val="16"/>
      <w:szCs w:val="16"/>
    </w:rPr>
  </w:style>
  <w:style w:type="paragraph" w:styleId="TOC3">
    <w:name w:val="toc 3"/>
    <w:basedOn w:val="Normal"/>
    <w:next w:val="Normal"/>
    <w:autoRedefine/>
    <w:uiPriority w:val="39"/>
    <w:unhideWhenUsed/>
    <w:qFormat/>
    <w:rsid w:val="005314E9"/>
    <w:pPr>
      <w:spacing w:after="0"/>
      <w:ind w:left="440"/>
    </w:pPr>
  </w:style>
  <w:style w:type="paragraph" w:styleId="ListParagraph">
    <w:name w:val="List Paragraph"/>
    <w:basedOn w:val="Normal"/>
    <w:uiPriority w:val="34"/>
    <w:qFormat/>
    <w:rsid w:val="00A87F83"/>
    <w:pPr>
      <w:numPr>
        <w:numId w:val="2"/>
      </w:numPr>
      <w:contextualSpacing/>
    </w:pPr>
  </w:style>
  <w:style w:type="character" w:styleId="PlaceholderText">
    <w:name w:val="Placeholder Text"/>
    <w:basedOn w:val="DefaultParagraphFont"/>
    <w:uiPriority w:val="99"/>
    <w:semiHidden/>
    <w:rsid w:val="0014387B"/>
    <w:rPr>
      <w:color w:val="808080"/>
    </w:rPr>
  </w:style>
  <w:style w:type="paragraph" w:styleId="TOC4">
    <w:name w:val="toc 4"/>
    <w:basedOn w:val="Normal"/>
    <w:next w:val="Normal"/>
    <w:autoRedefine/>
    <w:uiPriority w:val="39"/>
    <w:unhideWhenUsed/>
    <w:rsid w:val="00FD2047"/>
    <w:pPr>
      <w:spacing w:after="0"/>
      <w:ind w:left="660"/>
    </w:pPr>
    <w:rPr>
      <w:sz w:val="20"/>
      <w:szCs w:val="20"/>
    </w:rPr>
  </w:style>
  <w:style w:type="paragraph" w:customStyle="1" w:styleId="Example">
    <w:name w:val="Example"/>
    <w:basedOn w:val="Normal"/>
    <w:link w:val="ExampleChar"/>
    <w:qFormat/>
    <w:rsid w:val="00734921"/>
    <w:pPr>
      <w:spacing w:after="80" w:line="240" w:lineRule="auto"/>
      <w:ind w:left="720"/>
    </w:pPr>
    <w:rPr>
      <w:rFonts w:ascii="Arial" w:hAnsi="Arial" w:cs="Arial"/>
    </w:rPr>
  </w:style>
  <w:style w:type="table" w:styleId="TableGrid">
    <w:name w:val="Table Grid"/>
    <w:basedOn w:val="TableNormal"/>
    <w:uiPriority w:val="59"/>
    <w:rsid w:val="00F74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xampleChar">
    <w:name w:val="Example Char"/>
    <w:basedOn w:val="DefaultParagraphFont"/>
    <w:link w:val="Example"/>
    <w:rsid w:val="00734921"/>
    <w:rPr>
      <w:rFonts w:ascii="Arial" w:hAnsi="Arial" w:cs="Arial"/>
    </w:rPr>
  </w:style>
  <w:style w:type="table" w:styleId="LightShading">
    <w:name w:val="Light Shading"/>
    <w:basedOn w:val="TableNormal"/>
    <w:uiPriority w:val="60"/>
    <w:rsid w:val="00F74C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F74C7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equirement">
    <w:name w:val="Requirement"/>
    <w:basedOn w:val="Normal"/>
    <w:next w:val="Normal"/>
    <w:link w:val="RequirementChar"/>
    <w:qFormat/>
    <w:rsid w:val="00EA62EC"/>
    <w:pPr>
      <w:spacing w:after="0"/>
    </w:pPr>
    <w:rPr>
      <w:rFonts w:asciiTheme="majorHAnsi" w:hAnsiTheme="majorHAnsi"/>
      <w:b/>
    </w:rPr>
  </w:style>
  <w:style w:type="paragraph" w:customStyle="1" w:styleId="Defintion">
    <w:name w:val="Defintion"/>
    <w:basedOn w:val="Normal"/>
    <w:link w:val="DefintionChar"/>
    <w:rsid w:val="00EA62EC"/>
    <w:rPr>
      <w:i/>
    </w:rPr>
  </w:style>
  <w:style w:type="character" w:customStyle="1" w:styleId="RequirementChar">
    <w:name w:val="Requirement Char"/>
    <w:basedOn w:val="DefaultParagraphFont"/>
    <w:link w:val="Requirement"/>
    <w:rsid w:val="00EA62EC"/>
    <w:rPr>
      <w:rFonts w:asciiTheme="majorHAnsi" w:hAnsiTheme="majorHAnsi"/>
      <w:b/>
    </w:rPr>
  </w:style>
  <w:style w:type="paragraph" w:customStyle="1" w:styleId="DataItem">
    <w:name w:val="Data Item"/>
    <w:basedOn w:val="Normal"/>
    <w:link w:val="DataItemChar"/>
    <w:rsid w:val="00EA62EC"/>
    <w:rPr>
      <w:i/>
      <w:u w:val="single"/>
    </w:rPr>
  </w:style>
  <w:style w:type="character" w:customStyle="1" w:styleId="DefintionChar">
    <w:name w:val="Defintion Char"/>
    <w:basedOn w:val="DefaultParagraphFont"/>
    <w:link w:val="Defintion"/>
    <w:rsid w:val="00EA62EC"/>
    <w:rPr>
      <w:i/>
    </w:rPr>
  </w:style>
  <w:style w:type="paragraph" w:styleId="TOC5">
    <w:name w:val="toc 5"/>
    <w:basedOn w:val="Normal"/>
    <w:next w:val="Normal"/>
    <w:autoRedefine/>
    <w:uiPriority w:val="39"/>
    <w:unhideWhenUsed/>
    <w:rsid w:val="00884015"/>
    <w:pPr>
      <w:spacing w:after="0"/>
      <w:ind w:left="880"/>
    </w:pPr>
    <w:rPr>
      <w:sz w:val="20"/>
      <w:szCs w:val="20"/>
    </w:rPr>
  </w:style>
  <w:style w:type="character" w:customStyle="1" w:styleId="DataItemChar">
    <w:name w:val="Data Item Char"/>
    <w:basedOn w:val="DefaultParagraphFont"/>
    <w:link w:val="DataItem"/>
    <w:rsid w:val="00EA62EC"/>
    <w:rPr>
      <w:i/>
      <w:u w:val="single"/>
    </w:rPr>
  </w:style>
  <w:style w:type="paragraph" w:customStyle="1" w:styleId="TBD">
    <w:name w:val="TBD"/>
    <w:basedOn w:val="Normal"/>
    <w:link w:val="TBDChar"/>
    <w:qFormat/>
    <w:rsid w:val="00884015"/>
    <w:rPr>
      <w:b/>
      <w:color w:val="FF0000"/>
      <w:u w:val="single"/>
    </w:rPr>
  </w:style>
  <w:style w:type="paragraph" w:styleId="Subtitle">
    <w:name w:val="Subtitle"/>
    <w:basedOn w:val="Normal"/>
    <w:next w:val="Normal"/>
    <w:link w:val="SubtitleChar"/>
    <w:uiPriority w:val="11"/>
    <w:qFormat/>
    <w:rsid w:val="002D11B6"/>
    <w:pPr>
      <w:numPr>
        <w:ilvl w:val="1"/>
      </w:numPr>
      <w:jc w:val="center"/>
    </w:pPr>
    <w:rPr>
      <w:rFonts w:asciiTheme="majorHAnsi" w:eastAsiaTheme="majorEastAsia" w:hAnsiTheme="majorHAnsi" w:cstheme="majorBidi"/>
      <w:i/>
      <w:iCs/>
      <w:color w:val="595959" w:themeColor="text1" w:themeTint="A6"/>
      <w:spacing w:val="15"/>
      <w:sz w:val="20"/>
      <w:szCs w:val="24"/>
    </w:rPr>
  </w:style>
  <w:style w:type="character" w:customStyle="1" w:styleId="TBDChar">
    <w:name w:val="TBD Char"/>
    <w:basedOn w:val="DefaultParagraphFont"/>
    <w:link w:val="TBD"/>
    <w:rsid w:val="00884015"/>
    <w:rPr>
      <w:b/>
      <w:color w:val="FF0000"/>
      <w:u w:val="single"/>
    </w:rPr>
  </w:style>
  <w:style w:type="character" w:customStyle="1" w:styleId="SubtitleChar">
    <w:name w:val="Subtitle Char"/>
    <w:basedOn w:val="DefaultParagraphFont"/>
    <w:link w:val="Subtitle"/>
    <w:uiPriority w:val="11"/>
    <w:rsid w:val="002D11B6"/>
    <w:rPr>
      <w:rFonts w:asciiTheme="majorHAnsi" w:eastAsiaTheme="majorEastAsia" w:hAnsiTheme="majorHAnsi" w:cstheme="majorBidi"/>
      <w:i/>
      <w:iCs/>
      <w:color w:val="595959" w:themeColor="text1" w:themeTint="A6"/>
      <w:spacing w:val="15"/>
      <w:sz w:val="20"/>
      <w:szCs w:val="24"/>
    </w:rPr>
  </w:style>
  <w:style w:type="table" w:styleId="LightList">
    <w:name w:val="Light List"/>
    <w:basedOn w:val="TableNormal"/>
    <w:uiPriority w:val="61"/>
    <w:rsid w:val="009E759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DocumentMap">
    <w:name w:val="Document Map"/>
    <w:basedOn w:val="Normal"/>
    <w:link w:val="DocumentMapChar"/>
    <w:uiPriority w:val="99"/>
    <w:semiHidden/>
    <w:unhideWhenUsed/>
    <w:rsid w:val="000924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92445"/>
    <w:rPr>
      <w:rFonts w:ascii="Lucida Grande" w:hAnsi="Lucida Grande" w:cs="Lucida Grande"/>
      <w:sz w:val="24"/>
      <w:szCs w:val="24"/>
    </w:rPr>
  </w:style>
  <w:style w:type="character" w:styleId="Strong">
    <w:name w:val="Strong"/>
    <w:basedOn w:val="DefaultParagraphFont"/>
    <w:uiPriority w:val="22"/>
    <w:qFormat/>
    <w:rsid w:val="00BD7188"/>
    <w:rPr>
      <w:b/>
      <w:bCs/>
    </w:rPr>
  </w:style>
  <w:style w:type="paragraph" w:styleId="Caption">
    <w:name w:val="caption"/>
    <w:basedOn w:val="Normal"/>
    <w:next w:val="Normal"/>
    <w:uiPriority w:val="35"/>
    <w:unhideWhenUsed/>
    <w:qFormat/>
    <w:rsid w:val="00C647AD"/>
    <w:pPr>
      <w:spacing w:line="240" w:lineRule="auto"/>
      <w:jc w:val="center"/>
    </w:pPr>
    <w:rPr>
      <w:b/>
      <w:bCs/>
      <w:color w:val="4F81BD" w:themeColor="accent1"/>
      <w:sz w:val="18"/>
      <w:szCs w:val="18"/>
    </w:rPr>
  </w:style>
  <w:style w:type="paragraph" w:styleId="TOC6">
    <w:name w:val="toc 6"/>
    <w:basedOn w:val="Normal"/>
    <w:next w:val="Normal"/>
    <w:autoRedefine/>
    <w:uiPriority w:val="39"/>
    <w:unhideWhenUsed/>
    <w:rsid w:val="00C647AD"/>
    <w:pPr>
      <w:spacing w:after="0"/>
      <w:ind w:left="1100"/>
    </w:pPr>
    <w:rPr>
      <w:sz w:val="20"/>
      <w:szCs w:val="20"/>
    </w:rPr>
  </w:style>
  <w:style w:type="paragraph" w:styleId="TOC7">
    <w:name w:val="toc 7"/>
    <w:basedOn w:val="Normal"/>
    <w:next w:val="Normal"/>
    <w:autoRedefine/>
    <w:uiPriority w:val="39"/>
    <w:unhideWhenUsed/>
    <w:rsid w:val="00C647AD"/>
    <w:pPr>
      <w:spacing w:after="0"/>
      <w:ind w:left="1320"/>
    </w:pPr>
    <w:rPr>
      <w:sz w:val="20"/>
      <w:szCs w:val="20"/>
    </w:rPr>
  </w:style>
  <w:style w:type="paragraph" w:styleId="TOC8">
    <w:name w:val="toc 8"/>
    <w:basedOn w:val="Normal"/>
    <w:next w:val="Normal"/>
    <w:autoRedefine/>
    <w:uiPriority w:val="39"/>
    <w:unhideWhenUsed/>
    <w:rsid w:val="00C647AD"/>
    <w:pPr>
      <w:spacing w:after="0"/>
      <w:ind w:left="1540"/>
    </w:pPr>
    <w:rPr>
      <w:sz w:val="20"/>
      <w:szCs w:val="20"/>
    </w:rPr>
  </w:style>
  <w:style w:type="paragraph" w:styleId="TOC9">
    <w:name w:val="toc 9"/>
    <w:basedOn w:val="Normal"/>
    <w:next w:val="Normal"/>
    <w:autoRedefine/>
    <w:uiPriority w:val="39"/>
    <w:unhideWhenUsed/>
    <w:rsid w:val="00C647AD"/>
    <w:pPr>
      <w:spacing w:after="0"/>
      <w:ind w:left="1760"/>
    </w:pPr>
    <w:rPr>
      <w:sz w:val="20"/>
      <w:szCs w:val="20"/>
    </w:rPr>
  </w:style>
  <w:style w:type="character" w:customStyle="1" w:styleId="InlineCode">
    <w:name w:val="Inline Code"/>
    <w:basedOn w:val="DefaultParagraphFont"/>
    <w:uiPriority w:val="1"/>
    <w:qFormat/>
    <w:rsid w:val="002F4146"/>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71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1754D-C5F6-F546-8E92-83189331F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13</Pages>
  <Words>2885</Words>
  <Characters>16451</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Drawing Engine Prototype Version 1</vt:lpstr>
    </vt:vector>
  </TitlesOfParts>
  <Company>IdeaStorm</Company>
  <LinksUpToDate>false</LinksUpToDate>
  <CharactersWithSpaces>19298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IdeaStorm Software Design Document</dc:title>
  <dc:creator>rcole</dc:creator>
  <cp:lastModifiedBy>Robert Cole</cp:lastModifiedBy>
  <cp:revision>26</cp:revision>
  <cp:lastPrinted>2011-11-09T20:51:00Z</cp:lastPrinted>
  <dcterms:created xsi:type="dcterms:W3CDTF">2012-05-24T03:36:00Z</dcterms:created>
  <dcterms:modified xsi:type="dcterms:W3CDTF">2012-06-16T17:54:00Z</dcterms:modified>
</cp:coreProperties>
</file>