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F2A" w14:textId="77777777" w:rsidR="00375D94" w:rsidRDefault="00DF0020" w:rsidP="00686EA3">
      <w:pPr>
        <w:pStyle w:val="TableTitle"/>
      </w:pPr>
      <w:r>
        <w:t>Status of MODFLOW 6 Packages and Features in ModelMuse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14:paraId="25A0CD0C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9BF1C" w14:textId="77777777"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7F7F" w14:textId="77777777"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FB62" w14:textId="77777777"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14:paraId="0027B46E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14:paraId="24E71529" w14:textId="77777777"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14:paraId="50238A87" w14:textId="77777777"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14:paraId="7E864590" w14:textId="77777777" w:rsidR="00DF0020" w:rsidRDefault="00DF0020" w:rsidP="00686EA3">
            <w:pPr>
              <w:pStyle w:val="TableCellBody"/>
            </w:pPr>
          </w:p>
        </w:tc>
      </w:tr>
      <w:tr w:rsidR="00482AB7" w:rsidRPr="00877585" w14:paraId="3691C580" w14:textId="77777777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14:paraId="0E41910B" w14:textId="77777777"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66058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14:paraId="58EDD1A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346E96B" w14:textId="77777777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14:paraId="1152A1E2" w14:textId="77777777"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14:paraId="2A192189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14:paraId="212854B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A839BC7" w14:textId="77777777" w:rsidTr="00482AB7">
        <w:trPr>
          <w:trHeight w:val="20"/>
        </w:trPr>
        <w:tc>
          <w:tcPr>
            <w:tcW w:w="4050" w:type="dxa"/>
          </w:tcPr>
          <w:p w14:paraId="727567CA" w14:textId="77777777"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14:paraId="1D1B99E2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6EB435A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B5FB819" w14:textId="77777777" w:rsidTr="00482AB7">
        <w:trPr>
          <w:trHeight w:val="20"/>
        </w:trPr>
        <w:tc>
          <w:tcPr>
            <w:tcW w:w="4050" w:type="dxa"/>
          </w:tcPr>
          <w:p w14:paraId="35FBF118" w14:textId="77777777"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14:paraId="1D5CEA5B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0976739" w14:textId="77777777" w:rsidR="00482AB7" w:rsidRDefault="003C16F8" w:rsidP="00482AB7">
            <w:pPr>
              <w:pStyle w:val="TableCellBody"/>
            </w:pPr>
            <w:r>
              <w:t>Only quadtree refinement supported</w:t>
            </w:r>
          </w:p>
        </w:tc>
      </w:tr>
      <w:tr w:rsidR="00482AB7" w:rsidRPr="00877585" w14:paraId="42E6C180" w14:textId="77777777" w:rsidTr="00482AB7">
        <w:trPr>
          <w:trHeight w:val="20"/>
        </w:trPr>
        <w:tc>
          <w:tcPr>
            <w:tcW w:w="4050" w:type="dxa"/>
          </w:tcPr>
          <w:p w14:paraId="42264803" w14:textId="77777777"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14:paraId="51A56604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4799D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E8174C0" w14:textId="77777777" w:rsidTr="00482AB7">
        <w:trPr>
          <w:trHeight w:val="20"/>
        </w:trPr>
        <w:tc>
          <w:tcPr>
            <w:tcW w:w="4050" w:type="dxa"/>
          </w:tcPr>
          <w:p w14:paraId="299A1BE6" w14:textId="77777777"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14:paraId="182D1C9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5ADFAF6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DE3FA3A" w14:textId="77777777" w:rsidTr="00482AB7">
        <w:trPr>
          <w:trHeight w:val="20"/>
        </w:trPr>
        <w:tc>
          <w:tcPr>
            <w:tcW w:w="4050" w:type="dxa"/>
          </w:tcPr>
          <w:p w14:paraId="5768CB3B" w14:textId="77777777"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14:paraId="6A497C5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033CA4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AE921D7" w14:textId="77777777" w:rsidTr="00482AB7">
        <w:trPr>
          <w:trHeight w:val="20"/>
        </w:trPr>
        <w:tc>
          <w:tcPr>
            <w:tcW w:w="4050" w:type="dxa"/>
          </w:tcPr>
          <w:p w14:paraId="2E038D9D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14:paraId="595C945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FB3419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04483B2" w14:textId="77777777" w:rsidTr="00482AB7">
        <w:trPr>
          <w:trHeight w:val="20"/>
        </w:trPr>
        <w:tc>
          <w:tcPr>
            <w:tcW w:w="4050" w:type="dxa"/>
          </w:tcPr>
          <w:p w14:paraId="4CC40DF8" w14:textId="77777777"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14:paraId="1858CD4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C7924E" w14:textId="77777777" w:rsidR="00482AB7" w:rsidRDefault="00482AB7" w:rsidP="00482AB7">
            <w:pPr>
              <w:pStyle w:val="TableCellBody"/>
            </w:pPr>
          </w:p>
        </w:tc>
      </w:tr>
      <w:tr w:rsidR="003C16F8" w:rsidRPr="00877585" w14:paraId="13FE346E" w14:textId="77777777" w:rsidTr="00482AB7">
        <w:trPr>
          <w:trHeight w:val="20"/>
        </w:trPr>
        <w:tc>
          <w:tcPr>
            <w:tcW w:w="4050" w:type="dxa"/>
          </w:tcPr>
          <w:p w14:paraId="5F7CF078" w14:textId="77777777"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14:paraId="57221D43" w14:textId="77777777"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2C96A41" w14:textId="77777777" w:rsidR="003C16F8" w:rsidRDefault="003C16F8" w:rsidP="00482AB7">
            <w:pPr>
              <w:pStyle w:val="TableCellBody"/>
            </w:pPr>
          </w:p>
        </w:tc>
      </w:tr>
      <w:tr w:rsidR="00482AB7" w:rsidRPr="00877585" w14:paraId="49B39F3D" w14:textId="77777777" w:rsidTr="00482AB7">
        <w:trPr>
          <w:trHeight w:val="20"/>
        </w:trPr>
        <w:tc>
          <w:tcPr>
            <w:tcW w:w="4050" w:type="dxa"/>
          </w:tcPr>
          <w:p w14:paraId="1A2E1A42" w14:textId="77777777"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14:paraId="75B2159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BF323DC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E49CD99" w14:textId="77777777" w:rsidTr="00482AB7">
        <w:trPr>
          <w:trHeight w:val="20"/>
        </w:trPr>
        <w:tc>
          <w:tcPr>
            <w:tcW w:w="4050" w:type="dxa"/>
          </w:tcPr>
          <w:p w14:paraId="0AF0CBB8" w14:textId="77777777"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14:paraId="52C3FC2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3AE3C3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9009A68" w14:textId="77777777" w:rsidTr="00482AB7">
        <w:trPr>
          <w:trHeight w:val="20"/>
        </w:trPr>
        <w:tc>
          <w:tcPr>
            <w:tcW w:w="4050" w:type="dxa"/>
          </w:tcPr>
          <w:p w14:paraId="40612D77" w14:textId="77777777"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14:paraId="6B1A01A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FBD375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4DAB880" w14:textId="77777777" w:rsidTr="00482AB7">
        <w:trPr>
          <w:trHeight w:val="20"/>
        </w:trPr>
        <w:tc>
          <w:tcPr>
            <w:tcW w:w="4050" w:type="dxa"/>
          </w:tcPr>
          <w:p w14:paraId="27308284" w14:textId="77777777"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14:paraId="0B0BC9D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E49EB7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39349FF" w14:textId="77777777" w:rsidTr="00482AB7">
        <w:trPr>
          <w:trHeight w:val="20"/>
        </w:trPr>
        <w:tc>
          <w:tcPr>
            <w:tcW w:w="4050" w:type="dxa"/>
          </w:tcPr>
          <w:p w14:paraId="65E4EDE6" w14:textId="77777777"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14:paraId="1A8783DF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DACA6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3899080" w14:textId="77777777" w:rsidTr="00482AB7">
        <w:trPr>
          <w:trHeight w:val="20"/>
        </w:trPr>
        <w:tc>
          <w:tcPr>
            <w:tcW w:w="4050" w:type="dxa"/>
          </w:tcPr>
          <w:p w14:paraId="748ABC83" w14:textId="77777777"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14:paraId="096ED79E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C527CC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54E6BE" w14:textId="77777777" w:rsidTr="00482AB7">
        <w:trPr>
          <w:trHeight w:val="20"/>
        </w:trPr>
        <w:tc>
          <w:tcPr>
            <w:tcW w:w="4050" w:type="dxa"/>
          </w:tcPr>
          <w:p w14:paraId="4F792696" w14:textId="77777777"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14:paraId="75CA292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997CC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19FAEF9" w14:textId="77777777" w:rsidTr="00482AB7">
        <w:trPr>
          <w:trHeight w:val="20"/>
        </w:trPr>
        <w:tc>
          <w:tcPr>
            <w:tcW w:w="4050" w:type="dxa"/>
          </w:tcPr>
          <w:p w14:paraId="0224B196" w14:textId="77777777"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14:paraId="54BD819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5204264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2B19DE57" w14:textId="77777777" w:rsidTr="00482AB7">
        <w:trPr>
          <w:trHeight w:val="20"/>
        </w:trPr>
        <w:tc>
          <w:tcPr>
            <w:tcW w:w="4050" w:type="dxa"/>
          </w:tcPr>
          <w:p w14:paraId="26086C96" w14:textId="77777777"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14:paraId="2C3A801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501A9D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76624F07" w14:textId="77777777" w:rsidTr="00482AB7">
        <w:trPr>
          <w:trHeight w:val="20"/>
        </w:trPr>
        <w:tc>
          <w:tcPr>
            <w:tcW w:w="4050" w:type="dxa"/>
          </w:tcPr>
          <w:p w14:paraId="1A737943" w14:textId="57AC15EA" w:rsidR="00482AB7" w:rsidRPr="00522CE3" w:rsidRDefault="00482AB7" w:rsidP="00482AB7">
            <w:pPr>
              <w:pStyle w:val="TableCellBody"/>
            </w:pPr>
            <w:r w:rsidRPr="00522CE3">
              <w:t>Multi-Aquifer</w:t>
            </w:r>
            <w:ins w:id="0" w:author="Richard" w:date="2022-09-30T18:00:00Z">
              <w:r w:rsidR="00A14532">
                <w:t xml:space="preserve"> </w:t>
              </w:r>
            </w:ins>
            <w:r w:rsidRPr="00522CE3">
              <w:t>Well (MAW) Package</w:t>
            </w:r>
          </w:p>
        </w:tc>
        <w:tc>
          <w:tcPr>
            <w:tcW w:w="1440" w:type="dxa"/>
          </w:tcPr>
          <w:p w14:paraId="5AFFC80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A9490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0E12468" w14:textId="77777777" w:rsidTr="00482AB7">
        <w:trPr>
          <w:trHeight w:val="20"/>
        </w:trPr>
        <w:tc>
          <w:tcPr>
            <w:tcW w:w="4050" w:type="dxa"/>
          </w:tcPr>
          <w:p w14:paraId="347EAB11" w14:textId="77777777"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14:paraId="7A7577D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82D2E4" w14:textId="77777777" w:rsidR="00482AB7" w:rsidRDefault="00482AB7" w:rsidP="00482AB7">
            <w:pPr>
              <w:pStyle w:val="TableCellBody"/>
            </w:pPr>
          </w:p>
        </w:tc>
      </w:tr>
      <w:tr w:rsidR="00BA50C3" w:rsidRPr="00877585" w14:paraId="58B666FD" w14:textId="77777777" w:rsidTr="00482AB7">
        <w:trPr>
          <w:trHeight w:val="20"/>
          <w:ins w:id="1" w:author="Richard" w:date="2022-09-30T17:56:00Z"/>
        </w:trPr>
        <w:tc>
          <w:tcPr>
            <w:tcW w:w="4050" w:type="dxa"/>
          </w:tcPr>
          <w:p w14:paraId="238E5C6F" w14:textId="6899DAE3" w:rsidR="00BA50C3" w:rsidRPr="00522CE3" w:rsidRDefault="00BA50C3" w:rsidP="00482AB7">
            <w:pPr>
              <w:pStyle w:val="TableCellBody"/>
              <w:rPr>
                <w:ins w:id="2" w:author="Richard" w:date="2022-09-30T17:56:00Z"/>
              </w:rPr>
            </w:pPr>
            <w:ins w:id="3" w:author="Richard" w:date="2022-09-30T17:56:00Z">
              <w:r>
                <w:t>SFR Cross Sections</w:t>
              </w:r>
            </w:ins>
          </w:p>
        </w:tc>
        <w:tc>
          <w:tcPr>
            <w:tcW w:w="1440" w:type="dxa"/>
          </w:tcPr>
          <w:p w14:paraId="277CE4A5" w14:textId="323A72D9" w:rsidR="00BA50C3" w:rsidRPr="00EE6740" w:rsidRDefault="00BA50C3" w:rsidP="00482AB7">
            <w:pPr>
              <w:pStyle w:val="TableCellBody"/>
              <w:rPr>
                <w:ins w:id="4" w:author="Richard" w:date="2022-09-30T17:56:00Z"/>
              </w:rPr>
            </w:pPr>
            <w:ins w:id="5" w:author="Richard" w:date="2022-09-30T17:58:00Z">
              <w:del w:id="6" w:author="Richard Winston PR" w:date="2023-09-19T17:23:00Z">
                <w:r w:rsidDel="000C460B">
                  <w:delText xml:space="preserve">not </w:delText>
                </w:r>
              </w:del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7D5C4B01" w14:textId="77777777" w:rsidR="00BA50C3" w:rsidRDefault="00BA50C3" w:rsidP="00482AB7">
            <w:pPr>
              <w:pStyle w:val="TableCellBody"/>
              <w:rPr>
                <w:ins w:id="7" w:author="Richard" w:date="2022-09-30T17:56:00Z"/>
              </w:rPr>
            </w:pPr>
          </w:p>
        </w:tc>
      </w:tr>
      <w:tr w:rsidR="00BA50C3" w:rsidRPr="00877585" w14:paraId="5771D930" w14:textId="77777777" w:rsidTr="00482AB7">
        <w:trPr>
          <w:trHeight w:val="20"/>
        </w:trPr>
        <w:tc>
          <w:tcPr>
            <w:tcW w:w="4050" w:type="dxa"/>
          </w:tcPr>
          <w:p w14:paraId="183E90BC" w14:textId="77777777" w:rsidR="00BA50C3" w:rsidRPr="00522CE3" w:rsidRDefault="00BA50C3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14:paraId="334345CD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36D9AA95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7E63FFE" w14:textId="77777777" w:rsidTr="00482AB7">
        <w:trPr>
          <w:trHeight w:val="20"/>
        </w:trPr>
        <w:tc>
          <w:tcPr>
            <w:tcW w:w="4050" w:type="dxa"/>
          </w:tcPr>
          <w:p w14:paraId="45A5F615" w14:textId="77777777" w:rsidR="00BA50C3" w:rsidRPr="00522CE3" w:rsidRDefault="00BA50C3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14:paraId="0ADE4FD6" w14:textId="77777777" w:rsidR="00BA50C3" w:rsidRDefault="00BA50C3" w:rsidP="00482AB7">
            <w:pPr>
              <w:pStyle w:val="TableCellBody"/>
            </w:pPr>
            <w:del w:id="8" w:author="Winston, Richard B" w:date="2019-11-15T14:13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DA96DCE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16130CDB" w14:textId="77777777" w:rsidTr="00482AB7">
        <w:trPr>
          <w:trHeight w:val="20"/>
        </w:trPr>
        <w:tc>
          <w:tcPr>
            <w:tcW w:w="4050" w:type="dxa"/>
          </w:tcPr>
          <w:p w14:paraId="1731CA0B" w14:textId="77777777" w:rsidR="00BA50C3" w:rsidRPr="00522CE3" w:rsidRDefault="00BA50C3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14:paraId="6C20C882" w14:textId="77777777" w:rsidR="00BA50C3" w:rsidRDefault="00BA50C3" w:rsidP="00482AB7">
            <w:pPr>
              <w:pStyle w:val="TableCellBody"/>
            </w:pPr>
            <w:del w:id="9" w:author="Winston, Richard B" w:date="2019-11-15T14:14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0B90C20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D5221CF" w14:textId="77777777" w:rsidTr="00482AB7">
        <w:trPr>
          <w:trHeight w:val="20"/>
        </w:trPr>
        <w:tc>
          <w:tcPr>
            <w:tcW w:w="4050" w:type="dxa"/>
          </w:tcPr>
          <w:p w14:paraId="73E0F03E" w14:textId="77777777" w:rsidR="00BA50C3" w:rsidRPr="00522CE3" w:rsidRDefault="00BA50C3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14:paraId="176D6DB1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C15D9D2" w14:textId="77777777" w:rsidR="00BA50C3" w:rsidRDefault="00BA50C3" w:rsidP="00482AB7">
            <w:pPr>
              <w:pStyle w:val="TableCellBody"/>
            </w:pPr>
            <w:r>
              <w:t>Only in DISV grids</w:t>
            </w:r>
          </w:p>
        </w:tc>
      </w:tr>
      <w:tr w:rsidR="00BA50C3" w:rsidRPr="00877585" w14:paraId="0428CC85" w14:textId="77777777" w:rsidTr="00482AB7">
        <w:trPr>
          <w:trHeight w:val="20"/>
        </w:trPr>
        <w:tc>
          <w:tcPr>
            <w:tcW w:w="4050" w:type="dxa"/>
          </w:tcPr>
          <w:p w14:paraId="62E7D7D7" w14:textId="77777777" w:rsidR="00BA50C3" w:rsidRPr="00522CE3" w:rsidRDefault="00BA50C3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14:paraId="7350448B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96288D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E0F53E7" w14:textId="77777777" w:rsidTr="00482AB7">
        <w:trPr>
          <w:trHeight w:val="20"/>
        </w:trPr>
        <w:tc>
          <w:tcPr>
            <w:tcW w:w="4050" w:type="dxa"/>
          </w:tcPr>
          <w:p w14:paraId="2C3ABC12" w14:textId="77777777" w:rsidR="00BA50C3" w:rsidRPr="00522CE3" w:rsidRDefault="00BA50C3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14:paraId="644DC964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733ECC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56DBAC6" w14:textId="77777777" w:rsidTr="00482AB7">
        <w:trPr>
          <w:trHeight w:val="20"/>
        </w:trPr>
        <w:tc>
          <w:tcPr>
            <w:tcW w:w="4050" w:type="dxa"/>
          </w:tcPr>
          <w:p w14:paraId="6D1294F0" w14:textId="77777777" w:rsidR="00BA50C3" w:rsidRPr="0006595A" w:rsidRDefault="00BA50C3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14:paraId="7CE8BB16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5E3D9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6476AEAB" w14:textId="77777777" w:rsidTr="00482AB7">
        <w:trPr>
          <w:trHeight w:val="20"/>
        </w:trPr>
        <w:tc>
          <w:tcPr>
            <w:tcW w:w="4050" w:type="dxa"/>
          </w:tcPr>
          <w:p w14:paraId="1DA30D82" w14:textId="77777777" w:rsidR="00BA50C3" w:rsidRPr="0006595A" w:rsidRDefault="00BA50C3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14:paraId="1349E3F5" w14:textId="1528A96D" w:rsidR="00BA50C3" w:rsidRDefault="00BA50C3" w:rsidP="00482AB7">
            <w:pPr>
              <w:pStyle w:val="TableCellBody"/>
            </w:pPr>
            <w:ins w:id="10" w:author="Winston, Richard B" w:date="2020-07-28T10:13:00Z">
              <w:del w:id="11" w:author="Richard" w:date="2022-09-30T17:52:00Z">
                <w:r w:rsidDel="00BA50C3">
                  <w:delText xml:space="preserve">not </w:delText>
                </w:r>
              </w:del>
            </w:ins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4BAFC88" w14:textId="1F31629D" w:rsidR="00BA50C3" w:rsidRDefault="00BA50C3" w:rsidP="00482AB7">
            <w:pPr>
              <w:pStyle w:val="TableCellBody"/>
            </w:pPr>
            <w:del w:id="12" w:author="Winston, Richard B" w:date="2020-07-28T10:13:00Z">
              <w:r w:rsidDel="00A203B3">
                <w:delText>Only support for certain input variables</w:delText>
              </w:r>
            </w:del>
          </w:p>
        </w:tc>
      </w:tr>
      <w:tr w:rsidR="00BA50C3" w:rsidRPr="00877585" w14:paraId="60C3611A" w14:textId="77777777" w:rsidTr="00482AB7">
        <w:trPr>
          <w:trHeight w:val="20"/>
        </w:trPr>
        <w:tc>
          <w:tcPr>
            <w:tcW w:w="4050" w:type="dxa"/>
          </w:tcPr>
          <w:p w14:paraId="3817B7FA" w14:textId="77777777" w:rsidR="00BA50C3" w:rsidRPr="0006595A" w:rsidRDefault="00BA50C3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14:paraId="00F9D435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B4E9554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06DAAF8A" w14:textId="77777777" w:rsidTr="00482AB7">
        <w:trPr>
          <w:trHeight w:val="20"/>
        </w:trPr>
        <w:tc>
          <w:tcPr>
            <w:tcW w:w="4050" w:type="dxa"/>
          </w:tcPr>
          <w:p w14:paraId="42710085" w14:textId="77777777" w:rsidR="00BA50C3" w:rsidRDefault="00BA50C3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14:paraId="042DB6DA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8CC7613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292D24B" w14:textId="77777777" w:rsidTr="00482AB7">
        <w:trPr>
          <w:trHeight w:val="20"/>
          <w:ins w:id="13" w:author="Richard" w:date="2022-09-30T17:53:00Z"/>
        </w:trPr>
        <w:tc>
          <w:tcPr>
            <w:tcW w:w="4050" w:type="dxa"/>
          </w:tcPr>
          <w:p w14:paraId="2AA18787" w14:textId="459A6548" w:rsidR="00BA50C3" w:rsidRPr="0006595A" w:rsidRDefault="00BA50C3" w:rsidP="00482AB7">
            <w:pPr>
              <w:pStyle w:val="TableCellBody"/>
              <w:rPr>
                <w:ins w:id="14" w:author="Richard" w:date="2022-09-30T17:53:00Z"/>
              </w:rPr>
            </w:pPr>
            <w:ins w:id="15" w:author="Richard" w:date="2022-09-30T17:53:00Z">
              <w:r>
                <w:t>Groundwater Transport</w:t>
              </w:r>
            </w:ins>
          </w:p>
        </w:tc>
        <w:tc>
          <w:tcPr>
            <w:tcW w:w="1440" w:type="dxa"/>
          </w:tcPr>
          <w:p w14:paraId="11D90C07" w14:textId="4F2C536C" w:rsidR="00BA50C3" w:rsidRDefault="00BA50C3" w:rsidP="00482AB7">
            <w:pPr>
              <w:pStyle w:val="TableCellBody"/>
              <w:rPr>
                <w:ins w:id="16" w:author="Richard" w:date="2022-09-30T17:53:00Z"/>
              </w:rPr>
            </w:pPr>
            <w:ins w:id="17" w:author="Richard" w:date="2022-09-30T17:53:00Z">
              <w:r>
                <w:t>supported</w:t>
              </w:r>
            </w:ins>
          </w:p>
        </w:tc>
        <w:tc>
          <w:tcPr>
            <w:tcW w:w="3870" w:type="dxa"/>
            <w:vAlign w:val="center"/>
          </w:tcPr>
          <w:p w14:paraId="4EAF350B" w14:textId="77777777" w:rsidR="00BA50C3" w:rsidRDefault="00BA50C3" w:rsidP="00482AB7">
            <w:pPr>
              <w:pStyle w:val="TableCellBody"/>
              <w:rPr>
                <w:ins w:id="18" w:author="Richard" w:date="2022-09-30T17:53:00Z"/>
              </w:rPr>
            </w:pPr>
          </w:p>
        </w:tc>
      </w:tr>
      <w:tr w:rsidR="00BA50C3" w:rsidRPr="00877585" w14:paraId="3504A7F1" w14:textId="77777777" w:rsidTr="00482AB7">
        <w:trPr>
          <w:trHeight w:val="20"/>
          <w:ins w:id="19" w:author="Richard" w:date="2022-09-30T17:54:00Z"/>
        </w:trPr>
        <w:tc>
          <w:tcPr>
            <w:tcW w:w="4050" w:type="dxa"/>
          </w:tcPr>
          <w:p w14:paraId="15E6A123" w14:textId="0EAB870B" w:rsidR="00BA50C3" w:rsidRDefault="00BA50C3" w:rsidP="00482AB7">
            <w:pPr>
              <w:pStyle w:val="TableCellBody"/>
              <w:rPr>
                <w:ins w:id="20" w:author="Richard" w:date="2022-09-30T17:54:00Z"/>
              </w:rPr>
            </w:pPr>
            <w:ins w:id="21" w:author="Richard" w:date="2022-09-30T17:54:00Z">
              <w:r>
                <w:t>Time-varying Hydraulic Conductivity Package</w:t>
              </w:r>
            </w:ins>
          </w:p>
        </w:tc>
        <w:tc>
          <w:tcPr>
            <w:tcW w:w="1440" w:type="dxa"/>
          </w:tcPr>
          <w:p w14:paraId="4BC06C0B" w14:textId="2A38B3DC" w:rsidR="00BA50C3" w:rsidRDefault="00BA50C3" w:rsidP="00482AB7">
            <w:pPr>
              <w:pStyle w:val="TableCellBody"/>
              <w:rPr>
                <w:ins w:id="22" w:author="Richard" w:date="2022-09-30T17:54:00Z"/>
              </w:rPr>
            </w:pPr>
            <w:ins w:id="23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2FFDC1E8" w14:textId="77777777" w:rsidR="00BA50C3" w:rsidRDefault="00BA50C3" w:rsidP="00482AB7">
            <w:pPr>
              <w:pStyle w:val="TableCellBody"/>
              <w:rPr>
                <w:ins w:id="24" w:author="Richard" w:date="2022-09-30T17:54:00Z"/>
              </w:rPr>
            </w:pPr>
          </w:p>
        </w:tc>
      </w:tr>
      <w:tr w:rsidR="00BA50C3" w:rsidRPr="00877585" w14:paraId="39141EE1" w14:textId="77777777" w:rsidTr="00482AB7">
        <w:trPr>
          <w:trHeight w:val="20"/>
          <w:ins w:id="25" w:author="Richard" w:date="2022-09-30T17:55:00Z"/>
        </w:trPr>
        <w:tc>
          <w:tcPr>
            <w:tcW w:w="4050" w:type="dxa"/>
          </w:tcPr>
          <w:p w14:paraId="13F70CBC" w14:textId="53F1787A" w:rsidR="00BA50C3" w:rsidRDefault="00BA50C3" w:rsidP="00482AB7">
            <w:pPr>
              <w:pStyle w:val="TableCellBody"/>
              <w:rPr>
                <w:ins w:id="26" w:author="Richard" w:date="2022-09-30T17:55:00Z"/>
              </w:rPr>
            </w:pPr>
            <w:ins w:id="27" w:author="Richard" w:date="2022-09-30T17:55:00Z">
              <w:r>
                <w:t>Time-Varying Storage Package</w:t>
              </w:r>
            </w:ins>
          </w:p>
        </w:tc>
        <w:tc>
          <w:tcPr>
            <w:tcW w:w="1440" w:type="dxa"/>
          </w:tcPr>
          <w:p w14:paraId="07B0369B" w14:textId="1DF648FC" w:rsidR="00BA50C3" w:rsidRDefault="00BA50C3" w:rsidP="00482AB7">
            <w:pPr>
              <w:pStyle w:val="TableCellBody"/>
              <w:rPr>
                <w:ins w:id="28" w:author="Richard" w:date="2022-09-30T17:55:00Z"/>
              </w:rPr>
            </w:pPr>
            <w:ins w:id="29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0E2B9587" w14:textId="77777777" w:rsidR="00BA50C3" w:rsidRDefault="00BA50C3" w:rsidP="00482AB7">
            <w:pPr>
              <w:pStyle w:val="TableCellBody"/>
              <w:rPr>
                <w:ins w:id="30" w:author="Richard" w:date="2022-09-30T17:55:00Z"/>
              </w:rPr>
            </w:pPr>
          </w:p>
        </w:tc>
      </w:tr>
      <w:tr w:rsidR="00BA50C3" w:rsidRPr="00877585" w14:paraId="4A029AFE" w14:textId="77777777" w:rsidTr="00482AB7">
        <w:trPr>
          <w:trHeight w:val="20"/>
          <w:ins w:id="31" w:author="Richard" w:date="2022-09-30T17:55:00Z"/>
        </w:trPr>
        <w:tc>
          <w:tcPr>
            <w:tcW w:w="4050" w:type="dxa"/>
          </w:tcPr>
          <w:p w14:paraId="3BA072D3" w14:textId="6100E0FB" w:rsidR="00BA50C3" w:rsidRDefault="00BA50C3" w:rsidP="00482AB7">
            <w:pPr>
              <w:pStyle w:val="TableCellBody"/>
              <w:rPr>
                <w:ins w:id="32" w:author="Richard" w:date="2022-09-30T17:55:00Z"/>
              </w:rPr>
            </w:pPr>
            <w:ins w:id="33" w:author="Richard" w:date="2022-09-30T17:55:00Z">
              <w:r>
                <w:t>Buoyancy Package</w:t>
              </w:r>
            </w:ins>
          </w:p>
        </w:tc>
        <w:tc>
          <w:tcPr>
            <w:tcW w:w="1440" w:type="dxa"/>
          </w:tcPr>
          <w:p w14:paraId="1561E5CB" w14:textId="7CC4C65E" w:rsidR="00490714" w:rsidRDefault="00BA50C3" w:rsidP="00490714">
            <w:pPr>
              <w:pStyle w:val="TableCellBody"/>
              <w:rPr>
                <w:ins w:id="34" w:author="Richard" w:date="2022-09-30T17:55:00Z"/>
              </w:rPr>
            </w:pPr>
            <w:ins w:id="35" w:author="Richard" w:date="2022-09-30T17:58:00Z">
              <w:del w:id="36" w:author="Winston, Richard B" w:date="2023-09-14T14:23:00Z">
                <w:r w:rsidDel="00490714">
                  <w:delText xml:space="preserve">not </w:delText>
                </w:r>
              </w:del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67B947C1" w14:textId="77777777" w:rsidR="00BA50C3" w:rsidRDefault="00BA50C3" w:rsidP="00482AB7">
            <w:pPr>
              <w:pStyle w:val="TableCellBody"/>
              <w:rPr>
                <w:ins w:id="37" w:author="Richard" w:date="2022-09-30T17:55:00Z"/>
              </w:rPr>
            </w:pPr>
          </w:p>
        </w:tc>
      </w:tr>
      <w:tr w:rsidR="00490714" w:rsidRPr="00877585" w14:paraId="17AC6CD0" w14:textId="77777777" w:rsidTr="00482AB7">
        <w:trPr>
          <w:trHeight w:val="20"/>
          <w:ins w:id="38" w:author="Winston, Richard B" w:date="2023-09-14T14:23:00Z"/>
        </w:trPr>
        <w:tc>
          <w:tcPr>
            <w:tcW w:w="4050" w:type="dxa"/>
          </w:tcPr>
          <w:p w14:paraId="00FF0CF4" w14:textId="0D43D6B0" w:rsidR="00490714" w:rsidRDefault="00490714" w:rsidP="00482AB7">
            <w:pPr>
              <w:pStyle w:val="TableCellBody"/>
              <w:rPr>
                <w:ins w:id="39" w:author="Winston, Richard B" w:date="2023-09-14T14:23:00Z"/>
              </w:rPr>
            </w:pPr>
            <w:ins w:id="40" w:author="Winston, Richard B" w:date="2023-09-14T14:24:00Z">
              <w:r>
                <w:t>Viscosity Package</w:t>
              </w:r>
            </w:ins>
          </w:p>
        </w:tc>
        <w:tc>
          <w:tcPr>
            <w:tcW w:w="1440" w:type="dxa"/>
          </w:tcPr>
          <w:p w14:paraId="53A08D3C" w14:textId="77A83219" w:rsidR="00490714" w:rsidDel="00490714" w:rsidRDefault="00490714" w:rsidP="00490714">
            <w:pPr>
              <w:pStyle w:val="TableCellBody"/>
              <w:rPr>
                <w:ins w:id="41" w:author="Winston, Richard B" w:date="2023-09-14T14:23:00Z"/>
              </w:rPr>
            </w:pPr>
            <w:ins w:id="42" w:author="Winston, Richard B" w:date="2023-09-14T14:24:00Z"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51572828" w14:textId="77777777" w:rsidR="00490714" w:rsidRDefault="00490714" w:rsidP="00482AB7">
            <w:pPr>
              <w:pStyle w:val="TableCellBody"/>
              <w:rPr>
                <w:ins w:id="43" w:author="Winston, Richard B" w:date="2023-09-14T14:23:00Z"/>
              </w:rPr>
            </w:pPr>
          </w:p>
        </w:tc>
      </w:tr>
    </w:tbl>
    <w:p w14:paraId="0E8D058C" w14:textId="77777777" w:rsidR="00375D94" w:rsidRDefault="00375D94" w:rsidP="00482AB7">
      <w:pPr>
        <w:pStyle w:val="TableFootnote"/>
      </w:pPr>
    </w:p>
    <w:sectPr w:rsidR="00375D94" w:rsidSect="00DF0020">
      <w:footerReference w:type="default" r:id="rId8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8BDE" w14:textId="77777777" w:rsidR="008F6CD6" w:rsidRDefault="008F6CD6">
      <w:pPr>
        <w:spacing w:line="240" w:lineRule="auto"/>
      </w:pPr>
      <w:r>
        <w:separator/>
      </w:r>
    </w:p>
  </w:endnote>
  <w:endnote w:type="continuationSeparator" w:id="0">
    <w:p w14:paraId="5DE177E8" w14:textId="77777777" w:rsidR="008F6CD6" w:rsidRDefault="008F6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E84A" w14:textId="77777777"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15F8" w14:textId="77777777" w:rsidR="008F6CD6" w:rsidRDefault="008F6CD6">
      <w:pPr>
        <w:spacing w:line="240" w:lineRule="auto"/>
      </w:pPr>
      <w:r>
        <w:separator/>
      </w:r>
    </w:p>
  </w:footnote>
  <w:footnote w:type="continuationSeparator" w:id="0">
    <w:p w14:paraId="6F8E1F9E" w14:textId="77777777" w:rsidR="008F6CD6" w:rsidRDefault="008F6C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712191">
    <w:abstractNumId w:val="6"/>
  </w:num>
  <w:num w:numId="2" w16cid:durableId="627397088">
    <w:abstractNumId w:val="5"/>
  </w:num>
  <w:num w:numId="3" w16cid:durableId="1996184140">
    <w:abstractNumId w:val="4"/>
  </w:num>
  <w:num w:numId="4" w16cid:durableId="1774550773">
    <w:abstractNumId w:val="10"/>
  </w:num>
  <w:num w:numId="5" w16cid:durableId="2143501260">
    <w:abstractNumId w:val="12"/>
  </w:num>
  <w:num w:numId="6" w16cid:durableId="1786847865">
    <w:abstractNumId w:val="15"/>
  </w:num>
  <w:num w:numId="7" w16cid:durableId="996761535">
    <w:abstractNumId w:val="9"/>
  </w:num>
  <w:num w:numId="8" w16cid:durableId="554246329">
    <w:abstractNumId w:val="17"/>
  </w:num>
  <w:num w:numId="9" w16cid:durableId="888882345">
    <w:abstractNumId w:val="13"/>
  </w:num>
  <w:num w:numId="10" w16cid:durableId="718356620">
    <w:abstractNumId w:val="14"/>
  </w:num>
  <w:num w:numId="11" w16cid:durableId="1879470175">
    <w:abstractNumId w:val="18"/>
  </w:num>
  <w:num w:numId="12" w16cid:durableId="1056931366">
    <w:abstractNumId w:val="7"/>
  </w:num>
  <w:num w:numId="13" w16cid:durableId="400521561">
    <w:abstractNumId w:val="16"/>
  </w:num>
  <w:num w:numId="14" w16cid:durableId="1581602468">
    <w:abstractNumId w:val="11"/>
  </w:num>
  <w:num w:numId="15" w16cid:durableId="1045251239">
    <w:abstractNumId w:val="3"/>
  </w:num>
  <w:num w:numId="16" w16cid:durableId="1659377871">
    <w:abstractNumId w:val="2"/>
  </w:num>
  <w:num w:numId="17" w16cid:durableId="1487745889">
    <w:abstractNumId w:val="1"/>
  </w:num>
  <w:num w:numId="18" w16cid:durableId="1202940146">
    <w:abstractNumId w:val="0"/>
  </w:num>
  <w:num w:numId="19" w16cid:durableId="817301082">
    <w:abstractNumId w:val="15"/>
    <w:lvlOverride w:ilvl="0">
      <w:startOverride w:val="1"/>
    </w:lvlOverride>
  </w:num>
  <w:num w:numId="20" w16cid:durableId="1266036482">
    <w:abstractNumId w:val="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Winston PR">
    <w15:presenceInfo w15:providerId="AD" w15:userId="S-1-5-21-3697291689-1161744426-439199626-20568"/>
  </w15:person>
  <w15:person w15:author="Winston, Richard B">
    <w15:presenceInfo w15:providerId="AD" w15:userId="S::rbwinst@usgs.gov::ade0d6a1-2eac-47b8-bdee-bd657a6da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460B"/>
    <w:rsid w:val="000C522C"/>
    <w:rsid w:val="000D17EF"/>
    <w:rsid w:val="000D4B70"/>
    <w:rsid w:val="000E2944"/>
    <w:rsid w:val="000F56F9"/>
    <w:rsid w:val="000F5E98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90714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94A87"/>
    <w:rsid w:val="005A5E9B"/>
    <w:rsid w:val="005B1A6E"/>
    <w:rsid w:val="005B5E24"/>
    <w:rsid w:val="005C2DE4"/>
    <w:rsid w:val="005E1E58"/>
    <w:rsid w:val="005E2F44"/>
    <w:rsid w:val="005E6ABC"/>
    <w:rsid w:val="006042D9"/>
    <w:rsid w:val="0062006D"/>
    <w:rsid w:val="0064351F"/>
    <w:rsid w:val="00650005"/>
    <w:rsid w:val="00667E73"/>
    <w:rsid w:val="00676B1D"/>
    <w:rsid w:val="006831DB"/>
    <w:rsid w:val="006837C5"/>
    <w:rsid w:val="00686EA3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6CD6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14532"/>
    <w:rsid w:val="00A203B3"/>
    <w:rsid w:val="00A346F2"/>
    <w:rsid w:val="00A40A25"/>
    <w:rsid w:val="00A526D6"/>
    <w:rsid w:val="00A572E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63408"/>
    <w:rsid w:val="00B6639E"/>
    <w:rsid w:val="00B738C5"/>
    <w:rsid w:val="00B74048"/>
    <w:rsid w:val="00B86E30"/>
    <w:rsid w:val="00B960D3"/>
    <w:rsid w:val="00BA3AC6"/>
    <w:rsid w:val="00BA50C3"/>
    <w:rsid w:val="00BA6745"/>
    <w:rsid w:val="00BD0A12"/>
    <w:rsid w:val="00BD7E99"/>
    <w:rsid w:val="00BD7F9B"/>
    <w:rsid w:val="00BF6D72"/>
    <w:rsid w:val="00C16B43"/>
    <w:rsid w:val="00C17262"/>
    <w:rsid w:val="00C36C02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0641B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00386"/>
  <w15:docId w15:val="{4DB0C267-639C-41D2-A704-5B2650FF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  <w:style w:type="paragraph" w:styleId="Revision">
    <w:name w:val="Revision"/>
    <w:hidden/>
    <w:uiPriority w:val="99"/>
    <w:semiHidden/>
    <w:rsid w:val="004907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DA6B-3817-498D-96A9-8F20F9F4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19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Richard Winston PR</cp:lastModifiedBy>
  <cp:revision>8</cp:revision>
  <cp:lastPrinted>2022-09-30T21:58:00Z</cp:lastPrinted>
  <dcterms:created xsi:type="dcterms:W3CDTF">2019-11-15T19:13:00Z</dcterms:created>
  <dcterms:modified xsi:type="dcterms:W3CDTF">2023-09-19T21:24:00Z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