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PublicDataManager</w:t>
      </w:r>
      <w:r>
        <w:rPr>
          <w:rFonts w:hint="eastAsia"/>
          <w:lang w:val="en-US" w:eastAsia="zh-CN"/>
        </w:rPr>
        <w:t>实现细节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主要通过直接文件读取和CSV表读取。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以下按表进行介绍。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LevelTable</w:t>
      </w:r>
    </w:p>
    <w:tbl>
      <w:tblPr>
        <w:tblW w:w="55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4"/>
        <w:gridCol w:w="1571"/>
        <w:gridCol w:w="1502"/>
        <w:gridCol w:w="14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5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LevelName</w:t>
            </w:r>
          </w:p>
        </w:tc>
        <w:tc>
          <w:tcPr>
            <w:tcW w:w="15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MakerName</w:t>
            </w:r>
          </w:p>
        </w:tc>
        <w:tc>
          <w:tcPr>
            <w:tcW w:w="14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LevelFilePath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Comment</w:t>
            </w:r>
          </w:p>
        </w:tc>
        <w:tc>
          <w:tcPr>
            <w:tcW w:w="15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关卡名称</w:t>
            </w:r>
          </w:p>
        </w:tc>
        <w:tc>
          <w:tcPr>
            <w:tcW w:w="15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制作者名</w:t>
            </w:r>
          </w:p>
        </w:tc>
        <w:tc>
          <w:tcPr>
            <w:tcW w:w="14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关卡文件路径（Dev\作者名\关卡名#关卡ID)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分别从StreamingAssets\Level\Dev和StreamingAssets\Level\User读取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ID、LevelName和MakerName都从路径字符串中解析得到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TilePrefabTable</w:t>
      </w:r>
    </w:p>
    <w:tbl>
      <w:tblPr>
        <w:tblW w:w="69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2"/>
        <w:gridCol w:w="1022"/>
        <w:gridCol w:w="912"/>
        <w:gridCol w:w="1022"/>
        <w:gridCol w:w="1572"/>
        <w:gridCol w:w="15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0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TileType</w:t>
            </w:r>
          </w:p>
        </w:tc>
        <w:tc>
          <w:tcPr>
            <w:tcW w:w="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TileName</w:t>
            </w:r>
          </w:p>
        </w:tc>
        <w:tc>
          <w:tcPr>
            <w:tcW w:w="10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MakerName</w:t>
            </w:r>
          </w:p>
        </w:tc>
        <w:tc>
          <w:tcPr>
            <w:tcW w:w="15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TilePrefabName</w:t>
            </w:r>
          </w:p>
        </w:tc>
        <w:tc>
          <w:tcPr>
            <w:tcW w:w="15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Comment</w:t>
            </w:r>
          </w:p>
        </w:tc>
        <w:tc>
          <w:tcPr>
            <w:tcW w:w="10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Tile类别（0：背景图，1：可碰撞地形组成，2：不可碰撞地形组成，3：道具，4:NPC,5：敌人</w:t>
            </w:r>
          </w:p>
        </w:tc>
        <w:tc>
          <w:tcPr>
            <w:tcW w:w="9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0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作者名</w:t>
            </w:r>
          </w:p>
        </w:tc>
        <w:tc>
          <w:tcPr>
            <w:tcW w:w="15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TilePrefab名</w:t>
            </w:r>
          </w:p>
        </w:tc>
        <w:tc>
          <w:tcPr>
            <w:tcW w:w="15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TilePrefab路径(打包后包所在路径）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第一部分为从TilePrefabTable中读取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若以后制作Mod系统可能会增加其他方式。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10FF2"/>
    <w:multiLevelType w:val="singleLevel"/>
    <w:tmpl w:val="5B210FF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43687A"/>
    <w:rsid w:val="28625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weixinyu</dc:creator>
  <cp:lastModifiedBy>weixinyu</cp:lastModifiedBy>
  <dcterms:modified xsi:type="dcterms:W3CDTF">2018-06-13T12:36:09Z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