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lang w:val="en-US"/>
        </w:rPr>
        <w:t>PublicDataManager</w:t>
      </w:r>
      <w:r>
        <w:rPr>
          <w:rFonts w:hint="eastAsia"/>
          <w:lang w:val="en-US" w:eastAsia="zh-CN"/>
        </w:rPr>
        <w:t>实现细节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主要通过直接文件读取（使用MFileStream）和CSV表读取。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i/>
          <w:i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CSV表读取使用说明：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Data/CSVData目录，创建CSV表对应类，继承自CSVTable,成员变量与CSV表中顺序名字一一对应。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80965" cy="49142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491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建立CSV表对应Dictionary</w:t>
      </w:r>
    </w:p>
    <w:p>
      <w:r>
        <w:drawing>
          <wp:inline distT="0" distB="0" distL="114300" distR="114300">
            <wp:extent cx="5066665" cy="2762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在InitCsv中初始化</w:t>
      </w:r>
    </w:p>
    <w:p>
      <w:r>
        <w:drawing>
          <wp:inline distT="0" distB="0" distL="114300" distR="114300">
            <wp:extent cx="5271135" cy="1045210"/>
            <wp:effectExtent l="0" t="0" r="571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定义所需要的</w:t>
      </w:r>
      <w:r>
        <w:rPr>
          <w:rFonts w:hint="eastAsia"/>
          <w:lang w:val="en-US" w:eastAsia="zh-CN"/>
        </w:rPr>
        <w:t>Get函数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61890" cy="397129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3971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以下按表进行介绍。</w:t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LevelTable（特殊，从文件读取而不是CSV）</w:t>
      </w:r>
    </w:p>
    <w:tbl>
      <w:tblPr>
        <w:tblStyle w:val="6"/>
        <w:tblW w:w="714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4"/>
        <w:gridCol w:w="1571"/>
        <w:gridCol w:w="1502"/>
        <w:gridCol w:w="1462"/>
        <w:gridCol w:w="15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5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LevelName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MakerName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LevelFilePath</w:t>
            </w:r>
          </w:p>
        </w:tc>
        <w:tc>
          <w:tcPr>
            <w:tcW w:w="15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LevelImagePath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Comment</w:t>
            </w:r>
          </w:p>
        </w:tc>
        <w:tc>
          <w:tcPr>
            <w:tcW w:w="15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关卡名称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制作者名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关卡文件路径（绝对路径)</w:t>
            </w:r>
          </w:p>
        </w:tc>
        <w:tc>
          <w:tcPr>
            <w:tcW w:w="15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关卡封面路径（绝对路径)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分别从StreamingAssets\Level\Dev和StreamingAssets\Level\User读取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ID、LevelName和MakerName都从路径字符串中解析得到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关卡封面文件（.png）与关卡文件同名</w:t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TilePrefabTable</w:t>
      </w:r>
    </w:p>
    <w:tbl>
      <w:tblPr>
        <w:tblStyle w:val="6"/>
        <w:tblW w:w="690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2"/>
        <w:gridCol w:w="1022"/>
        <w:gridCol w:w="912"/>
        <w:gridCol w:w="1022"/>
        <w:gridCol w:w="1572"/>
        <w:gridCol w:w="15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0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TileType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TileName</w:t>
            </w:r>
          </w:p>
        </w:tc>
        <w:tc>
          <w:tcPr>
            <w:tcW w:w="10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MakerName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TilePrefabName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TilePrefabPath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Comment</w:t>
            </w:r>
          </w:p>
        </w:tc>
        <w:tc>
          <w:tcPr>
            <w:tcW w:w="10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Tile类别（0：背景图，1：可碰撞地形组成，2：不可碰撞地形组成，3：道具，4:NPC,5：敌人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10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作者名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TilePrefab名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TilePrefab路径(打包后包所在路径）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第一部分为从TilePrefabTable中读取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若以后制作Mod系统可能会增加其他方式。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10FF2"/>
    <w:multiLevelType w:val="singleLevel"/>
    <w:tmpl w:val="5B210FF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B360052"/>
    <w:multiLevelType w:val="singleLevel"/>
    <w:tmpl w:val="5B36005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3820CF"/>
    <w:rsid w:val="1D883536"/>
    <w:rsid w:val="218D12C3"/>
    <w:rsid w:val="233753C7"/>
    <w:rsid w:val="2443687A"/>
    <w:rsid w:val="27901ABE"/>
    <w:rsid w:val="286250C8"/>
    <w:rsid w:val="3A9F4DE5"/>
    <w:rsid w:val="3F9B7B81"/>
    <w:rsid w:val="47D411A4"/>
    <w:rsid w:val="53A77788"/>
    <w:rsid w:val="634317D9"/>
    <w:rsid w:val="66FC03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weixinyu</dc:creator>
  <cp:lastModifiedBy>weixinyu</cp:lastModifiedBy>
  <dcterms:modified xsi:type="dcterms:W3CDTF">2018-06-29T09:36:57Z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