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目的是快速导入unity3d，生成对应的ui界面，精确对应ps中显示的效果。原理是名称对应。基本元素有文字，图片;按扭，双值按扭，滑动条，进度条，输入框，列表，下拉框，面板，网格为基本控件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详细制作：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Image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Img01,img@Common,img@Globle分别是带id(psd中唯一)，不带id(psd中名不重复)，工程通用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Button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Btn01@Button(组)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Normal,Title是可选择的图片和文字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Toggle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Tog02@Toggle(组)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Background、Mask、Title分别是背景，前景，文字（可选择）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Slider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Slider01@Slider(组)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Background、Full、Handle分别是背景，前景，</w:t>
      </w:r>
      <w:r>
        <w:rPr>
          <w:rFonts w:ascii="宋体" w:hAnsi="宋体" w:eastAsia="宋体" w:cs="宋体"/>
          <w:sz w:val="24"/>
          <w:szCs w:val="24"/>
        </w:rPr>
        <w:t>手柄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DropDown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Dpd01@DropDown(组)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Backgrond，ItemBackground,Checkmark,Arrow,Label（字）,ItemLable(字)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分别是背景，列表背景，下拉箭头，文字，弹出文字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InputField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Ipf01@InputField(组)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Background、Text、Holder分别是背景，文字，提示文字（或图片）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Scrollbar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Scb01@ScrollBar:L:0.2（组）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L、R、T、B第一个参数，表示从左到右，从右到左...，bar的比例为第二个参数（0~1）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Background、Handle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Panel</w:t>
      </w:r>
      <w:r>
        <w:rPr>
          <w:rFonts w:hint="eastAsia"/>
          <w:lang w:val="en-US" w:eastAsia="zh-CN"/>
        </w:rPr>
        <w:t>(带图片的父级)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Panel01@Panel(组)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Background为图片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ScrollView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Sclv01@ScrollView:V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V,H作为参数，尺寸由放置在其下的@Size图片控制，内部item放置为子节点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Group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grp01@Group:V:2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V,H作为第一个参数，间距为第二个参数，内部item放置为子节点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psd文件名带有Common,导出时，所有图片都不会加唯一id,要保证名字相同则图片相同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‘@’后的类型名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2962910"/>
            <wp:effectExtent l="0" t="0" r="2540" b="8890"/>
            <wp:docPr id="1" name="图片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>要大写，‘：’后的参数也要大写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2BF3"/>
    <w:multiLevelType w:val="singleLevel"/>
    <w:tmpl w:val="58292B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92D81"/>
    <w:multiLevelType w:val="singleLevel"/>
    <w:tmpl w:val="58292D81"/>
    <w:lvl w:ilvl="0" w:tentative="0">
      <w:start w:val="0"/>
      <w:numFmt w:val="decimal"/>
      <w:suff w:val="nothing"/>
      <w:lvlText w:val="%1、"/>
      <w:lvlJc w:val="left"/>
    </w:lvl>
  </w:abstractNum>
  <w:abstractNum w:abstractNumId="2">
    <w:nsid w:val="582946A1"/>
    <w:multiLevelType w:val="singleLevel"/>
    <w:tmpl w:val="582946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C59AA"/>
    <w:rsid w:val="2AFF43B1"/>
    <w:rsid w:val="2CB44A74"/>
    <w:rsid w:val="2E1E17B7"/>
    <w:rsid w:val="4133187C"/>
    <w:rsid w:val="50052533"/>
    <w:rsid w:val="53B10F27"/>
    <w:rsid w:val="69D674DF"/>
    <w:rsid w:val="6AF66982"/>
    <w:rsid w:val="6EA02284"/>
    <w:rsid w:val="70DF46E0"/>
    <w:rsid w:val="742F52FB"/>
    <w:rsid w:val="7B124D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eastAsia="黑体" w:asciiTheme="minorAscii" w:hAnsiTheme="minorAscii"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2016-11-14T05:17:10Z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