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7777777"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77777777" w:rsidR="00D4095E" w:rsidRPr="003627A3" w:rsidRDefault="00D4095E" w:rsidP="00D4095E">
      <w:pPr>
        <w:rPr>
          <w:b/>
          <w:bCs/>
          <w:sz w:val="32"/>
          <w:szCs w:val="32"/>
        </w:rPr>
      </w:pPr>
      <w:r>
        <w:rPr>
          <w:noProof/>
          <w:lang w:eastAsia="cs-CZ"/>
        </w:rPr>
        <w:drawing>
          <wp:anchor distT="0" distB="0" distL="114300" distR="114300" simplePos="0" relativeHeight="251658240" behindDoc="0" locked="0" layoutInCell="1" allowOverlap="1" wp14:anchorId="47EBD7C4" wp14:editId="3DC15C66">
            <wp:simplePos x="0" y="0"/>
            <wp:positionH relativeFrom="margin">
              <wp:posOffset>3503361</wp:posOffset>
            </wp:positionH>
            <wp:positionV relativeFrom="paragraph">
              <wp:posOffset>411942</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3DAEE592" w14:textId="77777777" w:rsidR="00D4095E" w:rsidRDefault="00D4095E" w:rsidP="00D4095E">
      <w:pPr>
        <w:rPr>
          <w:sz w:val="36"/>
          <w:szCs w:val="36"/>
        </w:rPr>
      </w:pPr>
    </w:p>
    <w:p w14:paraId="79A9F192" w14:textId="77777777" w:rsidR="00D4095E" w:rsidRDefault="00D4095E" w:rsidP="00D4095E">
      <w:pPr>
        <w:rPr>
          <w:sz w:val="36"/>
          <w:szCs w:val="36"/>
        </w:rPr>
      </w:pP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hluboké učení, Python, neuronové sítě, umělý neuron, perceptron,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Mgr. Kateřině Brochot</w:t>
      </w:r>
      <w:r w:rsidR="00532AF9">
        <w:rPr>
          <w:sz w:val="24"/>
          <w:szCs w:val="24"/>
        </w:rPr>
        <w:t>,</w:t>
      </w:r>
      <w:r w:rsidR="00D4095E">
        <w:rPr>
          <w:sz w:val="24"/>
          <w:szCs w:val="24"/>
        </w:rPr>
        <w:t xml:space="preserve"> za odborné vedení a kontrolu mojí práce. Obrovské díky </w:t>
      </w:r>
      <w:r w:rsidR="00C130D3">
        <w:rPr>
          <w:sz w:val="24"/>
          <w:szCs w:val="24"/>
        </w:rPr>
        <w:t>také patří</w:t>
      </w:r>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Dále chci vyjádřit své díky celé online komunitě věnující se neuronovým sítím a programování obecně. Jedná se zejména o Dr. Sebastiana Raschku, jehož práce je solidním základem nejen většiny použitého kódu, ale také mých znalostí v tomto oboru. V neposlední řadě chci poděkovat všem open source službám, které jsem při práci využíval (Python, TensorFlow a Keras, GitHub, Visual Studio Code, Jupyter).</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94653C" w:rsidRDefault="00D4095E" w:rsidP="0094653C">
      <w:pPr>
        <w:pStyle w:val="Nadpisobsahu"/>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t>Obsah</w:t>
      </w:r>
    </w:p>
    <w:p w14:paraId="5E8F75DB" w14:textId="77777777" w:rsidR="00D4095E" w:rsidRPr="00710975" w:rsidRDefault="00D4095E" w:rsidP="00D4095E"/>
    <w:p w14:paraId="40A92DD2" w14:textId="1FE1B39A" w:rsidR="00D4095E" w:rsidRDefault="00D4095E" w:rsidP="00D4095E">
      <w:pPr>
        <w:pStyle w:val="Odstavecseseznamem"/>
        <w:numPr>
          <w:ilvl w:val="0"/>
          <w:numId w:val="1"/>
        </w:numPr>
      </w:pPr>
      <w:r>
        <w:t>Úvod</w:t>
      </w:r>
      <w:r w:rsidR="00927C84">
        <w:t>…………………………………………………………………………………………………………………………</w:t>
      </w:r>
      <w:r w:rsidR="00927C84" w:rsidRPr="009F1F41">
        <w:rPr>
          <w:b/>
          <w:bCs/>
        </w:rPr>
        <w:t>6</w:t>
      </w:r>
    </w:p>
    <w:p w14:paraId="354FB445" w14:textId="77777777" w:rsidR="00D4095E" w:rsidRPr="00960BF1" w:rsidRDefault="00D4095E" w:rsidP="00D4095E">
      <w:pPr>
        <w:pStyle w:val="Odstavecseseznamem"/>
      </w:pPr>
    </w:p>
    <w:p w14:paraId="4DC392E2" w14:textId="78BED06A" w:rsidR="00D4095E" w:rsidRDefault="00D4095E" w:rsidP="00D4095E">
      <w:pPr>
        <w:pStyle w:val="Odstavecseseznamem"/>
        <w:numPr>
          <w:ilvl w:val="0"/>
          <w:numId w:val="1"/>
        </w:numPr>
      </w:pPr>
      <w:r>
        <w:t>Rosenblattův perceptron</w:t>
      </w:r>
      <w:r w:rsidR="009D3731">
        <w:t>………………………………………………………………………………………….</w:t>
      </w:r>
      <w:r w:rsidR="009D3731" w:rsidRPr="009F1F41">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3FA0B2E4" w:rsidR="00D4095E" w:rsidRDefault="00D4095E" w:rsidP="00D4095E">
      <w:pPr>
        <w:pStyle w:val="Odstavecseseznamem"/>
        <w:numPr>
          <w:ilvl w:val="0"/>
          <w:numId w:val="1"/>
        </w:numPr>
      </w:pPr>
      <w:r>
        <w:t>ADALINE</w:t>
      </w:r>
      <w:r w:rsidR="00B57F1A">
        <w:t>..</w:t>
      </w:r>
      <w:r w:rsidR="008C67C7">
        <w:t>……………………………………………………………………………………………………………….</w:t>
      </w:r>
      <w:r w:rsidR="008C67C7" w:rsidRPr="009F1F41">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2690C579" w:rsidR="00D4095E" w:rsidRDefault="00D4095E" w:rsidP="00D4095E">
      <w:pPr>
        <w:pStyle w:val="Odstavecseseznamem"/>
        <w:numPr>
          <w:ilvl w:val="0"/>
          <w:numId w:val="1"/>
        </w:numPr>
      </w:pPr>
      <w:r>
        <w:t>Vícevrstvý perceptron</w:t>
      </w:r>
      <w:r w:rsidR="009A092B">
        <w:t>…………………………………………………………………………………………….</w:t>
      </w:r>
      <w:r w:rsidR="0005503B" w:rsidRPr="0005503B">
        <w:rPr>
          <w:b/>
          <w:bCs/>
        </w:rPr>
        <w:t>32</w:t>
      </w:r>
    </w:p>
    <w:p w14:paraId="641BDA7F" w14:textId="77777777" w:rsidR="00D4095E" w:rsidRDefault="00D4095E" w:rsidP="00D4095E">
      <w:pPr>
        <w:pStyle w:val="Odstavecseseznamem"/>
      </w:pPr>
    </w:p>
    <w:p w14:paraId="1B9A36F8" w14:textId="52D8DD8D" w:rsidR="00D4095E" w:rsidRPr="00784819" w:rsidRDefault="00D4095E" w:rsidP="00D4095E">
      <w:pPr>
        <w:pStyle w:val="Odstavecseseznamem"/>
        <w:numPr>
          <w:ilvl w:val="1"/>
          <w:numId w:val="1"/>
        </w:numPr>
      </w:pPr>
      <w:r w:rsidRPr="00784819">
        <w:t>Inspirace a historický kontext</w:t>
      </w:r>
      <w:r w:rsidR="0005503B">
        <w:t>……………………………………………………………………………32</w:t>
      </w:r>
    </w:p>
    <w:p w14:paraId="063B931A" w14:textId="336D0AF7" w:rsidR="00D4095E" w:rsidRDefault="00D4095E" w:rsidP="00D4095E">
      <w:pPr>
        <w:pStyle w:val="Odstavecseseznamem"/>
        <w:numPr>
          <w:ilvl w:val="1"/>
          <w:numId w:val="1"/>
        </w:numPr>
      </w:pPr>
      <w:r>
        <w:t>Architektura MLP</w:t>
      </w:r>
      <w:r w:rsidR="0005503B">
        <w:t>………………………………………………………………………………………………32</w:t>
      </w:r>
    </w:p>
    <w:p w14:paraId="3686F91A" w14:textId="7B8590BB" w:rsidR="00D4095E" w:rsidRPr="009C7045" w:rsidRDefault="00D4095E" w:rsidP="00D4095E">
      <w:pPr>
        <w:pStyle w:val="Odstavecseseznamem"/>
        <w:numPr>
          <w:ilvl w:val="2"/>
          <w:numId w:val="1"/>
        </w:numPr>
      </w:pPr>
      <w:r w:rsidRPr="009C7045">
        <w:t>Vrstvy</w:t>
      </w:r>
      <w:r w:rsidR="0005503B">
        <w:t>…………………………………………………………………………………………………</w:t>
      </w:r>
      <w:r w:rsidR="003C65BE">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r>
        <w:t>Regularizace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2994277" w:rsidR="00D4095E" w:rsidRDefault="00D4095E" w:rsidP="00D4095E">
      <w:pPr>
        <w:pStyle w:val="Odstavecseseznamem"/>
        <w:numPr>
          <w:ilvl w:val="2"/>
          <w:numId w:val="1"/>
        </w:numPr>
      </w:pPr>
      <w:r>
        <w:t>MLP v prostém Pythonu</w:t>
      </w:r>
      <w:r w:rsidR="0096019B">
        <w:t>…………………………………………………………………………44</w:t>
      </w:r>
    </w:p>
    <w:p w14:paraId="6FA39B19" w14:textId="4F04BE46" w:rsidR="00D4095E" w:rsidRDefault="00D4095E" w:rsidP="00D4095E">
      <w:pPr>
        <w:pStyle w:val="Odstavecseseznamem"/>
        <w:numPr>
          <w:ilvl w:val="2"/>
          <w:numId w:val="1"/>
        </w:numPr>
      </w:pPr>
      <w:r>
        <w:t>MLP v TensorFlow Keras</w:t>
      </w:r>
      <w:r w:rsidR="0096019B">
        <w:t>………………………………………………………………………..53</w:t>
      </w:r>
    </w:p>
    <w:p w14:paraId="728205D1" w14:textId="77777777" w:rsidR="00D4095E" w:rsidRPr="00710975" w:rsidRDefault="00D4095E" w:rsidP="00D4095E">
      <w:pPr>
        <w:pStyle w:val="Odstavecseseznamem"/>
        <w:ind w:left="1800"/>
      </w:pPr>
    </w:p>
    <w:p w14:paraId="012606F6" w14:textId="5F55BA5E" w:rsidR="00D4095E" w:rsidRPr="00BC6C59" w:rsidRDefault="00D4095E" w:rsidP="00D4095E">
      <w:pPr>
        <w:pStyle w:val="Odstavecseseznamem"/>
        <w:numPr>
          <w:ilvl w:val="0"/>
          <w:numId w:val="1"/>
        </w:numPr>
      </w:pPr>
      <w:r>
        <w:t>Závěr</w:t>
      </w:r>
      <w:r w:rsidR="00221B3C">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r w:rsidRPr="00F81E98">
        <w:rPr>
          <w:i/>
          <w:iCs/>
          <w:sz w:val="24"/>
          <w:szCs w:val="24"/>
        </w:rPr>
        <w:t>Art</w:t>
      </w:r>
      <w:r>
        <w:rPr>
          <w:i/>
          <w:iCs/>
          <w:sz w:val="24"/>
          <w:szCs w:val="24"/>
        </w:rPr>
        <w:t>i</w:t>
      </w:r>
      <w:r w:rsidRPr="00F81E98">
        <w:rPr>
          <w:i/>
          <w:iCs/>
          <w:sz w:val="24"/>
          <w:szCs w:val="24"/>
        </w:rPr>
        <w:t>ficial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r w:rsidRPr="00AA017B">
        <w:rPr>
          <w:i/>
          <w:iCs/>
          <w:sz w:val="24"/>
          <w:szCs w:val="24"/>
        </w:rPr>
        <w:t>artificial neural networks</w:t>
      </w:r>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r w:rsidRPr="00AA017B">
        <w:rPr>
          <w:i/>
          <w:iCs/>
          <w:sz w:val="24"/>
          <w:szCs w:val="24"/>
        </w:rPr>
        <w:t>artificial neurons</w:t>
      </w:r>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(McCulloch-Pitts</w:t>
      </w:r>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r w:rsidRPr="00F81E98">
        <w:rPr>
          <w:i/>
          <w:iCs/>
          <w:sz w:val="24"/>
          <w:szCs w:val="24"/>
        </w:rPr>
        <w:t>Deep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r w:rsidRPr="00030381">
        <w:rPr>
          <w:i/>
          <w:iCs/>
          <w:sz w:val="24"/>
          <w:szCs w:val="24"/>
        </w:rPr>
        <w:t>Machine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sebeučící se algoritmus </w:t>
      </w:r>
      <w:r w:rsidRPr="00E419C2">
        <w:rPr>
          <w:i/>
          <w:iCs/>
          <w:sz w:val="24"/>
          <w:szCs w:val="24"/>
        </w:rPr>
        <w:t>perceptronu</w:t>
      </w:r>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perceptron.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pythonickými základními jazykovými prostředky (v technickém žargonu tzv. </w:t>
      </w:r>
      <w:r w:rsidRPr="00F81E98">
        <w:rPr>
          <w:i/>
          <w:iCs/>
          <w:sz w:val="24"/>
          <w:szCs w:val="24"/>
        </w:rPr>
        <w:t>from scratch</w:t>
      </w:r>
      <w:r w:rsidRPr="00F81E98">
        <w:rPr>
          <w:sz w:val="24"/>
          <w:szCs w:val="24"/>
        </w:rPr>
        <w:t xml:space="preserve">), a jednak pomocí speciální technologické programovací platformy </w:t>
      </w:r>
      <w:r w:rsidRPr="00E419C2">
        <w:rPr>
          <w:i/>
          <w:iCs/>
          <w:sz w:val="24"/>
          <w:szCs w:val="24"/>
        </w:rPr>
        <w:t>Keras</w:t>
      </w:r>
      <w:r w:rsidRPr="00F81E98">
        <w:rPr>
          <w:sz w:val="24"/>
          <w:szCs w:val="24"/>
        </w:rPr>
        <w:t xml:space="preserve"> (která je sama nadstavbou platformy </w:t>
      </w:r>
      <w:r w:rsidRPr="00E419C2">
        <w:rPr>
          <w:i/>
          <w:iCs/>
          <w:sz w:val="24"/>
          <w:szCs w:val="24"/>
        </w:rPr>
        <w:t>Tensorflow</w:t>
      </w:r>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6D18509" w14:textId="77777777" w:rsidR="00A20597" w:rsidRDefault="00A20597"/>
    <w:p w14:paraId="43DF057B" w14:textId="77777777" w:rsidR="00A20597" w:rsidRDefault="00A20597"/>
    <w:p w14:paraId="478F491E" w14:textId="77777777" w:rsidR="00A20597" w:rsidRDefault="00A20597"/>
    <w:p w14:paraId="720297CE" w14:textId="77777777" w:rsidR="00A20597" w:rsidRDefault="00A20597"/>
    <w:p w14:paraId="17FDFA24" w14:textId="77777777" w:rsidR="00A20597" w:rsidRDefault="00A20597"/>
    <w:p w14:paraId="705ECB93" w14:textId="1CEB0FB2" w:rsidR="00F34031" w:rsidRDefault="00F34031" w:rsidP="00F34031">
      <w:pPr>
        <w:ind w:left="360"/>
      </w:pPr>
    </w:p>
    <w:p w14:paraId="7FB4C182" w14:textId="3612720E" w:rsidR="00F34031" w:rsidRDefault="00F34031" w:rsidP="00F34031"/>
    <w:p w14:paraId="547082D9" w14:textId="1B3E2047" w:rsidR="00F34031" w:rsidRPr="00D0590D" w:rsidRDefault="00F34031" w:rsidP="002C55F4">
      <w:pPr>
        <w:pStyle w:val="Kapitola"/>
      </w:pPr>
      <w:r>
        <w:t xml:space="preserve">2. </w:t>
      </w:r>
      <w:r w:rsidRPr="00D0590D">
        <w:t>Rosenblattův perceptron</w:t>
      </w:r>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McCulloch a Walter Pitts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McCulloch-Pitts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Rosenblatt na základě MCP neuronu první koncept nejjednoduššího modelu jednovrstvé neuronové sítě, takzvaný perceptron. Tento </w:t>
      </w:r>
      <w:r w:rsidR="00D15160" w:rsidRPr="00C42FF8">
        <w:rPr>
          <w:rFonts w:cstheme="minorHAnsi"/>
          <w:noProof/>
          <w:color w:val="000000"/>
          <w:sz w:val="24"/>
          <w:szCs w:val="24"/>
        </w:rPr>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Perceptronový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xml:space="preserve">). O tom, zda lineární vstup přesáhne stanovený práh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lineárním vstupem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odstranit úplně tím,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 první příznaky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2C55F4"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2C55F4"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0FB2F2DB" w14:textId="77777777" w:rsidR="00F34031" w:rsidRPr="00240829" w:rsidRDefault="002C55F4" w:rsidP="00F34031">
      <w:pPr>
        <w:spacing w:after="0"/>
        <w:jc w:val="center"/>
        <w:rPr>
          <w:b/>
          <w:bCs/>
          <w:color w:val="000000"/>
          <w:sz w:val="24"/>
          <w:szCs w:val="24"/>
        </w:rPr>
      </w:pPr>
      <m:oMathPara>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t>
              </m:r>
              <m:r>
                <m:rPr>
                  <m:sty m:val="bi"/>
                </m:rPr>
                <w:rPr>
                  <w:rFonts w:ascii="Cambria Math" w:hAnsi="Cambria Math" w:cstheme="minorHAnsi"/>
                  <w:color w:val="000000"/>
                  <w:sz w:val="24"/>
                  <w:szCs w:val="24"/>
                  <w:lang w:val="en-US"/>
                </w:rPr>
                <m:t>;m</m:t>
              </m:r>
            </m:e>
          </m:nary>
          <m:r>
            <m:rPr>
              <m:scr m:val="double-struck"/>
              <m:sty m:val="bi"/>
            </m:rPr>
            <w:rPr>
              <w:rFonts w:ascii="Cambria Math" w:hAnsi="Cambria Math" w:cstheme="minorHAnsi"/>
              <w:color w:val="000000"/>
              <w:sz w:val="24"/>
              <w:szCs w:val="24"/>
            </w:rPr>
            <m:t>∈N</m:t>
          </m:r>
        </m:oMath>
      </m:oMathPara>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1FA9A5FA" w14:textId="77777777" w:rsidR="00F73381" w:rsidRDefault="00F73381" w:rsidP="00F34031">
      <w:pPr>
        <w:spacing w:after="0"/>
        <w:jc w:val="center"/>
        <w:rPr>
          <w:rFonts w:cstheme="minorHAnsi"/>
          <w:color w:val="000000"/>
        </w:rPr>
      </w:pPr>
    </w:p>
    <w:p w14:paraId="28BE542C" w14:textId="77777777" w:rsidR="00F73381" w:rsidRDefault="00F73381" w:rsidP="00F34031">
      <w:pPr>
        <w:spacing w:after="0"/>
        <w:jc w:val="center"/>
        <w:rPr>
          <w:rFonts w:cstheme="minorHAnsi"/>
          <w:color w:val="000000"/>
        </w:rPr>
      </w:pPr>
    </w:p>
    <w:p w14:paraId="019EAF85" w14:textId="77777777" w:rsidR="00F73381" w:rsidRDefault="00F73381" w:rsidP="00F34031">
      <w:pPr>
        <w:spacing w:after="0"/>
        <w:jc w:val="center"/>
        <w:rPr>
          <w:rFonts w:cstheme="minorHAnsi"/>
          <w:color w:val="000000"/>
        </w:rPr>
      </w:pPr>
    </w:p>
    <w:p w14:paraId="48BF4390" w14:textId="77777777" w:rsidR="00F73381" w:rsidRDefault="00F73381" w:rsidP="00F34031">
      <w:pPr>
        <w:spacing w:after="0"/>
        <w:jc w:val="center"/>
        <w:rPr>
          <w:rFonts w:cstheme="minorHAnsi"/>
          <w:color w:val="000000"/>
        </w:rPr>
      </w:pPr>
    </w:p>
    <w:p w14:paraId="6082F23F" w14:textId="77777777" w:rsidR="00F73381" w:rsidRDefault="00F73381" w:rsidP="00F34031">
      <w:pPr>
        <w:spacing w:after="0"/>
        <w:jc w:val="center"/>
        <w:rPr>
          <w:rFonts w:cstheme="minorHAnsi"/>
          <w:color w:val="000000"/>
        </w:rPr>
      </w:pPr>
    </w:p>
    <w:p w14:paraId="4535B888" w14:textId="77777777" w:rsidR="00F73381" w:rsidRDefault="00F73381" w:rsidP="00F34031">
      <w:pPr>
        <w:spacing w:after="0"/>
        <w:jc w:val="center"/>
        <w:rPr>
          <w:rFonts w:cstheme="minorHAnsi"/>
          <w:color w:val="000000"/>
        </w:rPr>
      </w:pPr>
    </w:p>
    <w:p w14:paraId="2DBF2040" w14:textId="77777777" w:rsidR="00F73381" w:rsidRDefault="00F73381" w:rsidP="00F34031">
      <w:pPr>
        <w:spacing w:after="0"/>
        <w:jc w:val="center"/>
        <w:rPr>
          <w:rFonts w:cstheme="minorHAnsi"/>
          <w:color w:val="000000"/>
        </w:rPr>
      </w:pPr>
    </w:p>
    <w:p w14:paraId="2863626E" w14:textId="77777777" w:rsidR="00F73381" w:rsidRDefault="00F73381" w:rsidP="00F34031">
      <w:pPr>
        <w:spacing w:after="0"/>
        <w:jc w:val="center"/>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Proces klasifikace vstupních dat podle perceptronu můžeme tedy jednoduše shrnout do těchto kroků:</w:t>
      </w:r>
    </w:p>
    <w:p w14:paraId="022F2000" w14:textId="77777777" w:rsidR="00F73381" w:rsidRDefault="00F73381" w:rsidP="00F73381">
      <w:pPr>
        <w:pStyle w:val="Odstavecseseznamem"/>
        <w:ind w:left="0"/>
        <w:rPr>
          <w:rFonts w:cstheme="minorHAnsi"/>
          <w:color w:val="000000"/>
        </w:rPr>
      </w:pPr>
    </w:p>
    <w:p w14:paraId="2EF06EFB" w14:textId="4649AF4B" w:rsidR="00F73381" w:rsidRDefault="00F34031" w:rsidP="00F73381">
      <w:pPr>
        <w:pStyle w:val="Odstavecseseznamem"/>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F73381">
      <w:pPr>
        <w:pStyle w:val="Odstavecseseznamem"/>
        <w:rPr>
          <w:rFonts w:eastAsiaTheme="minorEastAsia" w:cstheme="minorHAnsi"/>
          <w:b/>
          <w:color w:val="000000"/>
        </w:rPr>
      </w:pPr>
    </w:p>
    <w:p w14:paraId="6A192DA7" w14:textId="109D6CB7" w:rsidR="00F34031" w:rsidRPr="00F73381" w:rsidRDefault="00F34031" w:rsidP="00F73381">
      <w:pPr>
        <w:pStyle w:val="Odstavecseseznamem"/>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62F9415F" w14:textId="12191273" w:rsidR="00F34031" w:rsidRDefault="00F73381" w:rsidP="00F34031">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DD453" w14:textId="77777777" w:rsidR="00F34031" w:rsidRDefault="00F34031" w:rsidP="00F34031">
      <w:pPr>
        <w:pStyle w:val="Odstavecseseznamem"/>
        <w:ind w:left="735"/>
        <w:rPr>
          <w:rFonts w:cstheme="minorHAnsi"/>
          <w:color w:val="000000"/>
        </w:rPr>
      </w:pP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48F01629" w14:textId="77777777" w:rsidR="00F34031" w:rsidRPr="00240829" w:rsidRDefault="00F34031" w:rsidP="00240829">
      <w:pPr>
        <w:spacing w:after="0"/>
        <w:rPr>
          <w:color w:val="000000"/>
          <w:sz w:val="24"/>
          <w:szCs w:val="24"/>
        </w:rPr>
      </w:pPr>
      <w:r w:rsidRPr="00240829">
        <w:rPr>
          <w:color w:val="000000"/>
          <w:sz w:val="24"/>
          <w:szCs w:val="24"/>
        </w:rPr>
        <w:t>Cílem nejen perceptronu,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perceptron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3D8EEFFF" w14:textId="77777777" w:rsidR="00F34031" w:rsidRDefault="00F34031" w:rsidP="00F34031">
      <w:pPr>
        <w:spacing w:after="0"/>
        <w:ind w:left="375"/>
        <w:rPr>
          <w:rFonts w:cstheme="minorHAnsi"/>
          <w:color w:val="000000"/>
        </w:rPr>
      </w:pPr>
    </w:p>
    <w:p w14:paraId="2F99DFF5" w14:textId="77777777"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r w:rsidRPr="00240829">
        <w:rPr>
          <w:rFonts w:cstheme="minorHAnsi"/>
          <w:i/>
          <w:iCs/>
          <w:color w:val="000000"/>
          <w:sz w:val="24"/>
          <w:szCs w:val="24"/>
        </w:rPr>
        <w:t>supervised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2C55F4"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7777777" w:rsidR="00F34031" w:rsidRPr="00240829" w:rsidRDefault="00F34031"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rychlost učení (learning rate)</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77777777" w:rsidR="00F34031" w:rsidRPr="00240829" w:rsidRDefault="00F34031"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6D676AD" w:rsidR="00F34031" w:rsidRPr="00240829" w:rsidRDefault="0000433E"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6D71BD4E">
                <wp:simplePos x="0" y="0"/>
                <wp:positionH relativeFrom="margin">
                  <wp:posOffset>0</wp:posOffset>
                </wp:positionH>
                <wp:positionV relativeFrom="paragraph">
                  <wp:posOffset>4026916</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0;margin-top:317.1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v:textbox>
                <w10:wrap type="tight" anchorx="margin"/>
              </v:shape>
            </w:pict>
          </mc:Fallback>
        </mc:AlternateContent>
      </w:r>
      <w:r w:rsidRPr="00240829">
        <w:rPr>
          <w:rFonts w:cstheme="minorHAnsi"/>
          <w:noProof/>
          <w:color w:val="000000"/>
          <w:sz w:val="24"/>
          <w:szCs w:val="24"/>
        </w:rPr>
        <w:drawing>
          <wp:anchor distT="0" distB="0" distL="114300" distR="114300" simplePos="0" relativeHeight="251658249" behindDoc="1" locked="0" layoutInCell="1" allowOverlap="1" wp14:anchorId="471599E5" wp14:editId="1946024A">
            <wp:simplePos x="0" y="0"/>
            <wp:positionH relativeFrom="margin">
              <wp:posOffset>0</wp:posOffset>
            </wp:positionH>
            <wp:positionV relativeFrom="paragraph">
              <wp:posOffset>1720342</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 xml:space="preserve">Během klasifikace každého příkladu z trénovacího vzorku takto postupně aktualizujeme každý váhový koeficient. Perceptron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(overfitting)</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percetronu je dobře vidět na obrázku 2.4.</w:t>
      </w:r>
    </w:p>
    <w:p w14:paraId="08BE71B3" w14:textId="72BC2986"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1BA4356D" w14:textId="77777777" w:rsidR="00F34031" w:rsidRDefault="00F34031" w:rsidP="00F34031">
      <w:pPr>
        <w:spacing w:after="0"/>
        <w:ind w:left="375"/>
        <w:rPr>
          <w:rFonts w:cstheme="minorHAnsi"/>
          <w:b/>
          <w:bCs/>
        </w:rPr>
      </w:pPr>
    </w:p>
    <w:p w14:paraId="05A25ED5" w14:textId="77777777" w:rsidR="00F34031" w:rsidRDefault="00F34031" w:rsidP="00F34031">
      <w:pPr>
        <w:spacing w:after="0"/>
        <w:ind w:left="375"/>
        <w:rPr>
          <w:rFonts w:cstheme="minorHAnsi"/>
          <w:b/>
          <w:bCs/>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perceptronu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slouží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Odstavecseseznamem"/>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Odstavecseseznamem"/>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bias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Odstavecseseznamem"/>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Odstavecseseznamem"/>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Odstavecseseznamem"/>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Odstavecseseznamem"/>
        <w:ind w:left="2175"/>
        <w:rPr>
          <w:rFonts w:eastAsiaTheme="minorEastAsia" w:cstheme="minorHAnsi"/>
          <w:color w:val="000000"/>
        </w:rPr>
      </w:pPr>
    </w:p>
    <w:p w14:paraId="5F069340" w14:textId="42EDE5C0"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Po dovršení počtu epoch nebo dosažení určené přesnosti (pokud je skutečně dosažitelná) je perceptronový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aby byla poskytnutá data lineárně separovatelná (úplné oddělení dat v ruznách výstupních třídách lineárním útvarem, například přímkou ve 2D případě – viz obr. 2.5), jinak by je perceptron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77777777" w:rsidR="00245A77" w:rsidRPr="0000433E" w:rsidRDefault="00245A77"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perceptronu v Pythonu je velmi jednoduchá, jelikož se jedná pouze o jeden neuron. Kompletní kód je k dispozici v příloze, zde představím pouze klíčové metody. Ty jsou součástí třídy </w:t>
      </w:r>
      <w:r w:rsidRPr="0000433E">
        <w:rPr>
          <w:rFonts w:cstheme="minorHAnsi"/>
          <w:i/>
          <w:iCs/>
          <w:color w:val="000000"/>
          <w:sz w:val="24"/>
          <w:szCs w:val="24"/>
        </w:rPr>
        <w:t>Perceptron()</w:t>
      </w:r>
      <w:r w:rsidRPr="0000433E">
        <w:rPr>
          <w:rFonts w:cstheme="minorHAnsi"/>
          <w:color w:val="000000"/>
          <w:sz w:val="24"/>
          <w:szCs w:val="24"/>
        </w:rPr>
        <w:t>:</w:t>
      </w:r>
    </w:p>
    <w:p w14:paraId="1C2D07C7" w14:textId="77777777" w:rsidR="00F34031" w:rsidRDefault="00F34031" w:rsidP="00F34031">
      <w:pPr>
        <w:keepNext/>
        <w:spacing w:after="0"/>
      </w:pPr>
      <w:r>
        <w:rPr>
          <w:rFonts w:cstheme="minorHAnsi"/>
          <w:color w:val="000000"/>
        </w:rPr>
        <w:t xml:space="preserve">   </w:t>
      </w:r>
      <w:bookmarkStart w:id="0" w:name="_MON_1706275133"/>
      <w:bookmarkEnd w:id="0"/>
      <w:r w:rsidR="006737E3"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608.25pt" o:ole="">
            <v:imagedata r:id="rId17" o:title="" cropbottom="2439f" cropright="1826f"/>
          </v:shape>
          <o:OLEObject Type="Embed" ProgID="Word.OpenDocumentText.12" ShapeID="_x0000_i1025" DrawAspect="Content" ObjectID="_1711737271" r:id="rId18"/>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r w:rsidRPr="005B6059">
        <w:rPr>
          <w:rFonts w:cstheme="minorHAnsi"/>
          <w:i/>
          <w:iCs/>
          <w:color w:val="000000"/>
          <w:sz w:val="24"/>
          <w:szCs w:val="24"/>
        </w:rPr>
        <w:t xml:space="preserve">fit(X,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perceptronu využiji datový soubor Iris (viz obr. 2.6), který obsahuje míry okvětních lístků tří druhů kosatce – setosa, versicolor a virginica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perceptron je binární klasifikátor, budu pracovat pouze se druhy setosa a versicolor,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Následující kód načte datový soubor Iris a extrahuje z něj prvních 100 příkladů. Vzorkům označeným jako versicolo</w:t>
      </w:r>
      <w:r w:rsidRPr="008A0547">
        <w:rPr>
          <w:rFonts w:cstheme="minorHAnsi"/>
          <w:i/>
          <w:iCs/>
          <w:color w:val="000000"/>
          <w:sz w:val="24"/>
          <w:szCs w:val="24"/>
        </w:rPr>
        <w:t>r</w:t>
      </w:r>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6737E3" w:rsidP="00F150D6">
      <w:pPr>
        <w:keepNext/>
        <w:spacing w:after="0"/>
      </w:pPr>
      <w:r>
        <w:rPr>
          <w:rFonts w:cstheme="minorHAnsi"/>
          <w:noProof/>
          <w:color w:val="000000"/>
        </w:rPr>
        <w:object w:dxaOrig="9072" w:dyaOrig="4657" w14:anchorId="1C2CD7DA">
          <v:shape id="_x0000_i1026" type="#_x0000_t75" style="width:443.8pt;height:195.05pt" o:ole="">
            <v:imagedata r:id="rId20" o:title="" croptop="1202f" cropbottom="9326f" cropright="853f"/>
          </v:shape>
          <o:OLEObject Type="Embed" ProgID="Word.OpenDocumentText.12" ShapeID="_x0000_i1026" DrawAspect="Content" ObjectID="_1711737272" r:id="rId21"/>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6737E3" w:rsidP="005B19C0">
      <w:pPr>
        <w:keepNext/>
        <w:spacing w:after="0"/>
      </w:pPr>
      <w:r>
        <w:rPr>
          <w:rFonts w:cstheme="minorHAnsi"/>
          <w:noProof/>
          <w:color w:val="000000"/>
        </w:rPr>
        <w:object w:dxaOrig="9072" w:dyaOrig="1717" w14:anchorId="7F617519">
          <v:shape id="_x0000_i1027" type="#_x0000_t75" style="width:443.8pt;height:51.6pt" o:ole="">
            <v:imagedata r:id="rId22" o:title="" cropbottom="25128f" cropright="701f"/>
          </v:shape>
          <o:OLEObject Type="Embed" ProgID="Word.OpenDocumentText.12" ShapeID="_x0000_i1027" DrawAspect="Content" ObjectID="_1711737273" r:id="rId23"/>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Z následujících grafů (viz obr. 2.7 a 2.8) můžeme jednoznačně určit, že data z datového souboru Iris jsou dobře lineárně rozdělitelná (podle délek a šířek lístků korun a kalichů obou druhů), takže perceptron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r w:rsidRPr="00F150D6">
        <w:rPr>
          <w:rFonts w:cstheme="minorHAnsi"/>
          <w:i/>
          <w:iCs/>
          <w:color w:val="000000"/>
          <w:sz w:val="24"/>
          <w:szCs w:val="24"/>
        </w:rPr>
        <w:t xml:space="preserve">Perceptron()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Kvůli jednoduššímu 2D zobrazení grafů pracuji pouze se dvěma příznaky, a 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6737E3" w:rsidP="0022027C">
      <w:pPr>
        <w:keepNext/>
        <w:spacing w:after="0"/>
      </w:pPr>
      <w:r>
        <w:rPr>
          <w:rFonts w:cstheme="minorHAnsi"/>
          <w:noProof/>
          <w:color w:val="000000"/>
        </w:rPr>
        <w:object w:dxaOrig="9072" w:dyaOrig="1836" w14:anchorId="58D6350B">
          <v:shape id="_x0000_i1028" type="#_x0000_t75" style="width:443.8pt;height:49.45pt" o:ole="">
            <v:imagedata r:id="rId26" o:title="" croptop="2260f" cropbottom="25131f" cropright="664f"/>
          </v:shape>
          <o:OLEObject Type="Embed" ProgID="Word.OpenDocumentText.12" ShapeID="_x0000_i1028" DrawAspect="Content" ObjectID="_1711737274" r:id="rId27"/>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Jak ukazuje tento graf (viz obr. 2.9), perceptronový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Adaptivní lineární neuron (ADALINE) je podstatně vylepšená verze perceptronu. Stále se jedná o jednovrstvou síť, avšak proces učení je daleko efektivnější a přesnější. ADALINE poprvé představil prof. Bernard Widrow a jeho student Ted Hoff ze Stanfordské univerzity. Jako podklad sloužil právě model McCulloch-Pitts neuronu, na základě kterého navrhl Rosenblatt perceptronový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perceptronem (viz obr. 3.1) je způsob, jakým probíhá učení (optimalizace vah). Zatímco u perceptronu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aktualizovány podle rozdílu mezi cílovou a predikovanou třídou, ADALINE nejdříve zmenší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09D49505">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2C55F4">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r w:rsidRPr="00245A77">
        <w:rPr>
          <w:i/>
          <w:sz w:val="24"/>
          <w:szCs w:val="24"/>
        </w:rPr>
        <w:t>loss</w:t>
      </w:r>
      <w:r w:rsidRPr="00245A77">
        <w:rPr>
          <w:sz w:val="24"/>
          <w:szCs w:val="24"/>
        </w:rPr>
        <w:t xml:space="preserve"> nebo </w:t>
      </w:r>
      <w:r w:rsidRPr="00245A77">
        <w:rPr>
          <w:i/>
          <w:sz w:val="24"/>
          <w:szCs w:val="24"/>
        </w:rPr>
        <w:t>cost</w:t>
      </w:r>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sum of squared errors</w:t>
      </w:r>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gradient descent</w:t>
      </w:r>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Snaží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2C55F4">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77777777" w:rsidR="00606361" w:rsidRPr="00FF4DF7" w:rsidRDefault="002C55F4" w:rsidP="00606361">
      <w:pPr>
        <w:spacing w:after="0"/>
        <w:rPr>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68D4589F" w14:textId="77777777" w:rsidR="00606361" w:rsidRPr="00FF4DF7" w:rsidRDefault="00606361" w:rsidP="00606361">
      <w:pPr>
        <w:spacing w:after="0"/>
        <w:rPr>
          <w:b/>
          <w:sz w:val="24"/>
          <w:szCs w:val="24"/>
        </w:rPr>
      </w:pPr>
    </w:p>
    <w:p w14:paraId="3558BA48"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27EF32ED" w14:textId="77777777" w:rsidR="00606361" w:rsidRPr="00FF4DF7" w:rsidRDefault="00606361" w:rsidP="00606361">
      <w:pPr>
        <w:spacing w:after="0"/>
        <w:rPr>
          <w:b/>
          <w:sz w:val="24"/>
          <w:szCs w:val="24"/>
        </w:rPr>
      </w:pPr>
    </w:p>
    <w:p w14:paraId="1E816E9D"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oMath>
      </m:oMathPara>
    </w:p>
    <w:p w14:paraId="667D3F92" w14:textId="77777777" w:rsidR="00606361" w:rsidRPr="00FF4DF7" w:rsidRDefault="00606361" w:rsidP="00606361">
      <w:pPr>
        <w:spacing w:after="0"/>
        <w:rPr>
          <w:b/>
          <w:sz w:val="24"/>
          <w:szCs w:val="24"/>
        </w:rPr>
      </w:pPr>
    </w:p>
    <w:p w14:paraId="6DFCA944"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oMath>
      </m:oMathPara>
    </w:p>
    <w:p w14:paraId="10F67EC1" w14:textId="77777777" w:rsidR="00606361" w:rsidRPr="00FF4DF7" w:rsidRDefault="00606361" w:rsidP="00606361">
      <w:pPr>
        <w:spacing w:after="0"/>
        <w:rPr>
          <w:b/>
          <w:sz w:val="24"/>
          <w:szCs w:val="24"/>
        </w:rPr>
      </w:pPr>
    </w:p>
    <w:p w14:paraId="5B697F10"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r w:rsidRPr="00FF4DF7">
        <w:rPr>
          <w:sz w:val="24"/>
          <w:szCs w:val="24"/>
        </w:rPr>
        <w:t>značí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2C55F4">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r w:rsidRPr="001C0B97">
        <w:rPr>
          <w:i/>
          <w:sz w:val="24"/>
          <w:szCs w:val="24"/>
        </w:rPr>
        <w:t>stochastic gradient descent</w:t>
      </w:r>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77777777" w:rsidR="00606361" w:rsidRPr="0074780C" w:rsidRDefault="00606361" w:rsidP="00606361">
      <w:pPr>
        <w:spacing w:after="0"/>
        <w:rPr>
          <w:color w:val="000000"/>
        </w:rPr>
      </w:pPr>
      <w:r>
        <w:rPr>
          <w:color w:val="000000"/>
        </w:rPr>
        <w:t xml:space="preserve">Adaptivní lineární neuron je jednovrstvá neuronová síť, která vychází z Rosenblattova perceptronu. Na lineární vstup </w:t>
      </w:r>
      <m:oMath>
        <m:r>
          <m:rPr>
            <m:sty m:val="bi"/>
          </m:rPr>
          <w:rPr>
            <w:rFonts w:ascii="Cambria Math" w:hAnsi="Cambria Math"/>
            <w:color w:val="000000"/>
          </w:rPr>
          <m:t>z</m:t>
        </m:r>
      </m:oMath>
      <w:r>
        <w:rPr>
          <w:color w:val="000000"/>
        </w:rPr>
        <w:t xml:space="preserve"> aplikuje lineární aktivační funkci </w:t>
      </w:r>
      <m:oMath>
        <m:r>
          <m:rPr>
            <m:sty m:val="b"/>
          </m:rPr>
          <w:rPr>
            <w:rFonts w:ascii="Cambria Math" w:hAnsi="Cambria Math" w:cstheme="minorHAnsi"/>
            <w:color w:val="000000"/>
          </w:rPr>
          <m:t>φ</m:t>
        </m:r>
        <m:d>
          <m:dPr>
            <m:ctrlPr>
              <w:rPr>
                <w:rFonts w:ascii="Cambria Math" w:hAnsi="Cambria Math" w:cstheme="minorHAnsi"/>
                <w:b/>
                <w:color w:val="000000"/>
              </w:rPr>
            </m:ctrlPr>
          </m:dPr>
          <m:e>
            <m:r>
              <m:rPr>
                <m:sty m:val="bi"/>
              </m:rPr>
              <w:rPr>
                <w:rFonts w:ascii="Cambria Math" w:hAnsi="Cambria Math" w:cstheme="minorHAnsi"/>
                <w:color w:val="000000"/>
              </w:rPr>
              <m:t>z</m:t>
            </m:r>
          </m:e>
        </m:d>
      </m:oMath>
      <w:r>
        <w:rPr>
          <w:b/>
        </w:rPr>
        <w:t xml:space="preserve"> </w:t>
      </w:r>
      <w:r>
        <w:rPr>
          <w:color w:val="000000"/>
        </w:rPr>
        <w:t xml:space="preserve">(ta je identická, hodnota lineárního vstupu </w:t>
      </w:r>
      <m:oMath>
        <m:r>
          <m:rPr>
            <m:sty m:val="bi"/>
          </m:rPr>
          <w:rPr>
            <w:rFonts w:ascii="Cambria Math" w:hAnsi="Cambria Math"/>
            <w:color w:val="000000"/>
          </w:rPr>
          <m:t>z</m:t>
        </m:r>
      </m:oMath>
      <w:r>
        <w:rPr>
          <w:color w:val="000000"/>
        </w:rPr>
        <w:t xml:space="preserve"> se tedy nemění). Dále pomocí definované ztrátové funkce </w:t>
      </w:r>
      <m:oMath>
        <m:r>
          <m:rPr>
            <m:sty m:val="bi"/>
          </m:rPr>
          <w:rPr>
            <w:rFonts w:ascii="Cambria Math" w:hAnsi="Cambria Math"/>
          </w:rPr>
          <m:t>J</m:t>
        </m:r>
        <m:d>
          <m:dPr>
            <m:ctrlPr>
              <w:rPr>
                <w:rFonts w:ascii="Cambria Math" w:hAnsi="Cambria Math"/>
                <w:b/>
                <w:bCs/>
                <w:i/>
              </w:rPr>
            </m:ctrlPr>
          </m:dPr>
          <m:e>
            <m:r>
              <m:rPr>
                <m:sty m:val="bi"/>
              </m:rPr>
              <w:rPr>
                <w:rFonts w:ascii="Cambria Math" w:hAnsi="Cambria Math"/>
              </w:rPr>
              <m:t>W</m:t>
            </m:r>
          </m:e>
        </m:d>
      </m:oMath>
      <w:r>
        <w:rPr>
          <w:color w:val="000000"/>
        </w:rPr>
        <w:t xml:space="preserve"> (v tomto případě SSE) počítá ztrátové skóre, které udává míru chybovosti sítě při použití aktuálních váhových koeficientů </w:t>
      </w:r>
      <m:oMath>
        <m:r>
          <m:rPr>
            <m:sty m:val="bi"/>
          </m:rPr>
          <w:rPr>
            <w:rFonts w:ascii="Cambria Math" w:hAnsi="Cambria Math"/>
          </w:rPr>
          <m:t>W</m:t>
        </m:r>
      </m:oMath>
      <w:r>
        <w:rPr>
          <w:color w:val="000000"/>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rPr>
          <m:t>η</m:t>
        </m:r>
      </m:oMath>
      <w:r>
        <w:rPr>
          <w:color w:val="000000"/>
        </w:rPr>
        <w:t xml:space="preserve">. Jelikož pracujeme s více než jednou proměnnou, výsledkem je vektor parciálních derivací podle každé váhy </w:t>
      </w:r>
      <m:oMath>
        <m:sSub>
          <m:sSubPr>
            <m:ctrlPr>
              <w:rPr>
                <w:rFonts w:ascii="Cambria Math" w:hAnsi="Cambria Math"/>
                <w:b/>
                <w:bCs/>
                <w:i/>
                <w:color w:val="000000"/>
              </w:rPr>
            </m:ctrlPr>
          </m:sSubPr>
          <m:e>
            <m:r>
              <m:rPr>
                <m:sty m:val="bi"/>
              </m:rPr>
              <w:rPr>
                <w:rFonts w:ascii="Cambria Math" w:hAnsi="Cambria Math"/>
                <w:color w:val="000000"/>
              </w:rPr>
              <m:t>w</m:t>
            </m:r>
          </m:e>
          <m:sub>
            <m:r>
              <m:rPr>
                <m:sty m:val="bi"/>
              </m:rPr>
              <w:rPr>
                <w:rFonts w:ascii="Cambria Math" w:hAnsi="Cambria Math"/>
                <w:color w:val="000000"/>
              </w:rPr>
              <m:t>j</m:t>
            </m:r>
          </m:sub>
        </m:sSub>
      </m:oMath>
      <w:r>
        <w:rPr>
          <w:color w:val="000000"/>
        </w:rPr>
        <w:t xml:space="preserve">. Pro správné fungování gradientního sestupu musí být data v každé epoše zamíchána a rychlost učení </w:t>
      </w:r>
      <m:oMath>
        <m:r>
          <m:rPr>
            <m:sty m:val="bi"/>
          </m:rPr>
          <w:rPr>
            <w:rFonts w:ascii="Cambria Math" w:hAnsi="Cambria Math" w:cstheme="minorHAnsi"/>
            <w:color w:val="000000"/>
          </w:rPr>
          <m:t>η</m:t>
        </m:r>
      </m:oMath>
      <w:r>
        <w:rPr>
          <w:color w:val="000000"/>
        </w:rPr>
        <w:t xml:space="preserve"> nesmí být příliš velká ani malá (parametr </w:t>
      </w:r>
      <m:oMath>
        <m:r>
          <m:rPr>
            <m:sty m:val="bi"/>
          </m:rPr>
          <w:rPr>
            <w:rFonts w:ascii="Cambria Math" w:hAnsi="Cambria Math" w:cstheme="minorHAnsi"/>
            <w:color w:val="000000"/>
          </w:rPr>
          <m:t>η</m:t>
        </m:r>
      </m:oMath>
      <w:r>
        <w:rPr>
          <w:b/>
          <w:color w:val="000000"/>
        </w:rPr>
        <w:t xml:space="preserve"> </w:t>
      </w:r>
      <w:r w:rsidRPr="006759E1">
        <w:rPr>
          <w:bCs/>
          <w:color w:val="000000"/>
        </w:rPr>
        <w:t>se většinou určuje experimentálně</w:t>
      </w:r>
      <w:r w:rsidRPr="00DD0545">
        <w:rPr>
          <w:bCs/>
          <w:color w:val="000000"/>
        </w:rPr>
        <w:t>)</w:t>
      </w:r>
      <w:r>
        <w:rPr>
          <w:color w:val="000000"/>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perceptronu. Celý algoritmus je opět zabalen ve třídě </w:t>
      </w:r>
      <w:r w:rsidRPr="001C0B97">
        <w:rPr>
          <w:bCs/>
          <w:i/>
          <w:iCs/>
          <w:color w:val="000000"/>
          <w:sz w:val="24"/>
          <w:szCs w:val="24"/>
        </w:rPr>
        <w:t>ADALINE():</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77777777" w:rsidR="00606361" w:rsidRDefault="006737E3" w:rsidP="00606361">
      <w:pPr>
        <w:keepNext/>
        <w:spacing w:after="0"/>
      </w:pPr>
      <w:r w:rsidRPr="00C57FBE">
        <w:rPr>
          <w:bCs/>
          <w:noProof/>
          <w:color w:val="000000"/>
        </w:rPr>
        <w:object w:dxaOrig="9072" w:dyaOrig="7125" w14:anchorId="01033C6B">
          <v:shape id="_x0000_i1029" type="#_x0000_t75" style="width:449.75pt;height:350.85pt" o:ole="">
            <v:imagedata r:id="rId37" o:title="" croptop="690f" cropbottom="134f" cropright="722f"/>
          </v:shape>
          <o:OLEObject Type="Embed" ProgID="Word.OpenDocumentText.12" ShapeID="_x0000_i1029" DrawAspect="Content" ObjectID="_1711737275" r:id="rId38"/>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r w:rsidRPr="001C0B97">
        <w:rPr>
          <w:bCs/>
          <w:i/>
          <w:iCs/>
          <w:color w:val="000000"/>
          <w:sz w:val="24"/>
          <w:szCs w:val="24"/>
        </w:rPr>
        <w:t>ADALINE()</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perceptronu (viz kapitola 2). Jediným rozdílem je atribut </w:t>
      </w:r>
      <w:r w:rsidRPr="001C0B97">
        <w:rPr>
          <w:rFonts w:cstheme="minorHAnsi"/>
          <w:i/>
          <w:iCs/>
          <w:color w:val="000000"/>
          <w:sz w:val="24"/>
          <w:szCs w:val="24"/>
        </w:rPr>
        <w:t>cost_,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fit(X, y)</w:t>
      </w:r>
      <w:r w:rsidRPr="001C0B97">
        <w:rPr>
          <w:rFonts w:cstheme="minorHAnsi"/>
          <w:color w:val="000000"/>
          <w:sz w:val="24"/>
          <w:szCs w:val="24"/>
        </w:rPr>
        <w:t>:</w:t>
      </w:r>
    </w:p>
    <w:bookmarkStart w:id="5" w:name="_MON_1709310272"/>
    <w:bookmarkEnd w:id="5"/>
    <w:p w14:paraId="2549F313" w14:textId="77777777" w:rsidR="00606361" w:rsidRPr="00321210" w:rsidRDefault="006737E3" w:rsidP="00606361">
      <w:pPr>
        <w:spacing w:after="0"/>
        <w:rPr>
          <w:rFonts w:cstheme="minorHAnsi"/>
          <w:color w:val="000000"/>
        </w:rPr>
      </w:pPr>
      <w:r w:rsidRPr="00C57FBE">
        <w:rPr>
          <w:bCs/>
          <w:noProof/>
          <w:color w:val="000000"/>
        </w:rPr>
        <w:object w:dxaOrig="9072" w:dyaOrig="7125" w14:anchorId="74317889">
          <v:shape id="_x0000_i1030" type="#_x0000_t75" style="width:449.75pt;height:350.85pt" o:ole="">
            <v:imagedata r:id="rId39" o:title="" croptop="690f" cropbottom="134f" cropright="722f"/>
          </v:shape>
          <o:OLEObject Type="Embed" ProgID="Word.OpenDocumentText.12" ShapeID="_x0000_i1030" DrawAspect="Content" ObjectID="_1711737276" r:id="rId40"/>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r w:rsidRPr="001C0B97">
        <w:rPr>
          <w:rFonts w:cstheme="minorHAnsi"/>
          <w:i/>
          <w:iCs/>
          <w:color w:val="000000"/>
          <w:sz w:val="24"/>
          <w:szCs w:val="24"/>
        </w:rPr>
        <w:t>fit(X, y)</w:t>
      </w:r>
      <w:r w:rsidRPr="001C0B97">
        <w:rPr>
          <w:rFonts w:cstheme="minorHAnsi"/>
          <w:color w:val="000000"/>
          <w:sz w:val="24"/>
          <w:szCs w:val="24"/>
        </w:rPr>
        <w:t xml:space="preserve">, nýbrž pomocnou metodou </w:t>
      </w:r>
      <w:r w:rsidRPr="001C0B97">
        <w:rPr>
          <w:rFonts w:cstheme="minorHAnsi"/>
          <w:i/>
          <w:iCs/>
          <w:color w:val="000000"/>
          <w:sz w:val="24"/>
          <w:szCs w:val="24"/>
        </w:rPr>
        <w:t>_update_weights(self, xi, gt)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xi </w:t>
      </w:r>
      <w:r w:rsidRPr="001C0B97">
        <w:rPr>
          <w:rFonts w:cstheme="minorHAnsi"/>
          <w:color w:val="000000"/>
          <w:sz w:val="24"/>
          <w:szCs w:val="24"/>
        </w:rPr>
        <w:t xml:space="preserve">a hodnotu skutečné třídy </w:t>
      </w:r>
      <w:r w:rsidRPr="001C0B97">
        <w:rPr>
          <w:rFonts w:cstheme="minorHAnsi"/>
          <w:b/>
          <w:bCs/>
          <w:color w:val="000000"/>
          <w:sz w:val="24"/>
          <w:szCs w:val="24"/>
        </w:rPr>
        <w:t>gt</w:t>
      </w:r>
      <w:r w:rsidRPr="001C0B97">
        <w:rPr>
          <w:rFonts w:cstheme="minorHAnsi"/>
          <w:color w:val="000000"/>
          <w:sz w:val="24"/>
          <w:szCs w:val="24"/>
        </w:rPr>
        <w:t>:</w:t>
      </w:r>
    </w:p>
    <w:bookmarkStart w:id="6" w:name="_MON_1709310839"/>
    <w:bookmarkEnd w:id="6"/>
    <w:p w14:paraId="4170DD6F" w14:textId="77777777" w:rsidR="00606361" w:rsidRDefault="006737E3" w:rsidP="00606361">
      <w:pPr>
        <w:keepNext/>
        <w:spacing w:after="0"/>
      </w:pPr>
      <w:r w:rsidRPr="00C57FBE">
        <w:rPr>
          <w:bCs/>
          <w:noProof/>
          <w:color w:val="000000"/>
        </w:rPr>
        <w:object w:dxaOrig="9072" w:dyaOrig="4560" w14:anchorId="28EA0B4B">
          <v:shape id="_x0000_i1031" type="#_x0000_t75" style="width:449.75pt;height:224.6pt" o:ole="">
            <v:imagedata r:id="rId41" o:title="" croptop="690f" cropbottom="134f" cropright="722f"/>
          </v:shape>
          <o:OLEObject Type="Embed" ProgID="Word.OpenDocumentText.12" ShapeID="_x0000_i1031" DrawAspect="Content" ObjectID="_1711737277" r:id="rId42"/>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t>Opět jsem pracoval se dvěma příznaky z datového souboru Iris (viz kapitola 2) a rozdělil příklady na trénovací a testovací množinu. Jelikož ADALINE je stejně jako perceptron algoritmus binární klasifikace, bral jsem v úvahu pouze druhy setosa a versicolor:</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6737E3" w:rsidP="00606361">
      <w:pPr>
        <w:keepNext/>
        <w:spacing w:after="0"/>
      </w:pPr>
      <w:r w:rsidRPr="00C57FBE">
        <w:rPr>
          <w:bCs/>
          <w:noProof/>
          <w:color w:val="000000"/>
        </w:rPr>
        <w:object w:dxaOrig="9072" w:dyaOrig="5940" w14:anchorId="35C01470">
          <v:shape id="_x0000_i1032" type="#_x0000_t75" style="width:449.75pt;height:293.9pt" o:ole="">
            <v:imagedata r:id="rId44" o:title="" croptop="690f" cropbottom="134f" cropright="722f"/>
          </v:shape>
          <o:OLEObject Type="Embed" ProgID="Word.OpenDocumentText.12" ShapeID="_x0000_i1032" DrawAspect="Content" ObjectID="_1711737278" r:id="rId45"/>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separovatelná,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t>4</w:t>
      </w:r>
      <w:r w:rsidRPr="00C324A8">
        <w:rPr>
          <w:b/>
          <w:sz w:val="32"/>
          <w:szCs w:val="32"/>
        </w:rPr>
        <w:t>. Vícevrstvý perceptron</w:t>
      </w:r>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3F264760" w:rsidR="00076D35" w:rsidRPr="00436959" w:rsidRDefault="00076D35" w:rsidP="00076D35">
      <w:pPr>
        <w:spacing w:after="0"/>
        <w:rPr>
          <w:sz w:val="24"/>
          <w:szCs w:val="24"/>
        </w:rPr>
      </w:pPr>
      <w:r w:rsidRPr="00436959">
        <w:rPr>
          <w:i/>
          <w:iCs/>
          <w:sz w:val="24"/>
          <w:szCs w:val="24"/>
        </w:rPr>
        <w:t>Vícevrstvý perceptron</w:t>
      </w:r>
      <w:r w:rsidRPr="00436959">
        <w:rPr>
          <w:sz w:val="24"/>
          <w:szCs w:val="24"/>
        </w:rPr>
        <w:t xml:space="preserve"> (MLP – </w:t>
      </w:r>
      <w:r w:rsidRPr="00436959">
        <w:rPr>
          <w:i/>
          <w:iCs/>
          <w:sz w:val="24"/>
          <w:szCs w:val="24"/>
        </w:rPr>
        <w:t>multilayer perceptron</w:t>
      </w:r>
      <w:r w:rsidRPr="00436959">
        <w:rPr>
          <w:sz w:val="24"/>
          <w:szCs w:val="24"/>
        </w:rPr>
        <w:t xml:space="preserve">) je typ hluboké neuronové sítě, která se skládá z neuronů uspořádaných ve více vrstvách. Po představení MCP modelu neuronu a následné první implementaci Rosenblattova perceptronu v padesátých letech začal rychle upadat zájem o neuronové sítě. Nikdo totiž nedokázal vymyslet efektivní způsob, jakým trénovat více perceptronu ve více vrstvách. V roce 1986 však D.E.Rumelhart, G.E. Hinton a R.J. Wiliams ve své práci zpopularizovali algoritmus </w:t>
      </w:r>
      <w:r w:rsidRPr="00436959">
        <w:rPr>
          <w:i/>
          <w:iCs/>
          <w:sz w:val="24"/>
          <w:szCs w:val="24"/>
        </w:rPr>
        <w:t>zpětného šíření</w:t>
      </w:r>
      <w:r w:rsidRPr="00436959">
        <w:rPr>
          <w:sz w:val="24"/>
          <w:szCs w:val="24"/>
        </w:rPr>
        <w:t xml:space="preserve"> (</w:t>
      </w:r>
      <w:r w:rsidRPr="00436959">
        <w:rPr>
          <w:i/>
          <w:iCs/>
          <w:sz w:val="24"/>
          <w:szCs w:val="24"/>
        </w:rPr>
        <w:t>backpropagation</w:t>
      </w:r>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 xml:space="preserve">První dvě kapitoly této práce se týkaly jednovrstvých neuronových sítí (perceptron a ADALINE). MLP je na rozdíl od těchto algoritmů typově </w:t>
      </w:r>
      <w:r w:rsidRPr="00436959">
        <w:rPr>
          <w:i/>
          <w:iCs/>
          <w:sz w:val="24"/>
          <w:szCs w:val="24"/>
        </w:rPr>
        <w:t>hluboká neuronová síť</w:t>
      </w:r>
      <w:r w:rsidRPr="00436959">
        <w:rPr>
          <w:sz w:val="24"/>
          <w:szCs w:val="24"/>
        </w:rPr>
        <w:t xml:space="preserve"> (DNN – </w:t>
      </w:r>
      <w:r w:rsidRPr="00436959">
        <w:rPr>
          <w:i/>
          <w:iCs/>
          <w:sz w:val="24"/>
          <w:szCs w:val="24"/>
        </w:rPr>
        <w:t>Deep Neural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r w:rsidRPr="00436959">
        <w:rPr>
          <w:i/>
          <w:iCs/>
          <w:sz w:val="24"/>
          <w:szCs w:val="24"/>
        </w:rPr>
        <w:t>dense</w:t>
      </w:r>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r w:rsidRPr="00436959">
        <w:rPr>
          <w:i/>
          <w:iCs/>
          <w:sz w:val="24"/>
          <w:szCs w:val="24"/>
        </w:rPr>
        <w:t>feedforward</w:t>
      </w:r>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77777777" w:rsidR="00076D35" w:rsidRPr="00116C1A" w:rsidRDefault="00076D35" w:rsidP="00076D35">
      <w:pPr>
        <w:spacing w:after="0"/>
        <w:rPr>
          <w:sz w:val="24"/>
          <w:szCs w:val="24"/>
        </w:rPr>
      </w:pPr>
      <w:r w:rsidRPr="00116C1A">
        <w:rPr>
          <w:sz w:val="24"/>
          <w:szCs w:val="24"/>
        </w:rPr>
        <w:t xml:space="preserve">Vrstvy neuronových sítí slouží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layer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layer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r w:rsidRPr="00116C1A">
        <w:rPr>
          <w:i/>
          <w:iCs/>
          <w:sz w:val="24"/>
          <w:szCs w:val="24"/>
        </w:rPr>
        <w:t>hidden layers</w:t>
      </w:r>
      <w:r w:rsidRPr="00116C1A">
        <w:rPr>
          <w:sz w:val="24"/>
          <w:szCs w:val="24"/>
        </w:rPr>
        <w:t xml:space="preserve">). Neuronová síť je označována za hlubokou právě tehdy, když má alespoň dvě skryté vrstvy. Vstupní vrstva slouží k přebrání vstupních dat, tedy příznaků, zatímco výstupní vrstva naopak transformuje vstupní data na požadované hodnoty (například můžeme chtít jako výstup pravděpodobnosti cílových tříd). Skryté vrstvy jsou přidávány právě kvůli nelinearitě a jejich přesnou funkci vysvětlím později.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20300E57" w14:textId="7DE83A3F" w:rsidR="00076D35" w:rsidRDefault="00076D35" w:rsidP="00076D35">
      <w:pPr>
        <w:spacing w:after="0"/>
        <w:rPr>
          <w:sz w:val="24"/>
          <w:szCs w:val="24"/>
        </w:rPr>
      </w:pPr>
      <w:r w:rsidRPr="00116C1A">
        <w:rPr>
          <w:sz w:val="24"/>
          <w:szCs w:val="24"/>
        </w:rPr>
        <w:t>Neurony v jednotlivých vrstvách MLP fungují naprosto stejně jako perceptron (odsud název vícevrstvý perceptron).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multinomiální klasifikaci a predikovaná třída je určena neuronem</w:t>
      </w:r>
      <w:r>
        <w:t xml:space="preserve"> </w:t>
      </w:r>
      <w:r w:rsidRPr="00116C1A">
        <w:rPr>
          <w:sz w:val="24"/>
          <w:szCs w:val="24"/>
        </w:rPr>
        <w:t xml:space="preserve">s nejvyšší hodnotou). Synapse, kterými jsou jednotlivé neurony propojeny, představují váhy, které se budeme </w:t>
      </w:r>
      <w:r w:rsidRPr="00116C1A">
        <w:rPr>
          <w:noProof/>
          <w:sz w:val="24"/>
          <w:szCs w:val="24"/>
        </w:rPr>
        <mc:AlternateContent>
          <mc:Choice Requires="wps">
            <w:drawing>
              <wp:anchor distT="0" distB="0" distL="114300" distR="114300" simplePos="0" relativeHeight="251658283" behindDoc="0" locked="0" layoutInCell="1" allowOverlap="1" wp14:anchorId="6E447B6F" wp14:editId="54404A68">
                <wp:simplePos x="0" y="0"/>
                <wp:positionH relativeFrom="column">
                  <wp:posOffset>19050</wp:posOffset>
                </wp:positionH>
                <wp:positionV relativeFrom="paragraph">
                  <wp:posOffset>3787866</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1.5pt;margin-top:298.25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Pr="00116C1A">
        <w:rPr>
          <w:sz w:val="24"/>
          <w:szCs w:val="24"/>
        </w:rPr>
        <w:t xml:space="preserve">snažit optimalizovat během učení sítě (stejně jako u ADALINE a </w:t>
      </w:r>
      <w:r w:rsidR="00116C1A" w:rsidRPr="00116C1A">
        <w:rPr>
          <w:noProof/>
          <w:sz w:val="24"/>
          <w:szCs w:val="24"/>
        </w:rPr>
        <w:drawing>
          <wp:anchor distT="0" distB="0" distL="114300" distR="114300" simplePos="0" relativeHeight="251658282" behindDoc="0" locked="0" layoutInCell="1" allowOverlap="1" wp14:anchorId="41736600" wp14:editId="39C51B6A">
            <wp:simplePos x="0" y="0"/>
            <wp:positionH relativeFrom="column">
              <wp:posOffset>17780</wp:posOffset>
            </wp:positionH>
            <wp:positionV relativeFrom="paragraph">
              <wp:posOffset>511922</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Pr="00116C1A">
        <w:rPr>
          <w:sz w:val="24"/>
          <w:szCs w:val="24"/>
        </w:rPr>
        <w:t>perceptronu).</w:t>
      </w:r>
    </w:p>
    <w:p w14:paraId="6EA2E18A" w14:textId="77777777" w:rsidR="00076D35" w:rsidRDefault="00076D35" w:rsidP="00076D35">
      <w:pPr>
        <w:spacing w:after="0"/>
      </w:pPr>
    </w:p>
    <w:p w14:paraId="79B36556" w14:textId="77777777" w:rsidR="00076D35" w:rsidRDefault="00076D35" w:rsidP="00076D35">
      <w:pPr>
        <w:spacing w:after="0"/>
      </w:pPr>
    </w:p>
    <w:p w14:paraId="72439E55" w14:textId="77777777" w:rsidR="00076D35" w:rsidRPr="00A13F8B" w:rsidRDefault="00076D35" w:rsidP="00076D35">
      <w:pPr>
        <w:spacing w:after="0"/>
        <w:rPr>
          <w:b/>
          <w:sz w:val="28"/>
          <w:szCs w:val="28"/>
        </w:rPr>
      </w:pPr>
      <w:r w:rsidRPr="00A13F8B">
        <w:rPr>
          <w:b/>
          <w:sz w:val="28"/>
          <w:szCs w:val="28"/>
        </w:rPr>
        <w:t>4.3 Dopředené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forward propagation</w:t>
      </w:r>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2C55F4"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48362128"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perceptronu musíme nejdříve vypočítat lineární vstup daného neuronu, a poté na něj aplikovat aktivační funkci. Stejně jako vstupní vrstva, skrytá též obsahuje jednotku </w:t>
      </w:r>
      <w:r w:rsidRPr="00E04969">
        <w:rPr>
          <w:sz w:val="24"/>
          <w:szCs w:val="24"/>
        </w:rPr>
        <w:t xml:space="preserve">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b/>
          <w:bCs/>
          <w:sz w:val="24"/>
          <w:szCs w:val="24"/>
          <w:vertAlign w:val="superscript"/>
        </w:rPr>
        <w:t>)</w:t>
      </w:r>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743455B3" w14:textId="77777777" w:rsidR="00076D35" w:rsidRDefault="00076D35" w:rsidP="00076D35">
      <w:pPr>
        <w:spacing w:after="0"/>
        <w:rPr>
          <w:b/>
          <w:bCs/>
        </w:rPr>
      </w:pPr>
    </w:p>
    <w:p w14:paraId="16C8BCC6" w14:textId="77777777" w:rsidR="00076D35" w:rsidRPr="00E04969" w:rsidRDefault="00076D35" w:rsidP="00076D35">
      <w:pPr>
        <w:spacing w:after="0"/>
        <w:rPr>
          <w:sz w:val="24"/>
          <w:szCs w:val="24"/>
        </w:rPr>
      </w:pPr>
      <w:r w:rsidRPr="00E04969">
        <w:rPr>
          <w:sz w:val="24"/>
          <w:szCs w:val="24"/>
        </w:rPr>
        <w:t xml:space="preserve">Horním indexem </w:t>
      </w:r>
      <w:r w:rsidRPr="00E04969">
        <w:rPr>
          <w:i/>
          <w:iCs/>
          <w:sz w:val="24"/>
          <w:szCs w:val="24"/>
        </w:rPr>
        <w:t>T</w:t>
      </w:r>
      <w:r w:rsidRPr="00E04969">
        <w:rPr>
          <w:sz w:val="24"/>
          <w:szCs w:val="24"/>
        </w:rPr>
        <w:t xml:space="preserve"> značíme opět operaci transpozice, tedy matici převrácenou kolem diagonály. </w:t>
      </w: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(sigmoida),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bias,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r w:rsidRPr="00D01A22">
        <w:rPr>
          <w:i/>
          <w:iCs/>
          <w:sz w:val="24"/>
          <w:szCs w:val="24"/>
        </w:rPr>
        <w:t>probabilistic deep learning</w:t>
      </w:r>
      <w:r w:rsidRPr="00D01A22">
        <w:rPr>
          <w:sz w:val="24"/>
          <w:szCs w:val="24"/>
        </w:rPr>
        <w:t xml:space="preserve">), tedy pravděpodobnost, s kterou daný příklad spadá do konkrétní kategorie, bylo by výhodnější použít funkci </w:t>
      </w:r>
      <w:r w:rsidRPr="00D01A22">
        <w:rPr>
          <w:i/>
          <w:sz w:val="24"/>
          <w:szCs w:val="24"/>
        </w:rPr>
        <w:t>softmax</w:t>
      </w:r>
      <w:r w:rsidRPr="00D01A22">
        <w:rPr>
          <w:sz w:val="24"/>
          <w:szCs w:val="24"/>
        </w:rPr>
        <w:t xml:space="preserve">. Ta sice stejně jako sigmoida transformuje vstup na hodnotu od 0 do 1, ale zároveň bere do úvahy všechny výstupní neurony (v případě výstupní vrstvy se tak jedná o ostatní třídy). Součet hodnot všech neuronů ve vrstvě s aktivační funkcí softmax bude 1, takže použijeme-li tuto funkci ve výstupní vrstvě místo sigmoidy,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r w:rsidRPr="00D01A22">
        <w:rPr>
          <w:i/>
          <w:iCs/>
          <w:sz w:val="24"/>
          <w:szCs w:val="24"/>
        </w:rPr>
        <w:t>normalization term</w:t>
      </w:r>
      <w:r w:rsidRPr="00D01A22">
        <w:rPr>
          <w:sz w:val="24"/>
          <w:szCs w:val="24"/>
        </w:rPr>
        <w:t xml:space="preserve">), který je zodpovědný za onu pravděpodobnostní distribuci (součet výsledných hodnot vyjde jako 1). V případě určování z více než 2 tříd se s použitím softmax jedná o </w:t>
      </w:r>
      <w:r w:rsidRPr="00D01A22">
        <w:rPr>
          <w:i/>
          <w:iCs/>
          <w:sz w:val="24"/>
          <w:szCs w:val="24"/>
        </w:rPr>
        <w:t xml:space="preserve">mnohonásobnou logistickou regresi </w:t>
      </w:r>
      <w:r w:rsidRPr="00D01A22">
        <w:rPr>
          <w:sz w:val="24"/>
          <w:szCs w:val="24"/>
        </w:rPr>
        <w:t>(</w:t>
      </w:r>
      <w:r w:rsidRPr="00D01A22">
        <w:rPr>
          <w:i/>
          <w:iCs/>
          <w:sz w:val="24"/>
          <w:szCs w:val="24"/>
        </w:rPr>
        <w:t>multinomial logistic regression</w:t>
      </w:r>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slouží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„cross entropy“</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-tého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4.4.1 Regularizace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říci,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regularizace. Její nejčastější forma je tzv. </w:t>
      </w:r>
      <w:r w:rsidRPr="007A3B82">
        <w:rPr>
          <w:i/>
          <w:iCs/>
          <w:sz w:val="24"/>
          <w:szCs w:val="24"/>
        </w:rPr>
        <w:t>L2 regularizace</w:t>
      </w:r>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7777777"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regularizací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7A3B82"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7777777" w:rsidR="007A3B82" w:rsidRPr="007A3B82" w:rsidRDefault="007A3B82"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Pr="007A3B82">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Použití L2 regularizace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r w:rsidRPr="00A17990">
        <w:rPr>
          <w:i/>
          <w:iCs/>
          <w:sz w:val="24"/>
          <w:szCs w:val="24"/>
        </w:rPr>
        <w:t>backpropagation algorithm</w:t>
      </w:r>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77777777"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biasů v síti (viz podkapitola o GD – při hledání minima v krajině vah a biasů se pohybujeme v opačném směru gradientu podle těchto parametrů). V případě varianty jednovrstvého perceptronu – ADALINE – to bylo ještě jednoduché, gradient ztrátové funkce – tedy příslušné derivace – bylo jednoduché spočítat, protože ztrátová funkce byla přímo funkcí příslušných vah a jejich derivace byla tedy přímočará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Pak je chyba skryté vrstvy dána výrazem:</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r w:rsidRPr="00A17990">
        <w:rPr>
          <w:rFonts w:cstheme="minorHAnsi"/>
          <w:b/>
          <w:bCs/>
          <w:i/>
          <w:iCs/>
          <w:sz w:val="24"/>
          <w:szCs w:val="24"/>
          <w:lang w:val="pl-PL"/>
        </w:rPr>
        <w:t>)</w:t>
      </w:r>
      <w:r w:rsidRPr="00A17990">
        <w:rPr>
          <w:rFonts w:cstheme="minorHAnsi"/>
          <w:b/>
          <w:bCs/>
          <w:i/>
          <w:iCs/>
          <w:sz w:val="24"/>
          <w:szCs w:val="24"/>
          <w:vertAlign w:val="superscript"/>
          <w:lang w:val="pl-PL"/>
        </w:rPr>
        <w:t>T</w:t>
      </w:r>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r w:rsidRPr="00A17990">
        <w:rPr>
          <w:rFonts w:cstheme="minorHAnsi"/>
          <w:sz w:val="24"/>
          <w:szCs w:val="24"/>
        </w:rPr>
        <w:t xml:space="preserve">ět vektor chyb celé skryté vrstvy a symbol </w:t>
      </w:r>
      <w:r w:rsidRPr="00A17990">
        <w:rPr>
          <w:rFonts w:cstheme="minorHAnsi"/>
          <w:b/>
          <w:bCs/>
          <w:i/>
          <w:iCs/>
          <w:sz w:val="24"/>
          <w:szCs w:val="24"/>
        </w:rPr>
        <w:t>ʘ</w:t>
      </w:r>
      <w:r w:rsidRPr="00A17990">
        <w:rPr>
          <w:rFonts w:cstheme="minorHAnsi"/>
          <w:sz w:val="24"/>
          <w:szCs w:val="24"/>
        </w:rPr>
        <w:t xml:space="preserve"> označuje tzv. Hadamardův součin (</w:t>
      </w:r>
      <w:r w:rsidRPr="00A17990">
        <w:rPr>
          <w:rFonts w:cstheme="minorHAnsi"/>
          <w:i/>
          <w:iCs/>
          <w:sz w:val="24"/>
          <w:szCs w:val="24"/>
        </w:rPr>
        <w:t>Hadamard product</w:t>
      </w:r>
      <w:r w:rsidRPr="00A17990">
        <w:rPr>
          <w:rFonts w:cstheme="minorHAnsi"/>
          <w:sz w:val="24"/>
          <w:szCs w:val="24"/>
        </w:rPr>
        <w:t xml:space="preserve">), který není nic jiného, než součin obou vektorů po jednotlivých složkách (tedy výsledek je nový vektor, jehož i-tá složka je součinem i-tých složek jednotlivých vektorů v součinu). Faktor derivací v tomto součinu závisí na tvaru aktivační funkce a může být tímto tvarem zjednodušen, což je právě případ sigmoidy,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r w:rsidRPr="00A17990">
        <w:rPr>
          <w:rFonts w:ascii="Cambria Math" w:hAnsi="Cambria Math" w:cstheme="minorHAnsi"/>
          <w:b/>
          <w:bCs/>
          <w:i/>
          <w:iCs/>
          <w:sz w:val="24"/>
          <w:szCs w:val="24"/>
          <w:lang w:val="pl-PL"/>
        </w:rPr>
        <w:t>W</w:t>
      </w:r>
      <w:r w:rsidRPr="00A17990">
        <w:rPr>
          <w:rFonts w:cstheme="minorHAnsi"/>
          <w:sz w:val="24"/>
          <w:szCs w:val="24"/>
        </w:rPr>
        <w:t xml:space="preserve">  zpět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tvoří základ pro dopočet skutečných gradientů, tedy parciálních derivací ztrátové funkce podle vah a biasů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77777777" w:rsidR="00076D35" w:rsidRPr="00D01A22" w:rsidRDefault="00076D35" w:rsidP="00076D35">
      <w:pPr>
        <w:spacing w:after="0"/>
        <w:rPr>
          <w:sz w:val="24"/>
          <w:szCs w:val="24"/>
        </w:rPr>
      </w:pPr>
      <w:r w:rsidRPr="00D01A22">
        <w:rPr>
          <w:sz w:val="24"/>
          <w:szCs w:val="24"/>
        </w:rPr>
        <w:t>MLP (vícevrtsvý perceptron) je umělá neuronová síť schopná provádět multionomiální klasifikaci. Skládá se z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bias (synapse s biasem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multinomiální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r w:rsidRPr="00D01A22">
        <w:rPr>
          <w:i/>
          <w:iCs/>
          <w:sz w:val="24"/>
          <w:szCs w:val="24"/>
        </w:rPr>
        <w:t>Keras</w:t>
      </w:r>
      <w:r w:rsidRPr="00D01A22">
        <w:rPr>
          <w:sz w:val="24"/>
          <w:szCs w:val="24"/>
        </w:rPr>
        <w:t xml:space="preserve"> v rámci knihovny </w:t>
      </w:r>
      <w:r w:rsidRPr="00D01A22">
        <w:rPr>
          <w:i/>
          <w:iCs/>
          <w:sz w:val="24"/>
          <w:szCs w:val="24"/>
        </w:rPr>
        <w:t xml:space="preserve">TensorFlow </w:t>
      </w:r>
      <w:r w:rsidRPr="00D01A22">
        <w:rPr>
          <w:sz w:val="24"/>
          <w:szCs w:val="24"/>
        </w:rPr>
        <w:t>(viz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TensorFlow zprostředkovává. Framework Keras poté slouží jako uživatelsky přívětivější nadstavba této knihovny. V následujícím příkladu tedy nejdříve představím implementaci MLP v prostém Pythonu, a poté pro porovnání představím ten stejný algoritmus napsaný ve frameworku Keras.</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multinomiální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r w:rsidR="00D01A22">
        <w:rPr>
          <w:sz w:val="24"/>
          <w:szCs w:val="24"/>
        </w:rPr>
        <w:t>p</w:t>
      </w:r>
      <w:r w:rsidRPr="00D01A22">
        <w:rPr>
          <w:sz w:val="24"/>
          <w:szCs w:val="24"/>
        </w:rPr>
        <w:t xml:space="preserve">erceptronu a ADALINE, ale jde o již zmíněnou multinomiální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076D35" w:rsidP="00076D35">
      <w:pPr>
        <w:keepNext/>
        <w:spacing w:after="0"/>
      </w:pPr>
      <w:r w:rsidRPr="00C57FBE">
        <w:rPr>
          <w:bCs/>
          <w:noProof/>
          <w:color w:val="000000"/>
        </w:rPr>
        <w:object w:dxaOrig="9072" w:dyaOrig="8250" w14:anchorId="5B736F7D">
          <v:shape id="_x0000_i1033" type="#_x0000_t75" style="width:449.75pt;height:380.95pt" o:ole="">
            <v:imagedata r:id="rId52" o:title="" croptop="2997f" cropbottom="1863f" cropright="722f"/>
          </v:shape>
          <o:OLEObject Type="Embed" ProgID="Word.OpenDocumentText.12" ShapeID="_x0000_i1033" DrawAspect="Content" ObjectID="_1711737279" r:id="rId53"/>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77777777" w:rsidR="00076D35" w:rsidRPr="007D16B3" w:rsidRDefault="00076D35" w:rsidP="00076D35">
      <w:pPr>
        <w:spacing w:after="0"/>
        <w:rPr>
          <w:sz w:val="24"/>
          <w:szCs w:val="24"/>
        </w:rPr>
      </w:pPr>
      <w:r w:rsidRPr="007D16B3">
        <w:rPr>
          <w:sz w:val="24"/>
          <w:szCs w:val="24"/>
        </w:rPr>
        <w:t xml:space="preserve">Implementace MLP v prostém Pythonu je o poznání složitější než u předchozích příkladů (hlavně kvůli zpětnému šíření chyby), proto se pokusím vysvětlit hlavně klíčové části programu, aby tato kapitola nebyla zbytečně příliš dlouhá. Neuronová síť reprezentuje třída </w:t>
      </w:r>
      <w:r w:rsidRPr="007D16B3">
        <w:rPr>
          <w:i/>
          <w:iCs/>
          <w:sz w:val="24"/>
          <w:szCs w:val="24"/>
        </w:rPr>
        <w:t>MLP_NeuralNetwork()</w:t>
      </w:r>
      <w:r w:rsidRPr="007D16B3">
        <w:rPr>
          <w:sz w:val="24"/>
          <w:szCs w:val="24"/>
        </w:rPr>
        <w:t>:</w:t>
      </w:r>
    </w:p>
    <w:p w14:paraId="1AE9A47A" w14:textId="77777777" w:rsidR="00076D35" w:rsidRDefault="00076D35" w:rsidP="00076D35">
      <w:pPr>
        <w:spacing w:after="0"/>
      </w:pPr>
    </w:p>
    <w:p w14:paraId="1057AE72" w14:textId="77777777" w:rsidR="00076D35" w:rsidRPr="00420D00" w:rsidRDefault="00076D35" w:rsidP="00076D35">
      <w:pPr>
        <w:keepNext/>
        <w:spacing w:after="0"/>
        <w:rPr>
          <w:bCs/>
          <w:noProof/>
          <w:color w:val="000000"/>
        </w:rPr>
      </w:pPr>
      <w:r w:rsidRPr="00C57FBE">
        <w:rPr>
          <w:bCs/>
          <w:noProof/>
          <w:color w:val="000000"/>
        </w:rPr>
        <w:object w:dxaOrig="9072" w:dyaOrig="10890" w14:anchorId="00A3EA00">
          <v:shape id="_x0000_i1034" type="#_x0000_t75" style="width:449.75pt;height:537.3pt" o:ole="">
            <v:imagedata r:id="rId54" o:title="" croptop="690f" cropbottom="134f" cropright="722f"/>
          </v:shape>
          <o:OLEObject Type="Embed" ProgID="Word.OpenDocumentText.12" ShapeID="_x0000_i1034" DrawAspect="Content" ObjectID="_1711737280" r:id="rId55"/>
        </w:object>
      </w:r>
    </w:p>
    <w:p w14:paraId="0ECC01E4" w14:textId="77777777" w:rsidR="00076D35" w:rsidRDefault="00076D35" w:rsidP="00076D35">
      <w:pPr>
        <w:pStyle w:val="Titulek"/>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r w:rsidRPr="007D16B3">
        <w:rPr>
          <w:i/>
          <w:iCs/>
          <w:sz w:val="24"/>
          <w:szCs w:val="24"/>
        </w:rPr>
        <w:t>MLP_NeuralNetwork()</w:t>
      </w:r>
      <w:r w:rsidRPr="007D16B3">
        <w:rPr>
          <w:sz w:val="24"/>
          <w:szCs w:val="24"/>
        </w:rPr>
        <w:t xml:space="preserve"> jsou z kódu celkem jasné. Matoucí by mohl být parametr </w:t>
      </w:r>
      <w:r w:rsidRPr="007D16B3">
        <w:rPr>
          <w:i/>
          <w:iCs/>
          <w:sz w:val="24"/>
          <w:szCs w:val="24"/>
        </w:rPr>
        <w:t>minibatch_size</w:t>
      </w:r>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r w:rsidRPr="007D16B3">
        <w:rPr>
          <w:i/>
          <w:iCs/>
          <w:sz w:val="24"/>
          <w:szCs w:val="24"/>
        </w:rPr>
        <w:t>fit(X_train, y_train, X_valid, y_valid)</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1" w:name="_MON_1711546280"/>
    <w:bookmarkEnd w:id="11"/>
    <w:p w14:paraId="5258D257" w14:textId="77777777" w:rsidR="00076D35" w:rsidRDefault="00076D35" w:rsidP="00076D35">
      <w:pPr>
        <w:keepNext/>
        <w:spacing w:after="0"/>
      </w:pPr>
      <w:r w:rsidRPr="00C57FBE">
        <w:rPr>
          <w:bCs/>
          <w:noProof/>
          <w:color w:val="000000"/>
        </w:rPr>
        <w:object w:dxaOrig="9072" w:dyaOrig="4290" w14:anchorId="69C8F1C1">
          <v:shape id="_x0000_i1035" type="#_x0000_t75" style="width:449.75pt;height:208.5pt" o:ole="">
            <v:imagedata r:id="rId56" o:title="" croptop="1668f" cropbottom="134f" cropright="722f"/>
          </v:shape>
          <o:OLEObject Type="Embed" ProgID="Word.OpenDocumentText.12" ShapeID="_x0000_i1035" DrawAspect="Content" ObjectID="_1711737281" r:id="rId57"/>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Tato metoda je dále rozdělena na celkem tři hlavní části. Nejdříve probíhá náhodná inicializace vah a výpočet aktivací jednotlivých neuronů (skrytá i výstupní vrstva používají jako aktivační funkci sigmoidu):</w:t>
      </w:r>
    </w:p>
    <w:p w14:paraId="6A44651E" w14:textId="77777777" w:rsidR="00076D35" w:rsidRDefault="00076D35" w:rsidP="00076D35">
      <w:pPr>
        <w:spacing w:after="0"/>
      </w:pPr>
    </w:p>
    <w:bookmarkStart w:id="12" w:name="_MON_1711546509"/>
    <w:bookmarkEnd w:id="12"/>
    <w:p w14:paraId="5CE82F80" w14:textId="77777777" w:rsidR="00076D35" w:rsidRPr="00295099" w:rsidRDefault="00076D35" w:rsidP="00076D35">
      <w:pPr>
        <w:keepNext/>
        <w:spacing w:after="0"/>
        <w:rPr>
          <w:bCs/>
          <w:noProof/>
          <w:color w:val="000000"/>
        </w:rPr>
      </w:pPr>
      <w:r w:rsidRPr="00C57FBE">
        <w:rPr>
          <w:bCs/>
          <w:noProof/>
          <w:color w:val="000000"/>
        </w:rPr>
        <w:object w:dxaOrig="9072" w:dyaOrig="10560" w14:anchorId="656C2F7B">
          <v:shape id="_x0000_i1036" type="#_x0000_t75" style="width:449.75pt;height:513.15pt" o:ole="">
            <v:imagedata r:id="rId58" o:title="" croptop="1668f" cropbottom="134f" cropright="722f"/>
          </v:shape>
          <o:OLEObject Type="Embed" ProgID="Word.OpenDocumentText.12" ShapeID="_x0000_i1036" DrawAspect="Content" ObjectID="_1711737282" r:id="rId59"/>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biasů </w:t>
      </w:r>
      <w:r w:rsidRPr="007D16B3">
        <w:rPr>
          <w:i/>
          <w:iCs/>
          <w:sz w:val="24"/>
          <w:szCs w:val="24"/>
        </w:rPr>
        <w:t xml:space="preserve">self.b_h </w:t>
      </w:r>
      <w:r w:rsidRPr="007D16B3">
        <w:rPr>
          <w:sz w:val="24"/>
          <w:szCs w:val="24"/>
        </w:rPr>
        <w:t xml:space="preserve">a </w:t>
      </w:r>
      <w:r w:rsidRPr="007D16B3">
        <w:rPr>
          <w:i/>
          <w:iCs/>
          <w:sz w:val="24"/>
          <w:szCs w:val="24"/>
        </w:rPr>
        <w:t>self.b_out</w:t>
      </w:r>
      <w:r w:rsidRPr="007D16B3">
        <w:rPr>
          <w:sz w:val="24"/>
          <w:szCs w:val="24"/>
        </w:rPr>
        <w:t xml:space="preserve"> jsou na počátku trénování určeny jako 0. Dále je deklarován atribut </w:t>
      </w:r>
      <w:r w:rsidRPr="007D16B3">
        <w:rPr>
          <w:i/>
          <w:iCs/>
          <w:sz w:val="24"/>
          <w:szCs w:val="24"/>
        </w:rPr>
        <w:t>self.eval_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_onehot(y, n_classes)</w:t>
      </w:r>
      <w:r w:rsidRPr="007D16B3">
        <w:rPr>
          <w:sz w:val="24"/>
          <w:szCs w:val="24"/>
        </w:rPr>
        <w:t>:</w:t>
      </w:r>
    </w:p>
    <w:p w14:paraId="30774EF9" w14:textId="77777777" w:rsidR="00076D35" w:rsidRDefault="00076D35" w:rsidP="00076D35">
      <w:pPr>
        <w:spacing w:after="0"/>
      </w:pPr>
    </w:p>
    <w:bookmarkStart w:id="13" w:name="_MON_1711547268"/>
    <w:bookmarkEnd w:id="13"/>
    <w:p w14:paraId="6C1D7DD2" w14:textId="77777777" w:rsidR="00076D35" w:rsidRDefault="00076D35" w:rsidP="00076D35">
      <w:pPr>
        <w:keepNext/>
        <w:spacing w:after="0"/>
      </w:pPr>
      <w:r w:rsidRPr="00C57FBE">
        <w:rPr>
          <w:bCs/>
          <w:noProof/>
          <w:color w:val="000000"/>
        </w:rPr>
        <w:object w:dxaOrig="9072" w:dyaOrig="4290" w14:anchorId="2E10DB7D">
          <v:shape id="_x0000_i1037" type="#_x0000_t75" style="width:449.75pt;height:208.5pt" o:ole="">
            <v:imagedata r:id="rId60" o:title="" croptop="1668f" cropbottom="134f" cropright="722f"/>
          </v:shape>
          <o:OLEObject Type="Embed" ProgID="Word.OpenDocumentText.12" ShapeID="_x0000_i1037" DrawAspect="Content" ObjectID="_1711737283" r:id="rId61"/>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one-hot reprezentacemi těchto tříd. One-hot je v oblasti strojového učení běžně používané kódování, které každou cílovou třídu převede na vektor nul, kde jediná jednička představuje onu třídu. Například cílové třídy 0-5 by ve one-hot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r w:rsidRPr="007D16B3">
        <w:rPr>
          <w:i/>
          <w:iCs/>
          <w:sz w:val="24"/>
          <w:szCs w:val="24"/>
        </w:rPr>
        <w:t>fit(X_train, y_train, X_valid, y_valid)</w:t>
      </w:r>
      <w:r w:rsidRPr="007D16B3">
        <w:rPr>
          <w:sz w:val="24"/>
          <w:szCs w:val="24"/>
        </w:rPr>
        <w:t xml:space="preserve"> je výpočet zpětného šíření chyby:</w:t>
      </w:r>
    </w:p>
    <w:p w14:paraId="41637AC1" w14:textId="77777777" w:rsidR="00076D35" w:rsidRDefault="00076D35" w:rsidP="00076D35">
      <w:pPr>
        <w:spacing w:after="0"/>
      </w:pPr>
    </w:p>
    <w:bookmarkStart w:id="14" w:name="_MON_1711549399"/>
    <w:bookmarkEnd w:id="14"/>
    <w:p w14:paraId="20691316" w14:textId="77777777" w:rsidR="00076D35" w:rsidRDefault="00076D35" w:rsidP="00076D35">
      <w:pPr>
        <w:keepNext/>
        <w:spacing w:after="0"/>
      </w:pPr>
      <w:r w:rsidRPr="00C57FBE">
        <w:rPr>
          <w:bCs/>
          <w:noProof/>
          <w:color w:val="000000"/>
        </w:rPr>
        <w:object w:dxaOrig="9072" w:dyaOrig="6930" w14:anchorId="24BE74C7">
          <v:shape id="_x0000_i1038" type="#_x0000_t75" style="width:450.8pt;height:312.7pt" o:ole="">
            <v:imagedata r:id="rId62" o:title="" croptop="3508f" cropbottom="2902f" cropright="722f"/>
          </v:shape>
          <o:OLEObject Type="Embed" ProgID="Word.OpenDocumentText.12" ShapeID="_x0000_i1038" DrawAspect="Content" ObjectID="_1711737284" r:id="rId63"/>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slouží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5" w:name="_MON_1711554330"/>
    <w:bookmarkEnd w:id="15"/>
    <w:p w14:paraId="661F6BFA" w14:textId="77777777" w:rsidR="00076D35" w:rsidRDefault="00076D35" w:rsidP="00076D35">
      <w:pPr>
        <w:keepNext/>
        <w:spacing w:after="0"/>
      </w:pPr>
      <w:r w:rsidRPr="00C57FBE">
        <w:rPr>
          <w:bCs/>
          <w:noProof/>
          <w:color w:val="000000"/>
        </w:rPr>
        <w:object w:dxaOrig="9072" w:dyaOrig="7590" w14:anchorId="4ABE59C8">
          <v:shape id="_x0000_i1039" type="#_x0000_t75" style="width:450.8pt;height:342.25pt" o:ole="">
            <v:imagedata r:id="rId64" o:title="" croptop="3508f" cropbottom="2902f" cropright="722f"/>
          </v:shape>
          <o:OLEObject Type="Embed" ProgID="Word.OpenDocumentText.12" ShapeID="_x0000_i1039" DrawAspect="Content" ObjectID="_1711737285" r:id="rId65"/>
        </w:object>
      </w:r>
    </w:p>
    <w:p w14:paraId="5E7E4D54" w14:textId="77777777" w:rsidR="00076D35" w:rsidRDefault="00076D35" w:rsidP="00076D35">
      <w:pPr>
        <w:pStyle w:val="Titulek"/>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6" w:name="_MON_1711564813"/>
    <w:bookmarkEnd w:id="16"/>
    <w:p w14:paraId="12374233" w14:textId="77777777" w:rsidR="00076D35" w:rsidRDefault="00076D35" w:rsidP="00076D35">
      <w:pPr>
        <w:keepNext/>
        <w:spacing w:after="0"/>
      </w:pPr>
      <w:r w:rsidRPr="00C57FBE">
        <w:rPr>
          <w:bCs/>
          <w:noProof/>
          <w:color w:val="000000"/>
        </w:rPr>
        <w:object w:dxaOrig="9072" w:dyaOrig="6356" w14:anchorId="72B5684C">
          <v:shape id="_x0000_i1040" type="#_x0000_t75" style="width:450.8pt;height:267.05pt" o:ole="">
            <v:imagedata r:id="rId66" o:title="" croptop="3508f" cropbottom="7061f" cropright="722f"/>
          </v:shape>
          <o:OLEObject Type="Embed" ProgID="Word.OpenDocumentText.12" ShapeID="_x0000_i1040" DrawAspect="Content" ObjectID="_1711737286" r:id="rId67"/>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regularizací L2 o 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TensorFlow Keras</w:t>
      </w:r>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V minulé kapitole jsme si ukázali implementaci MLP v prostém Pythonu. Nyní chci demonstrovat sílu a efektivitu frameworku Keras v rámci knihovny TensorFlow. Nejdříve musíme importovat potřebné balíčky z Kerasu:</w:t>
      </w:r>
    </w:p>
    <w:p w14:paraId="64F051E8" w14:textId="77777777" w:rsidR="00076D35" w:rsidRDefault="00076D35" w:rsidP="00076D35">
      <w:pPr>
        <w:spacing w:after="0"/>
      </w:pPr>
    </w:p>
    <w:bookmarkStart w:id="17" w:name="_MON_1711569183"/>
    <w:bookmarkEnd w:id="17"/>
    <w:p w14:paraId="7283160F" w14:textId="77777777" w:rsidR="00076D35" w:rsidRDefault="00076D35" w:rsidP="00076D35">
      <w:pPr>
        <w:keepNext/>
        <w:spacing w:after="0"/>
      </w:pPr>
      <w:r w:rsidRPr="00C57FBE">
        <w:rPr>
          <w:bCs/>
          <w:noProof/>
          <w:color w:val="000000"/>
        </w:rPr>
        <w:object w:dxaOrig="9072" w:dyaOrig="3694" w14:anchorId="09461B90">
          <v:shape id="_x0000_i1041" type="#_x0000_t75" style="width:449.75pt;height:73.05pt" o:ole="">
            <v:imagedata r:id="rId72" o:title="" croptop="6023f" cropbottom="33544f" cropright="722f"/>
          </v:shape>
          <o:OLEObject Type="Embed" ProgID="Word.OpenDocumentText.12" ShapeID="_x0000_i1041" DrawAspect="Content" ObjectID="_1711737287" r:id="rId73"/>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r w:rsidRPr="00286362">
        <w:rPr>
          <w:i/>
          <w:iCs/>
          <w:sz w:val="24"/>
          <w:szCs w:val="24"/>
        </w:rPr>
        <w:t>keras</w:t>
      </w:r>
      <w:r w:rsidRPr="00286362">
        <w:rPr>
          <w:sz w:val="24"/>
          <w:szCs w:val="24"/>
        </w:rPr>
        <w:t xml:space="preserve"> je importován z knihovny </w:t>
      </w:r>
      <w:r w:rsidRPr="00286362">
        <w:rPr>
          <w:i/>
          <w:iCs/>
          <w:sz w:val="24"/>
          <w:szCs w:val="24"/>
        </w:rPr>
        <w:t>tensorflow</w:t>
      </w:r>
      <w:r w:rsidRPr="00286362">
        <w:rPr>
          <w:sz w:val="24"/>
          <w:szCs w:val="24"/>
        </w:rPr>
        <w:t xml:space="preserve">. Na prvním řádku je importována databáze MNIST přímo z frameworku Keras, což je daleko efektivnější způsob načítaní tohoto souboru, než jaký jsem použil při implementaci MLP v prostém Pythonu. Dále je z Kerasu importován </w:t>
      </w:r>
      <w:r w:rsidRPr="00286362">
        <w:rPr>
          <w:i/>
          <w:iCs/>
          <w:sz w:val="24"/>
          <w:szCs w:val="24"/>
        </w:rPr>
        <w:t>Sequential</w:t>
      </w:r>
      <w:r w:rsidRPr="00286362">
        <w:rPr>
          <w:sz w:val="24"/>
          <w:szCs w:val="24"/>
        </w:rPr>
        <w:t xml:space="preserve"> model (jedná se lineární typ modelu) a </w:t>
      </w:r>
      <w:r w:rsidRPr="00286362">
        <w:rPr>
          <w:i/>
          <w:iCs/>
          <w:sz w:val="24"/>
          <w:szCs w:val="24"/>
        </w:rPr>
        <w:t>Dense</w:t>
      </w:r>
      <w:r w:rsidRPr="00286362">
        <w:rPr>
          <w:sz w:val="24"/>
          <w:szCs w:val="24"/>
        </w:rPr>
        <w:t xml:space="preserve"> vrstva (hustá – plně propojená). Funkce </w:t>
      </w:r>
      <w:r w:rsidRPr="00286362">
        <w:rPr>
          <w:i/>
          <w:iCs/>
          <w:sz w:val="24"/>
          <w:szCs w:val="24"/>
        </w:rPr>
        <w:t>to_categorical</w:t>
      </w:r>
      <w:r w:rsidRPr="00286362">
        <w:rPr>
          <w:sz w:val="24"/>
          <w:szCs w:val="24"/>
        </w:rPr>
        <w:t xml:space="preserve"> slouží k zakódování cílových tříd podle one-hot.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8" w:name="_MON_1711569099"/>
    <w:bookmarkEnd w:id="18"/>
    <w:p w14:paraId="009BC4C6" w14:textId="77777777" w:rsidR="00076D35" w:rsidRDefault="00076D35" w:rsidP="00076D35">
      <w:pPr>
        <w:keepNext/>
        <w:spacing w:after="0"/>
      </w:pPr>
      <w:r w:rsidRPr="00C57FBE">
        <w:rPr>
          <w:bCs/>
          <w:noProof/>
          <w:color w:val="000000"/>
        </w:rPr>
        <w:object w:dxaOrig="9072" w:dyaOrig="9657" w14:anchorId="3F3C715C">
          <v:shape id="_x0000_i1042" type="#_x0000_t75" style="width:450.8pt;height:380.4pt" o:ole="">
            <v:imagedata r:id="rId74" o:title="" croptop="4737f" cropbottom="9212f" cropright="722f"/>
          </v:shape>
          <o:OLEObject Type="Embed" ProgID="Word.OpenDocumentText.12" ShapeID="_x0000_i1042" DrawAspect="Content" ObjectID="_1711737288" r:id="rId75"/>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19" w:name="_MON_1711570716"/>
    <w:bookmarkEnd w:id="19"/>
    <w:p w14:paraId="2997AC23" w14:textId="77777777" w:rsidR="00076D35" w:rsidRDefault="00076D35" w:rsidP="00076D35">
      <w:pPr>
        <w:keepNext/>
        <w:spacing w:after="0"/>
      </w:pPr>
      <w:r w:rsidRPr="00C57FBE">
        <w:rPr>
          <w:bCs/>
          <w:noProof/>
          <w:color w:val="000000"/>
        </w:rPr>
        <w:object w:dxaOrig="9072" w:dyaOrig="6686" w14:anchorId="7ECBF581">
          <v:shape id="_x0000_i1043" type="#_x0000_t75" style="width:450.8pt;height:253.6pt" o:ole="">
            <v:imagedata r:id="rId76" o:title="" croptop="6512f" cropbottom="9330f" cropright="722f"/>
          </v:shape>
          <o:OLEObject Type="Embed" ProgID="Word.OpenDocumentText.12" ShapeID="_x0000_i1043" DrawAspect="Content" ObjectID="_1711737289" r:id="rId77"/>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Toto je kompletní kód potřebný k implementaci MLP se stejnými parametry a konfigurací (kromě aktivační funkce výstupní vrstvy – zde jsem použil softmax namísto sigmoidy) jako při implementaci v prostém Pythonu. Je nepochybně kratší, jednodušší na čtení, výpočetně efektivnější a snadno upravovatelný – to vše díky knihovně TensorFlow a frameworku Keras.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t>5. Závěr</w:t>
      </w:r>
    </w:p>
    <w:p w14:paraId="65450CBE" w14:textId="77777777" w:rsidR="00064765" w:rsidRDefault="00064765" w:rsidP="00064765">
      <w:pPr>
        <w:rPr>
          <w:sz w:val="32"/>
          <w:szCs w:val="32"/>
        </w:rPr>
      </w:pPr>
    </w:p>
    <w:p w14:paraId="2506CE2F" w14:textId="77777777" w:rsidR="00064765" w:rsidRPr="00B152BE" w:rsidRDefault="00064765" w:rsidP="00064765">
      <w:pPr>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vrstvy a vysvětlili jsme si, jakými matematickými pravidly se řídí její trénování. Následně jsme opět provedli implementaci v prostém Pythonu s praktickou ukázkou automatického rozpoznávání rukou psaných číslic. Zároveň jsme si demonstrovali sílu a efektivitu moderní platformy TensorFlow a frameworku Keras pro strojové učení, když jsme naprosto stejnou síť dokázali s použitím těchto technologií implementovat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E7121B" w:rsidRDefault="00C43A8F" w:rsidP="00C43A8F">
      <w:pPr>
        <w:spacing w:after="0"/>
        <w:rPr>
          <w:rFonts w:ascii="Times New Roman" w:eastAsia="Times New Roman" w:hAnsi="Times New Roman" w:cs="Times New Roman"/>
          <w:sz w:val="24"/>
          <w:szCs w:val="24"/>
          <w:lang w:eastAsia="en-GB"/>
        </w:rPr>
      </w:pPr>
      <w:r w:rsidRPr="00E7121B">
        <w:rPr>
          <w:sz w:val="24"/>
          <w:szCs w:val="24"/>
        </w:rPr>
        <w:t xml:space="preserve">1 - </w:t>
      </w:r>
      <w:r w:rsidRPr="00E7121B">
        <w:rPr>
          <w:rFonts w:ascii="Calibri" w:eastAsia="Times New Roman" w:hAnsi="Calibri" w:cs="Calibri"/>
          <w:color w:val="212529"/>
          <w:sz w:val="24"/>
          <w:szCs w:val="24"/>
          <w:shd w:val="clear" w:color="auto" w:fill="FFFFFF"/>
          <w:lang w:eastAsia="en-GB"/>
        </w:rPr>
        <w:t>RASCHKA, Sebastian a Vahid MIRJALILI. </w:t>
      </w:r>
      <w:r w:rsidRPr="00E7121B">
        <w:rPr>
          <w:rFonts w:ascii="Calibri" w:eastAsia="Times New Roman" w:hAnsi="Calibri" w:cs="Calibri"/>
          <w:i/>
          <w:iCs/>
          <w:color w:val="212529"/>
          <w:sz w:val="24"/>
          <w:szCs w:val="24"/>
          <w:lang w:eastAsia="en-GB"/>
        </w:rPr>
        <w:t>Python machine learning: machine learning and          deep learning with Python, scikit-learn, and TensorFlow</w:t>
      </w:r>
      <w:r w:rsidRPr="00E7121B">
        <w:rPr>
          <w:rFonts w:ascii="Calibri" w:eastAsia="Times New Roman" w:hAnsi="Calibri" w:cs="Calibri"/>
          <w:color w:val="212529"/>
          <w:sz w:val="24"/>
          <w:szCs w:val="24"/>
          <w:shd w:val="clear" w:color="auto" w:fill="FFFFFF"/>
          <w:lang w:eastAsia="en-GB"/>
        </w:rPr>
        <w:t xml:space="preserve">. </w:t>
      </w:r>
      <w:r w:rsidRPr="00E7121B">
        <w:rPr>
          <w:rFonts w:ascii="Calibri" w:eastAsia="Times New Roman" w:hAnsi="Calibri" w:cs="Calibri"/>
          <w:color w:val="212529"/>
          <w:sz w:val="24"/>
          <w:szCs w:val="24"/>
          <w:shd w:val="clear" w:color="auto" w:fill="FFFFFF"/>
          <w:lang w:val="en-GB" w:eastAsia="en-GB"/>
        </w:rPr>
        <w:t xml:space="preserve">Third </w:t>
      </w:r>
      <w:r w:rsidRPr="00E7121B">
        <w:rPr>
          <w:rFonts w:ascii="Calibri" w:eastAsia="Times New Roman" w:hAnsi="Calibri" w:cs="Calibri"/>
          <w:color w:val="212529"/>
          <w:sz w:val="24"/>
          <w:szCs w:val="24"/>
          <w:shd w:val="clear" w:color="auto" w:fill="FFFFFF"/>
          <w:lang w:eastAsia="en-GB"/>
        </w:rPr>
        <w:t>edition. Birmingham: Pack publishing, [2019]. ISBN 978-1-78712-593-3.</w:t>
      </w:r>
    </w:p>
    <w:p w14:paraId="67A6CF6C"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2 - </w:t>
      </w:r>
      <w:r w:rsidRPr="00E7121B">
        <w:rPr>
          <w:rFonts w:ascii="Calibri" w:eastAsia="Times New Roman" w:hAnsi="Calibri" w:cs="Calibri"/>
          <w:color w:val="212529"/>
          <w:sz w:val="24"/>
          <w:szCs w:val="24"/>
          <w:shd w:val="clear" w:color="auto" w:fill="FFFFFF"/>
          <w:lang w:eastAsia="en-GB"/>
        </w:rPr>
        <w:t>CHOLLET, François. </w:t>
      </w:r>
      <w:r w:rsidRPr="00E7121B">
        <w:rPr>
          <w:rFonts w:ascii="Calibri" w:eastAsia="Times New Roman" w:hAnsi="Calibri" w:cs="Calibri"/>
          <w:i/>
          <w:iCs/>
          <w:color w:val="212529"/>
          <w:sz w:val="24"/>
          <w:szCs w:val="24"/>
          <w:lang w:eastAsia="en-GB"/>
        </w:rPr>
        <w:t>Deep learning v jazyku Python: knihovny Keras, Tensorflow</w:t>
      </w:r>
      <w:r w:rsidRPr="00E7121B">
        <w:rPr>
          <w:rFonts w:ascii="Calibri" w:eastAsia="Times New Roman" w:hAnsi="Calibri" w:cs="Calibri"/>
          <w:color w:val="212529"/>
          <w:sz w:val="24"/>
          <w:szCs w:val="24"/>
          <w:shd w:val="clear" w:color="auto" w:fill="FFFFFF"/>
          <w:lang w:eastAsia="en-GB"/>
        </w:rPr>
        <w:t>. Přeložil Rudolf PECINOVSKÝ. Praha: Grada Publishing, 2019. Knihovna programátora (Grada). ISBN 978-80-247-3100-1.</w:t>
      </w:r>
    </w:p>
    <w:p w14:paraId="3F8F21A0"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3 - </w:t>
      </w:r>
      <w:r w:rsidRPr="00E7121B">
        <w:rPr>
          <w:rFonts w:ascii="Calibri" w:eastAsia="Times New Roman" w:hAnsi="Calibri" w:cs="Calibri"/>
          <w:color w:val="212529"/>
          <w:sz w:val="24"/>
          <w:szCs w:val="24"/>
          <w:shd w:val="clear" w:color="auto" w:fill="FFFFFF"/>
          <w:lang w:eastAsia="en-GB"/>
        </w:rPr>
        <w:t>RAMACHANDRAN, V. S. </w:t>
      </w:r>
      <w:r w:rsidRPr="00E7121B">
        <w:rPr>
          <w:rFonts w:ascii="Calibri" w:eastAsia="Times New Roman" w:hAnsi="Calibri" w:cs="Calibri"/>
          <w:i/>
          <w:iCs/>
          <w:color w:val="212529"/>
          <w:sz w:val="24"/>
          <w:szCs w:val="24"/>
          <w:lang w:eastAsia="en-GB"/>
        </w:rPr>
        <w:t>Mozek a jeho tajemství, aneb, Pátrání neurovědců po tom, co nás činí lidmi</w:t>
      </w:r>
      <w:r w:rsidRPr="00E7121B">
        <w:rPr>
          <w:rFonts w:ascii="Calibri" w:eastAsia="Times New Roman" w:hAnsi="Calibri" w:cs="Calibri"/>
          <w:color w:val="212529"/>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Pr="00E7121B">
        <w:rPr>
          <w:sz w:val="24"/>
          <w:szCs w:val="24"/>
        </w:rPr>
        <w:t xml:space="preserve">Jonty, S. The MCP Neuron. [ONLINE] </w:t>
      </w:r>
      <w:r w:rsidRPr="00E7121B">
        <w:rPr>
          <w:b/>
          <w:bCs/>
          <w:sz w:val="24"/>
          <w:szCs w:val="24"/>
        </w:rPr>
        <w:t>2017</w:t>
      </w:r>
      <w:r w:rsidRPr="00E7121B">
        <w:rPr>
          <w:sz w:val="24"/>
          <w:szCs w:val="24"/>
        </w:rPr>
        <w:t>. https://jontysinai.github.io/jekyll/update/2017/09/24/the-mcp-neuron.html (accessed Aug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77777777"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r w:rsidRPr="00E7121B">
        <w:rPr>
          <w:sz w:val="24"/>
          <w:szCs w:val="24"/>
        </w:rPr>
        <w:t xml:space="preserve">Sagar, S. What the Hell is Perceptron? | The Fundamentals of Neural Networks. </w:t>
      </w:r>
      <w:r w:rsidRPr="00E7121B">
        <w:rPr>
          <w:i/>
          <w:iCs/>
          <w:sz w:val="24"/>
          <w:szCs w:val="24"/>
        </w:rPr>
        <w:t>Towards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(accessed Aug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Pr="00E7121B">
        <w:rPr>
          <w:sz w:val="24"/>
          <w:szCs w:val="24"/>
        </w:rPr>
        <w:t xml:space="preserve">Raschka, S. What is the difference between a Perceptron, Adaline, and neural network model? </w:t>
      </w:r>
      <w:r w:rsidRPr="00E7121B">
        <w:rPr>
          <w:i/>
          <w:iCs/>
          <w:sz w:val="24"/>
          <w:szCs w:val="24"/>
        </w:rPr>
        <w:t>Machine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(accessed Aug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Pr="00E7121B">
        <w:rPr>
          <w:sz w:val="24"/>
          <w:szCs w:val="24"/>
        </w:rPr>
        <w:t xml:space="preserve">Robert, K. Gradient Descent Algorithm — a deep dive. </w:t>
      </w:r>
      <w:r w:rsidRPr="00E7121B">
        <w:rPr>
          <w:i/>
          <w:iCs/>
          <w:sz w:val="24"/>
          <w:szCs w:val="24"/>
        </w:rPr>
        <w:t>Towards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(accessed Aug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r w:rsidRPr="00E7121B">
        <w:rPr>
          <w:sz w:val="24"/>
          <w:szCs w:val="24"/>
        </w:rPr>
        <w:t xml:space="preserve">Hidden Layer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(accessed Aug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Wood, T. </w:t>
      </w:r>
      <w:r w:rsidRPr="00E7121B">
        <w:rPr>
          <w:sz w:val="24"/>
          <w:szCs w:val="24"/>
        </w:rPr>
        <w:t xml:space="preserve">Softmax Function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https://deepai.org/machine-learning-glossary-and-terms/softmax-layer (accessed Aug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2C55F4" w:rsidP="00E7121B">
      <w:pPr>
        <w:spacing w:after="0"/>
        <w:rPr>
          <w:rFonts w:ascii="Calibri" w:eastAsia="Times New Roman" w:hAnsi="Calibri" w:cs="Calibri"/>
          <w:sz w:val="24"/>
          <w:szCs w:val="24"/>
          <w:lang w:eastAsia="en-GB"/>
        </w:rPr>
      </w:pPr>
      <w:hyperlink r:id="rId78"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2C55F4" w:rsidP="00E7121B">
      <w:pPr>
        <w:spacing w:after="0"/>
        <w:rPr>
          <w:rFonts w:ascii="Calibri" w:eastAsia="Times New Roman" w:hAnsi="Calibri" w:cs="Calibri"/>
          <w:sz w:val="24"/>
          <w:szCs w:val="24"/>
          <w:lang w:eastAsia="en-GB"/>
        </w:rPr>
      </w:pPr>
      <w:hyperlink r:id="rId79"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2C55F4"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2C55F4"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2C55F4"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2C55F4" w:rsidP="00E7121B">
      <w:pPr>
        <w:spacing w:after="0"/>
        <w:rPr>
          <w:rStyle w:val="Hypertextovodkaz"/>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2C55F4"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2C55F4" w:rsidP="00E7121B">
      <w:pPr>
        <w:spacing w:after="0"/>
        <w:rPr>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2C55F4"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2C55F4"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2C55F4"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2C55F4"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2C55F4"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2C55F4"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2C55F4"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2C55F4"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2C55F4"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2C55F4"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2C55F4" w:rsidP="00E7121B">
      <w:pPr>
        <w:spacing w:after="0"/>
        <w:rPr>
          <w:rFonts w:ascii="Calibri" w:eastAsia="Times New Roman" w:hAnsi="Calibri" w:cs="Calibri"/>
          <w:sz w:val="24"/>
          <w:szCs w:val="24"/>
          <w:lang w:eastAsia="en-GB"/>
        </w:rPr>
      </w:pPr>
      <w:hyperlink r:id="rId96"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2C55F4" w:rsidP="00E7121B">
      <w:pPr>
        <w:spacing w:after="0"/>
        <w:rPr>
          <w:rStyle w:val="Hypertextovodkaz"/>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2C55F4" w:rsidP="00FF170D">
      <w:pPr>
        <w:pStyle w:val="Odstavecseseznamem"/>
        <w:ind w:left="340"/>
        <w:rPr>
          <w:rFonts w:ascii="Calibri" w:eastAsia="Times New Roman" w:hAnsi="Calibri" w:cs="Calibri"/>
          <w:i/>
          <w:iCs/>
          <w:lang w:eastAsia="en-GB"/>
        </w:rPr>
      </w:pPr>
      <w:hyperlink r:id="rId98"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2C55F4" w:rsidP="00FF170D">
      <w:pPr>
        <w:spacing w:after="0"/>
        <w:ind w:left="340"/>
        <w:rPr>
          <w:rStyle w:val="Hypertextovodkaz"/>
          <w:rFonts w:ascii="Calibri" w:eastAsia="Times New Roman" w:hAnsi="Calibri" w:cs="Calibri"/>
          <w:i/>
          <w:iCs/>
          <w:sz w:val="24"/>
          <w:szCs w:val="24"/>
          <w:lang w:eastAsia="en-GB"/>
        </w:rPr>
      </w:pPr>
      <w:hyperlink r:id="rId99"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2C55F4" w:rsidP="00FF170D">
      <w:pPr>
        <w:pStyle w:val="Odstavecseseznamem"/>
        <w:ind w:left="340"/>
        <w:rPr>
          <w:rStyle w:val="Hypertextovodkaz"/>
          <w:rFonts w:ascii="Calibri" w:eastAsia="Times New Roman" w:hAnsi="Calibri" w:cs="Calibri"/>
          <w:i/>
          <w:iCs/>
          <w:lang w:eastAsia="en-GB"/>
        </w:rPr>
      </w:pPr>
      <w:hyperlink r:id="rId100"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2C55F4" w:rsidP="00FF170D">
      <w:pPr>
        <w:pStyle w:val="Odstavecseseznamem"/>
        <w:ind w:left="340"/>
        <w:rPr>
          <w:rStyle w:val="Hypertextovodkaz"/>
          <w:rFonts w:ascii="Calibri" w:eastAsia="Times New Roman" w:hAnsi="Calibri" w:cs="Calibri"/>
          <w:i/>
          <w:iCs/>
          <w:lang w:eastAsia="en-GB"/>
        </w:rPr>
      </w:pPr>
      <w:hyperlink r:id="rId101"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2C55F4" w:rsidP="00FF170D">
      <w:pPr>
        <w:pStyle w:val="Odstavecseseznamem"/>
        <w:ind w:left="340"/>
      </w:pPr>
      <w:hyperlink r:id="rId102"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2C55F4"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2C55F4"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5866D4" w:rsidP="005866D4">
      <w:pPr>
        <w:spacing w:after="0" w:line="240" w:lineRule="auto"/>
        <w:ind w:left="340"/>
        <w:rPr>
          <w:rFonts w:eastAsiaTheme="minorHAnsi"/>
          <w:sz w:val="24"/>
          <w:szCs w:val="24"/>
        </w:rPr>
      </w:pPr>
      <w:hyperlink r:id="rId105" w:history="1">
        <w:r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8AD6F" w14:textId="77777777" w:rsidR="0065566F" w:rsidRDefault="0065566F">
      <w:pPr>
        <w:spacing w:after="0" w:line="240" w:lineRule="auto"/>
      </w:pPr>
      <w:r>
        <w:separator/>
      </w:r>
    </w:p>
  </w:endnote>
  <w:endnote w:type="continuationSeparator" w:id="0">
    <w:p w14:paraId="477F9229" w14:textId="77777777" w:rsidR="0065566F" w:rsidRDefault="0065566F">
      <w:pPr>
        <w:spacing w:after="0" w:line="240" w:lineRule="auto"/>
      </w:pPr>
      <w:r>
        <w:continuationSeparator/>
      </w:r>
    </w:p>
  </w:endnote>
  <w:endnote w:type="continuationNotice" w:id="1">
    <w:p w14:paraId="03F037E0" w14:textId="77777777" w:rsidR="0065566F" w:rsidRDefault="006556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8509" w14:textId="77777777" w:rsidR="0065566F" w:rsidRDefault="0065566F">
      <w:pPr>
        <w:spacing w:after="0" w:line="240" w:lineRule="auto"/>
      </w:pPr>
      <w:r>
        <w:separator/>
      </w:r>
    </w:p>
  </w:footnote>
  <w:footnote w:type="continuationSeparator" w:id="0">
    <w:p w14:paraId="1BFF67C1" w14:textId="77777777" w:rsidR="0065566F" w:rsidRDefault="0065566F">
      <w:pPr>
        <w:spacing w:after="0" w:line="240" w:lineRule="auto"/>
      </w:pPr>
      <w:r>
        <w:continuationSeparator/>
      </w:r>
    </w:p>
  </w:footnote>
  <w:footnote w:type="continuationNotice" w:id="1">
    <w:p w14:paraId="0B972736" w14:textId="77777777" w:rsidR="0065566F" w:rsidRDefault="006556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54DC3"/>
    <w:rsid w:val="0005503B"/>
    <w:rsid w:val="00064765"/>
    <w:rsid w:val="0007077F"/>
    <w:rsid w:val="00076D35"/>
    <w:rsid w:val="00103DE9"/>
    <w:rsid w:val="00104C32"/>
    <w:rsid w:val="00116C1A"/>
    <w:rsid w:val="00185CDB"/>
    <w:rsid w:val="0018634C"/>
    <w:rsid w:val="00197F79"/>
    <w:rsid w:val="001C0B97"/>
    <w:rsid w:val="0022027C"/>
    <w:rsid w:val="00221B3C"/>
    <w:rsid w:val="00240829"/>
    <w:rsid w:val="00245A77"/>
    <w:rsid w:val="00262327"/>
    <w:rsid w:val="002737E3"/>
    <w:rsid w:val="002774CD"/>
    <w:rsid w:val="00286362"/>
    <w:rsid w:val="002B2BB4"/>
    <w:rsid w:val="002C3E3D"/>
    <w:rsid w:val="002C55F4"/>
    <w:rsid w:val="003C65BE"/>
    <w:rsid w:val="003E4CEC"/>
    <w:rsid w:val="003F278C"/>
    <w:rsid w:val="00436959"/>
    <w:rsid w:val="00485D04"/>
    <w:rsid w:val="004D2215"/>
    <w:rsid w:val="004D3019"/>
    <w:rsid w:val="004F6D02"/>
    <w:rsid w:val="005004ED"/>
    <w:rsid w:val="00532AF9"/>
    <w:rsid w:val="00544FCB"/>
    <w:rsid w:val="0055462A"/>
    <w:rsid w:val="005567FC"/>
    <w:rsid w:val="00560354"/>
    <w:rsid w:val="00566582"/>
    <w:rsid w:val="005866D4"/>
    <w:rsid w:val="005B19C0"/>
    <w:rsid w:val="005B6059"/>
    <w:rsid w:val="00606361"/>
    <w:rsid w:val="00635D56"/>
    <w:rsid w:val="0065566F"/>
    <w:rsid w:val="006737E3"/>
    <w:rsid w:val="00692041"/>
    <w:rsid w:val="006A4BCF"/>
    <w:rsid w:val="00753AFC"/>
    <w:rsid w:val="00780B66"/>
    <w:rsid w:val="007A1FAF"/>
    <w:rsid w:val="007A3B82"/>
    <w:rsid w:val="007D16B3"/>
    <w:rsid w:val="007E083E"/>
    <w:rsid w:val="007E7F09"/>
    <w:rsid w:val="0081661C"/>
    <w:rsid w:val="00823B7C"/>
    <w:rsid w:val="00872432"/>
    <w:rsid w:val="00876067"/>
    <w:rsid w:val="00890FCF"/>
    <w:rsid w:val="008A0547"/>
    <w:rsid w:val="008B7410"/>
    <w:rsid w:val="008C67C7"/>
    <w:rsid w:val="008E6CFF"/>
    <w:rsid w:val="00927C84"/>
    <w:rsid w:val="0094653C"/>
    <w:rsid w:val="0096019B"/>
    <w:rsid w:val="009A092B"/>
    <w:rsid w:val="009A5576"/>
    <w:rsid w:val="009B519B"/>
    <w:rsid w:val="009D3731"/>
    <w:rsid w:val="009F1F41"/>
    <w:rsid w:val="00A17990"/>
    <w:rsid w:val="00A20597"/>
    <w:rsid w:val="00B57F1A"/>
    <w:rsid w:val="00B70261"/>
    <w:rsid w:val="00BA3C0B"/>
    <w:rsid w:val="00BC5072"/>
    <w:rsid w:val="00BE4F05"/>
    <w:rsid w:val="00C130D3"/>
    <w:rsid w:val="00C42FF8"/>
    <w:rsid w:val="00C43A8F"/>
    <w:rsid w:val="00C9028B"/>
    <w:rsid w:val="00CD3782"/>
    <w:rsid w:val="00CE51A6"/>
    <w:rsid w:val="00D01A22"/>
    <w:rsid w:val="00D1265C"/>
    <w:rsid w:val="00D15160"/>
    <w:rsid w:val="00D21CE4"/>
    <w:rsid w:val="00D33F84"/>
    <w:rsid w:val="00D4095E"/>
    <w:rsid w:val="00D66C66"/>
    <w:rsid w:val="00DC714B"/>
    <w:rsid w:val="00E00DE2"/>
    <w:rsid w:val="00E020EC"/>
    <w:rsid w:val="00E04969"/>
    <w:rsid w:val="00E060F1"/>
    <w:rsid w:val="00E7121B"/>
    <w:rsid w:val="00ED5CFE"/>
    <w:rsid w:val="00F150D6"/>
    <w:rsid w:val="00F34031"/>
    <w:rsid w:val="00F73381"/>
    <w:rsid w:val="00F961EA"/>
    <w:rsid w:val="00FC6C25"/>
    <w:rsid w:val="00FF170D"/>
    <w:rsid w:val="00FF4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37FC"/>
  <w15:chartTrackingRefBased/>
  <w15:docId w15:val="{54D86673-E4D8-4D58-B51C-D230BE970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8600</Words>
  <Characters>50744</Characters>
  <Application>Microsoft Office Word</Application>
  <DocSecurity>4</DocSecurity>
  <Lines>422</Lines>
  <Paragraphs>118</Paragraphs>
  <ScaleCrop>false</ScaleCrop>
  <Company/>
  <LinksUpToDate>false</LinksUpToDate>
  <CharactersWithSpaces>59226</CharactersWithSpaces>
  <SharedDoc>false</SharedDoc>
  <HLinks>
    <vt:vector size="180" baseType="variant">
      <vt:variant>
        <vt:i4>7864322</vt:i4>
      </vt:variant>
      <vt:variant>
        <vt:i4>153</vt:i4>
      </vt:variant>
      <vt:variant>
        <vt:i4>0</vt:i4>
      </vt:variant>
      <vt:variant>
        <vt:i4>5</vt:i4>
      </vt:variant>
      <vt:variant>
        <vt:lpwstr>https://github.com/Hengrs99/Neural-Networks/blob/main/Networks/MLP/Keras_MLP.py</vt:lpwstr>
      </vt:variant>
      <vt:variant>
        <vt:lpwstr/>
      </vt:variant>
      <vt:variant>
        <vt:i4>7340122</vt:i4>
      </vt:variant>
      <vt:variant>
        <vt:i4>150</vt:i4>
      </vt:variant>
      <vt:variant>
        <vt:i4>0</vt:i4>
      </vt:variant>
      <vt:variant>
        <vt:i4>5</vt:i4>
      </vt:variant>
      <vt:variant>
        <vt:lpwstr>https://github.com/Hengrs99/Neural-Networks/blob/main/Networks/MLP/dataset/load_mnist.py</vt:lpwstr>
      </vt:variant>
      <vt:variant>
        <vt:lpwstr/>
      </vt:variant>
      <vt:variant>
        <vt:i4>6422555</vt:i4>
      </vt:variant>
      <vt:variant>
        <vt:i4>147</vt:i4>
      </vt:variant>
      <vt:variant>
        <vt:i4>0</vt:i4>
      </vt:variant>
      <vt:variant>
        <vt:i4>5</vt:i4>
      </vt:variant>
      <vt:variant>
        <vt:lpwstr>https://github.com/Hengrs99/Neural-Networks/blob/main/Networks/MLP/mlp_mnist.py</vt:lpwstr>
      </vt:variant>
      <vt:variant>
        <vt:lpwstr/>
      </vt:variant>
      <vt:variant>
        <vt:i4>1179737</vt:i4>
      </vt:variant>
      <vt:variant>
        <vt:i4>144</vt:i4>
      </vt:variant>
      <vt:variant>
        <vt:i4>0</vt:i4>
      </vt:variant>
      <vt:variant>
        <vt:i4>5</vt:i4>
      </vt:variant>
      <vt:variant>
        <vt:lpwstr>https://github.com/Hengrs99/Neural-Networks/blob/main/Networks/MLP/MLP.py</vt:lpwstr>
      </vt:variant>
      <vt:variant>
        <vt:lpwstr/>
      </vt:variant>
      <vt:variant>
        <vt:i4>3932281</vt:i4>
      </vt:variant>
      <vt:variant>
        <vt:i4>141</vt:i4>
      </vt:variant>
      <vt:variant>
        <vt:i4>0</vt:i4>
      </vt:variant>
      <vt:variant>
        <vt:i4>5</vt:i4>
      </vt:variant>
      <vt:variant>
        <vt:lpwstr>https://github.com/Hengrs99/Neural-Networks/blob/main/Networks/ADALINE/adaline_iris_binary.py</vt:lpwstr>
      </vt:variant>
      <vt:variant>
        <vt:lpwstr/>
      </vt:variant>
      <vt:variant>
        <vt:i4>1179737</vt:i4>
      </vt:variant>
      <vt:variant>
        <vt:i4>138</vt:i4>
      </vt:variant>
      <vt:variant>
        <vt:i4>0</vt:i4>
      </vt:variant>
      <vt:variant>
        <vt:i4>5</vt:i4>
      </vt:variant>
      <vt:variant>
        <vt:lpwstr>https://github.com/Hengrs99/Neural-Networks/blob/main/Networks/ADALINE/ADALINE.py</vt:lpwstr>
      </vt:variant>
      <vt:variant>
        <vt:lpwstr/>
      </vt:variant>
      <vt:variant>
        <vt:i4>327744</vt:i4>
      </vt:variant>
      <vt:variant>
        <vt:i4>135</vt:i4>
      </vt:variant>
      <vt:variant>
        <vt:i4>0</vt:i4>
      </vt:variant>
      <vt:variant>
        <vt:i4>5</vt:i4>
      </vt:variant>
      <vt:variant>
        <vt:lpwstr>https://github.com/Hengrs99/Neural-Networks/blob/main/Networks/Perceptron/perceptron_iris_binary.py</vt:lpwstr>
      </vt:variant>
      <vt:variant>
        <vt:lpwstr/>
      </vt:variant>
      <vt:variant>
        <vt:i4>2818144</vt:i4>
      </vt:variant>
      <vt:variant>
        <vt:i4>132</vt:i4>
      </vt:variant>
      <vt:variant>
        <vt:i4>0</vt:i4>
      </vt:variant>
      <vt:variant>
        <vt:i4>5</vt:i4>
      </vt:variant>
      <vt:variant>
        <vt:lpwstr>https://github.com/Hengrs99/Neural-Networks/blob/main/Networks/Perceptron/Perceptron.py</vt:lpwstr>
      </vt:variant>
      <vt:variant>
        <vt:lpwstr/>
      </vt:variant>
      <vt:variant>
        <vt:i4>3342349</vt:i4>
      </vt:variant>
      <vt:variant>
        <vt:i4>129</vt:i4>
      </vt:variant>
      <vt:variant>
        <vt:i4>0</vt:i4>
      </vt:variant>
      <vt:variant>
        <vt:i4>5</vt:i4>
      </vt:variant>
      <vt:variant>
        <vt:lpwstr>https://github.com/rasbt/python-machine-learning-book-3rd-edition/blob/master/ch12/images/12_03.png</vt:lpwstr>
      </vt:variant>
      <vt:variant>
        <vt:lpwstr/>
      </vt:variant>
      <vt:variant>
        <vt:i4>3342346</vt:i4>
      </vt:variant>
      <vt:variant>
        <vt:i4>126</vt:i4>
      </vt:variant>
      <vt:variant>
        <vt:i4>0</vt:i4>
      </vt:variant>
      <vt:variant>
        <vt:i4>5</vt:i4>
      </vt:variant>
      <vt:variant>
        <vt:lpwstr>https://github.com/rasbt/python-machine-learning-book-3rd-edition/blob/master/ch12/images/12_04.png</vt:lpwstr>
      </vt:variant>
      <vt:variant>
        <vt:lpwstr/>
      </vt:variant>
      <vt:variant>
        <vt:i4>3342348</vt:i4>
      </vt:variant>
      <vt:variant>
        <vt:i4>123</vt:i4>
      </vt:variant>
      <vt:variant>
        <vt:i4>0</vt:i4>
      </vt:variant>
      <vt:variant>
        <vt:i4>5</vt:i4>
      </vt:variant>
      <vt:variant>
        <vt:lpwstr>https://github.com/rasbt/python-machine-learning-book-3rd-edition/blob/master/ch12/images/12_02.png</vt:lpwstr>
      </vt:variant>
      <vt:variant>
        <vt:lpwstr/>
      </vt:variant>
      <vt:variant>
        <vt:i4>6029390</vt:i4>
      </vt:variant>
      <vt:variant>
        <vt:i4>120</vt:i4>
      </vt:variant>
      <vt:variant>
        <vt:i4>0</vt:i4>
      </vt:variant>
      <vt:variant>
        <vt:i4>5</vt:i4>
      </vt:variant>
      <vt:variant>
        <vt:lpwstr>https://www.researchgate.net/figure/The-Multi-Layer-Perceptron-ANN-scheme-1_fig3_262252654</vt:lpwstr>
      </vt:variant>
      <vt:variant>
        <vt:lpwstr/>
      </vt:variant>
      <vt:variant>
        <vt:i4>589841</vt:i4>
      </vt:variant>
      <vt:variant>
        <vt:i4>117</vt:i4>
      </vt:variant>
      <vt:variant>
        <vt:i4>0</vt:i4>
      </vt:variant>
      <vt:variant>
        <vt:i4>5</vt:i4>
      </vt:variant>
      <vt:variant>
        <vt:lpwstr>https://medium.com/analytics-vidhya/stochastic-gradient-descent-1ab661fabf89</vt:lpwstr>
      </vt:variant>
      <vt:variant>
        <vt:lpwstr/>
      </vt:variant>
      <vt:variant>
        <vt:i4>4456454</vt:i4>
      </vt:variant>
      <vt:variant>
        <vt:i4>114</vt:i4>
      </vt:variant>
      <vt:variant>
        <vt:i4>0</vt:i4>
      </vt:variant>
      <vt:variant>
        <vt:i4>5</vt:i4>
      </vt:variant>
      <vt:variant>
        <vt:lpwstr>https://medium.com/analytics-vidhya/journey-of-gradient-descent-from-local-to-global-c851eba3d367</vt:lpwstr>
      </vt:variant>
      <vt:variant>
        <vt:lpwstr/>
      </vt:variant>
      <vt:variant>
        <vt:i4>8060960</vt:i4>
      </vt:variant>
      <vt:variant>
        <vt:i4>111</vt:i4>
      </vt:variant>
      <vt:variant>
        <vt:i4>0</vt:i4>
      </vt:variant>
      <vt:variant>
        <vt:i4>5</vt:i4>
      </vt:variant>
      <vt:variant>
        <vt:lpwstr>https://www.researchgate.net/figure/Gradient-Descent-Stuck-at-Local-Minima-18_fig4_338621083</vt:lpwstr>
      </vt:variant>
      <vt:variant>
        <vt:lpwstr/>
      </vt:variant>
      <vt:variant>
        <vt:i4>3276812</vt:i4>
      </vt:variant>
      <vt:variant>
        <vt:i4>108</vt:i4>
      </vt:variant>
      <vt:variant>
        <vt:i4>0</vt:i4>
      </vt:variant>
      <vt:variant>
        <vt:i4>5</vt:i4>
      </vt:variant>
      <vt:variant>
        <vt:lpwstr>https://github.com/rasbt/python-machine-learning-book-3rd-edition/blob/master/ch02/images/02_12.png</vt:lpwstr>
      </vt:variant>
      <vt:variant>
        <vt:lpwstr/>
      </vt:variant>
      <vt:variant>
        <vt:i4>65612</vt:i4>
      </vt:variant>
      <vt:variant>
        <vt:i4>105</vt:i4>
      </vt:variant>
      <vt:variant>
        <vt:i4>0</vt:i4>
      </vt:variant>
      <vt:variant>
        <vt:i4>5</vt:i4>
      </vt:variant>
      <vt:variant>
        <vt:lpwstr>https://morioh.com/p/b0fefc78f330</vt:lpwstr>
      </vt:variant>
      <vt:variant>
        <vt:lpwstr/>
      </vt:variant>
      <vt:variant>
        <vt:i4>3014697</vt:i4>
      </vt:variant>
      <vt:variant>
        <vt:i4>102</vt:i4>
      </vt:variant>
      <vt:variant>
        <vt:i4>0</vt:i4>
      </vt:variant>
      <vt:variant>
        <vt:i4>5</vt:i4>
      </vt:variant>
      <vt:variant>
        <vt:lpwstr>https://www.researchgate.net/figure/Non-convex-optimization-We-utilize-stochastic-gradient-descent-to-find-a-local-optimum_fig1_325142728</vt:lpwstr>
      </vt:variant>
      <vt:variant>
        <vt:lpwstr/>
      </vt:variant>
      <vt:variant>
        <vt:i4>3735652</vt:i4>
      </vt:variant>
      <vt:variant>
        <vt:i4>99</vt:i4>
      </vt:variant>
      <vt:variant>
        <vt:i4>0</vt:i4>
      </vt:variant>
      <vt:variant>
        <vt:i4>5</vt:i4>
      </vt:variant>
      <vt:variant>
        <vt:lpwstr>https://towardsdatascience.com/gradient-descent-algorithm-a-deep-dive-cf04e8115f21</vt:lpwstr>
      </vt:variant>
      <vt:variant>
        <vt:lpwstr/>
      </vt:variant>
      <vt:variant>
        <vt:i4>3342343</vt:i4>
      </vt:variant>
      <vt:variant>
        <vt:i4>96</vt:i4>
      </vt:variant>
      <vt:variant>
        <vt:i4>0</vt:i4>
      </vt:variant>
      <vt:variant>
        <vt:i4>5</vt:i4>
      </vt:variant>
      <vt:variant>
        <vt:lpwstr>https://github.com/rasbt/python-machine-learning-book-3rd-edition/blob/master/ch02/images/02_09.png</vt:lpwstr>
      </vt:variant>
      <vt:variant>
        <vt:lpwstr/>
      </vt:variant>
      <vt:variant>
        <vt:i4>3342342</vt:i4>
      </vt:variant>
      <vt:variant>
        <vt:i4>93</vt:i4>
      </vt:variant>
      <vt:variant>
        <vt:i4>0</vt:i4>
      </vt:variant>
      <vt:variant>
        <vt:i4>5</vt:i4>
      </vt:variant>
      <vt:variant>
        <vt:lpwstr>https://github.com/rasbt/python-machine-learning-book-3rd-edition/blob/master/ch01/images/01_08.png</vt:lpwstr>
      </vt:variant>
      <vt:variant>
        <vt:lpwstr/>
      </vt:variant>
      <vt:variant>
        <vt:i4>3342349</vt:i4>
      </vt:variant>
      <vt:variant>
        <vt:i4>90</vt:i4>
      </vt:variant>
      <vt:variant>
        <vt:i4>0</vt:i4>
      </vt:variant>
      <vt:variant>
        <vt:i4>5</vt:i4>
      </vt:variant>
      <vt:variant>
        <vt:lpwstr>https://github.com/rasbt/python-machine-learning-book-3rd-edition/blob/master/ch02/images/02_03.png</vt:lpwstr>
      </vt:variant>
      <vt:variant>
        <vt:lpwstr/>
      </vt:variant>
      <vt:variant>
        <vt:i4>3342346</vt:i4>
      </vt:variant>
      <vt:variant>
        <vt:i4>87</vt:i4>
      </vt:variant>
      <vt:variant>
        <vt:i4>0</vt:i4>
      </vt:variant>
      <vt:variant>
        <vt:i4>5</vt:i4>
      </vt:variant>
      <vt:variant>
        <vt:lpwstr>https://github.com/rasbt/python-machine-learning-book-3rd-edition/blob/master/ch02/images/02_04.png</vt:lpwstr>
      </vt:variant>
      <vt:variant>
        <vt:lpwstr/>
      </vt:variant>
      <vt:variant>
        <vt:i4>3342348</vt:i4>
      </vt:variant>
      <vt:variant>
        <vt:i4>84</vt:i4>
      </vt:variant>
      <vt:variant>
        <vt:i4>0</vt:i4>
      </vt:variant>
      <vt:variant>
        <vt:i4>5</vt:i4>
      </vt:variant>
      <vt:variant>
        <vt:lpwstr>https://github.com/rasbt/python-machine-learning-book-3rd-edition/blob/master/ch02/images/02_02.png</vt:lpwstr>
      </vt:variant>
      <vt:variant>
        <vt:lpwstr/>
      </vt:variant>
      <vt:variant>
        <vt:i4>2228328</vt:i4>
      </vt:variant>
      <vt:variant>
        <vt:i4>81</vt:i4>
      </vt:variant>
      <vt:variant>
        <vt:i4>0</vt:i4>
      </vt:variant>
      <vt:variant>
        <vt:i4>5</vt:i4>
      </vt:variant>
      <vt:variant>
        <vt:lpwstr>https://sebastianraschka.com/pdf/lecture-notes/stat479ss19/L03_perceptron_slides.pdf</vt:lpwstr>
      </vt:variant>
      <vt:variant>
        <vt:lpwstr/>
      </vt:variant>
      <vt:variant>
        <vt:i4>3342351</vt:i4>
      </vt:variant>
      <vt:variant>
        <vt:i4>78</vt:i4>
      </vt:variant>
      <vt:variant>
        <vt:i4>0</vt:i4>
      </vt:variant>
      <vt:variant>
        <vt:i4>5</vt:i4>
      </vt:variant>
      <vt:variant>
        <vt:lpwstr>https://github.com/rasbt/python-machine-learning-book-3rd-edition/blob/master/ch02/images/02_01.png</vt:lpwstr>
      </vt:variant>
      <vt:variant>
        <vt:lpwstr/>
      </vt:variant>
      <vt:variant>
        <vt:i4>4194312</vt:i4>
      </vt:variant>
      <vt:variant>
        <vt:i4>75</vt:i4>
      </vt:variant>
      <vt:variant>
        <vt:i4>0</vt:i4>
      </vt:variant>
      <vt:variant>
        <vt:i4>5</vt:i4>
      </vt:variant>
      <vt:variant>
        <vt:lpwstr>https://www.pinterest.com/pin/281334307959053006/</vt:lpwstr>
      </vt:variant>
      <vt:variant>
        <vt:lpwstr/>
      </vt:variant>
      <vt:variant>
        <vt:i4>4128877</vt:i4>
      </vt:variant>
      <vt:variant>
        <vt:i4>72</vt:i4>
      </vt:variant>
      <vt:variant>
        <vt:i4>0</vt:i4>
      </vt:variant>
      <vt:variant>
        <vt:i4>5</vt:i4>
      </vt:variant>
      <vt:variant>
        <vt:lpwstr>https://flatironschool.com/blog/deep-learning-vs-machine-learning/</vt:lpwstr>
      </vt:variant>
      <vt:variant>
        <vt:lpwstr/>
      </vt:variant>
      <vt:variant>
        <vt:i4>393306</vt:i4>
      </vt:variant>
      <vt:variant>
        <vt:i4>36</vt:i4>
      </vt:variant>
      <vt:variant>
        <vt:i4>0</vt:i4>
      </vt:variant>
      <vt:variant>
        <vt:i4>5</vt:i4>
      </vt:variant>
      <vt:variant>
        <vt:lpwstr>http://yann.lecun.com/exdb/mnist/</vt:lpwstr>
      </vt:variant>
      <vt:variant>
        <vt:lpwstr/>
      </vt:variant>
      <vt:variant>
        <vt:i4>8060983</vt:i4>
      </vt:variant>
      <vt:variant>
        <vt:i4>0</vt:i4>
      </vt:variant>
      <vt:variant>
        <vt:i4>0</vt:i4>
      </vt:variant>
      <vt:variant>
        <vt:i4>5</vt:i4>
      </vt:variant>
      <vt:variant>
        <vt:lpwstr>https://github.com/Hengrs99/Neural-Networks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96</cp:revision>
  <dcterms:created xsi:type="dcterms:W3CDTF">2022-04-16T07:46:00Z</dcterms:created>
  <dcterms:modified xsi:type="dcterms:W3CDTF">2022-04-17T19:45:00Z</dcterms:modified>
</cp:coreProperties>
</file>