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F9AA5" w14:textId="77777777" w:rsidR="00AC6563" w:rsidRPr="000A5AB2" w:rsidRDefault="00AC6563" w:rsidP="00AC6563">
      <w:pPr>
        <w:spacing w:line="276" w:lineRule="auto"/>
        <w:jc w:val="center"/>
        <w:rPr>
          <w:rFonts w:cs="Arial"/>
          <w:b/>
          <w:color w:val="000000" w:themeColor="text1"/>
        </w:rPr>
      </w:pPr>
      <w:r w:rsidRPr="000A5AB2">
        <w:rPr>
          <w:rFonts w:cs="Arial"/>
          <w:b/>
          <w:noProof/>
          <w:color w:val="000000" w:themeColor="text1"/>
          <w:lang w:eastAsia="fr-FR"/>
        </w:rPr>
        <w:drawing>
          <wp:inline distT="0" distB="0" distL="0" distR="0" wp14:anchorId="2D71D52F" wp14:editId="030C2639">
            <wp:extent cx="3599815" cy="3099435"/>
            <wp:effectExtent l="0" t="0" r="635" b="5715"/>
            <wp:docPr id="2072158880" name="Image 207215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9815" cy="3099435"/>
                    </a:xfrm>
                    <a:prstGeom prst="rect">
                      <a:avLst/>
                    </a:prstGeom>
                    <a:noFill/>
                    <a:ln>
                      <a:noFill/>
                    </a:ln>
                  </pic:spPr>
                </pic:pic>
              </a:graphicData>
            </a:graphic>
          </wp:inline>
        </w:drawing>
      </w:r>
    </w:p>
    <w:p w14:paraId="3A3C8E2C" w14:textId="77777777" w:rsidR="00AC6563" w:rsidRPr="000A5AB2" w:rsidRDefault="00AC6563" w:rsidP="00AC6563">
      <w:pPr>
        <w:spacing w:line="276" w:lineRule="auto"/>
        <w:jc w:val="center"/>
        <w:rPr>
          <w:rFonts w:cs="Arial"/>
          <w:b/>
          <w:color w:val="000000" w:themeColor="text1"/>
        </w:rPr>
      </w:pPr>
    </w:p>
    <w:p w14:paraId="40270CD8" w14:textId="77777777" w:rsidR="00AC6563" w:rsidRPr="000A5AB2" w:rsidRDefault="00AC6563" w:rsidP="00AC6563">
      <w:pPr>
        <w:pStyle w:val="Style1"/>
        <w:spacing w:line="276" w:lineRule="auto"/>
        <w:jc w:val="both"/>
        <w:rPr>
          <w:rFonts w:ascii="Century Gothic" w:hAnsi="Century Gothic" w:cs="Arial"/>
        </w:rPr>
      </w:pPr>
    </w:p>
    <w:p w14:paraId="352492A9" w14:textId="77777777" w:rsidR="00AC6563" w:rsidRPr="000A5AB2" w:rsidRDefault="00AC6563" w:rsidP="00AC6563">
      <w:pPr>
        <w:pStyle w:val="Style1"/>
        <w:spacing w:line="276" w:lineRule="auto"/>
        <w:jc w:val="center"/>
        <w:rPr>
          <w:rFonts w:ascii="Century Gothic" w:hAnsi="Century Gothic"/>
        </w:rPr>
      </w:pPr>
      <w:bookmarkStart w:id="0" w:name="_Toc21587374"/>
      <w:bookmarkStart w:id="1" w:name="_Toc21600132"/>
      <w:bookmarkStart w:id="2" w:name="_Toc21709626"/>
      <w:bookmarkStart w:id="3" w:name="_Toc21941311"/>
      <w:bookmarkStart w:id="4" w:name="_Toc21945341"/>
      <w:bookmarkStart w:id="5" w:name="_Toc22307533"/>
      <w:bookmarkStart w:id="6" w:name="_Toc22541818"/>
      <w:bookmarkStart w:id="7" w:name="_Toc22543590"/>
      <w:bookmarkStart w:id="8" w:name="_Toc22543917"/>
      <w:bookmarkStart w:id="9" w:name="_Toc25305735"/>
      <w:bookmarkStart w:id="10" w:name="_Toc26521262"/>
      <w:bookmarkStart w:id="11" w:name="_Toc26521297"/>
      <w:bookmarkStart w:id="12" w:name="_Toc30063719"/>
      <w:bookmarkStart w:id="13" w:name="_Toc34317084"/>
      <w:bookmarkStart w:id="14" w:name="_Toc41981609"/>
      <w:bookmarkStart w:id="15" w:name="_Toc42509996"/>
      <w:bookmarkStart w:id="16" w:name="_Toc42583530"/>
      <w:bookmarkStart w:id="17" w:name="_Toc42589272"/>
      <w:bookmarkStart w:id="18" w:name="_Toc42602908"/>
      <w:bookmarkStart w:id="19" w:name="_Toc42605771"/>
      <w:bookmarkStart w:id="20" w:name="_Toc42605811"/>
      <w:bookmarkStart w:id="21" w:name="_Toc42605932"/>
      <w:bookmarkStart w:id="22" w:name="_Toc42843653"/>
      <w:bookmarkStart w:id="23" w:name="_Toc43123629"/>
      <w:bookmarkStart w:id="24" w:name="_Toc43209502"/>
      <w:bookmarkStart w:id="25" w:name="_Toc43211839"/>
      <w:bookmarkStart w:id="26" w:name="_Toc43980080"/>
      <w:bookmarkStart w:id="27" w:name="_Toc46486608"/>
      <w:bookmarkStart w:id="28" w:name="_Toc46742914"/>
      <w:bookmarkStart w:id="29" w:name="_Toc128574400"/>
      <w:bookmarkStart w:id="30" w:name="_Toc128574865"/>
      <w:bookmarkStart w:id="31" w:name="_Toc166072318"/>
      <w:r w:rsidRPr="000A5AB2">
        <w:rPr>
          <w:rFonts w:ascii="Century Gothic" w:hAnsi="Century Gothic" w:cs="Arial"/>
          <w:noProof/>
          <w:lang w:eastAsia="fr-FR"/>
        </w:rPr>
        <mc:AlternateContent>
          <mc:Choice Requires="wps">
            <w:drawing>
              <wp:inline distT="0" distB="0" distL="0" distR="0" wp14:anchorId="04230A63" wp14:editId="4F523BDA">
                <wp:extent cx="4855029" cy="4008120"/>
                <wp:effectExtent l="0" t="0" r="0" b="0"/>
                <wp:docPr id="8" name="Zone de texte 8"/>
                <wp:cNvGraphicFramePr/>
                <a:graphic xmlns:a="http://schemas.openxmlformats.org/drawingml/2006/main">
                  <a:graphicData uri="http://schemas.microsoft.com/office/word/2010/wordprocessingShape">
                    <wps:wsp>
                      <wps:cNvSpPr txBox="1"/>
                      <wps:spPr>
                        <a:xfrm>
                          <a:off x="0" y="0"/>
                          <a:ext cx="4855029" cy="4008120"/>
                        </a:xfrm>
                        <a:prstGeom prst="rect">
                          <a:avLst/>
                        </a:prstGeom>
                        <a:solidFill>
                          <a:schemeClr val="lt1">
                            <a:alpha val="0"/>
                          </a:schemeClr>
                        </a:solidFill>
                        <a:ln w="6350">
                          <a:noFill/>
                        </a:ln>
                      </wps:spPr>
                      <wps:txbx>
                        <w:txbxContent>
                          <w:p w14:paraId="4A45B647" w14:textId="174CFF94" w:rsidR="00AC6563" w:rsidRDefault="00AC6563" w:rsidP="00AC6563">
                            <w:pPr>
                              <w:jc w:val="center"/>
                              <w:rPr>
                                <w:rFonts w:cstheme="minorHAnsi"/>
                                <w:b/>
                                <w:color w:val="000000" w:themeColor="text1"/>
                                <w:sz w:val="34"/>
                                <w:szCs w:val="34"/>
                              </w:rPr>
                            </w:pPr>
                            <w:r>
                              <w:rPr>
                                <w:rFonts w:cstheme="minorHAnsi"/>
                                <w:b/>
                                <w:color w:val="000000" w:themeColor="text1"/>
                                <w:sz w:val="34"/>
                                <w:szCs w:val="34"/>
                              </w:rPr>
                              <w:t xml:space="preserve">Document de cadrage </w:t>
                            </w:r>
                          </w:p>
                          <w:p w14:paraId="09A28768" w14:textId="6AFE9B11" w:rsidR="00AC6563" w:rsidRDefault="00AC6563" w:rsidP="00AC6563">
                            <w:pPr>
                              <w:jc w:val="center"/>
                              <w:rPr>
                                <w:rFonts w:cstheme="minorHAnsi"/>
                                <w:b/>
                                <w:color w:val="000000" w:themeColor="text1"/>
                                <w:sz w:val="34"/>
                                <w:szCs w:val="34"/>
                              </w:rPr>
                            </w:pPr>
                            <w:r>
                              <w:rPr>
                                <w:rFonts w:cstheme="minorHAnsi"/>
                                <w:b/>
                                <w:color w:val="000000" w:themeColor="text1"/>
                                <w:sz w:val="34"/>
                                <w:szCs w:val="34"/>
                              </w:rPr>
                              <w:t>CORE RH</w:t>
                            </w:r>
                          </w:p>
                          <w:p w14:paraId="6F6E9975" w14:textId="77777777" w:rsidR="00AC6563" w:rsidRPr="000A5AB2" w:rsidRDefault="00AC6563" w:rsidP="00AC6563">
                            <w:pPr>
                              <w:jc w:val="center"/>
                              <w:rPr>
                                <w:rFonts w:cstheme="minorHAnsi"/>
                                <w:b/>
                                <w:color w:val="000000" w:themeColor="text1"/>
                                <w:sz w:val="34"/>
                                <w:szCs w:val="34"/>
                              </w:rPr>
                            </w:pPr>
                          </w:p>
                          <w:p w14:paraId="01020B47" w14:textId="77777777" w:rsidR="00AC6563" w:rsidRDefault="00AC6563" w:rsidP="00AC6563">
                            <w:pPr>
                              <w:rPr>
                                <w:rFonts w:cstheme="minorHAnsi"/>
                                <w:color w:val="808080" w:themeColor="background1" w:themeShade="80"/>
                              </w:rPr>
                            </w:pPr>
                          </w:p>
                          <w:p w14:paraId="46775A51" w14:textId="77777777" w:rsidR="00AC6563" w:rsidRDefault="00AC6563" w:rsidP="00AC6563">
                            <w:pPr>
                              <w:rPr>
                                <w:rFonts w:cstheme="minorHAnsi"/>
                                <w:color w:val="808080" w:themeColor="background1" w:themeShade="80"/>
                              </w:rPr>
                            </w:pPr>
                          </w:p>
                          <w:p w14:paraId="6BD09FC1" w14:textId="77777777" w:rsidR="00AC6563" w:rsidRDefault="00AC6563" w:rsidP="00AC6563">
                            <w:pPr>
                              <w:rPr>
                                <w:rFonts w:cstheme="minorHAnsi"/>
                                <w:color w:val="808080" w:themeColor="background1" w:themeShade="80"/>
                              </w:rPr>
                            </w:pPr>
                          </w:p>
                          <w:p w14:paraId="3D8D9B9C" w14:textId="77777777" w:rsidR="00AC6563" w:rsidRDefault="00AC6563" w:rsidP="00AC6563">
                            <w:pPr>
                              <w:rPr>
                                <w:rFonts w:cstheme="minorHAnsi"/>
                                <w:color w:val="808080" w:themeColor="background1" w:themeShade="80"/>
                              </w:rPr>
                            </w:pPr>
                          </w:p>
                          <w:p w14:paraId="7C978A1B" w14:textId="77777777" w:rsidR="00AC6563" w:rsidRDefault="00AC6563" w:rsidP="00AC6563">
                            <w:pPr>
                              <w:rPr>
                                <w:rFonts w:cstheme="minorHAnsi"/>
                                <w:color w:val="808080" w:themeColor="background1" w:themeShade="80"/>
                              </w:rPr>
                            </w:pPr>
                          </w:p>
                          <w:p w14:paraId="23458B02" w14:textId="77777777" w:rsidR="00AC6563" w:rsidRDefault="00AC6563" w:rsidP="00AC6563">
                            <w:pPr>
                              <w:rPr>
                                <w:rFonts w:cstheme="minorHAnsi"/>
                                <w:color w:val="808080" w:themeColor="background1" w:themeShade="80"/>
                              </w:rPr>
                            </w:pPr>
                          </w:p>
                          <w:p w14:paraId="3DF28486" w14:textId="20CC249A" w:rsidR="00AC6563" w:rsidRPr="000A5AB2" w:rsidRDefault="00AC6563" w:rsidP="00AC6563">
                            <w:pPr>
                              <w:rPr>
                                <w:rFonts w:cstheme="minorHAnsi"/>
                                <w:color w:val="808080" w:themeColor="background1" w:themeShade="80"/>
                              </w:rPr>
                            </w:pPr>
                            <w:r>
                              <w:rPr>
                                <w:rFonts w:cstheme="minorHAnsi"/>
                                <w:color w:val="808080" w:themeColor="background1" w:themeShade="80"/>
                              </w:rPr>
                              <w:t>01 juillet 2025</w:t>
                            </w:r>
                          </w:p>
                          <w:p w14:paraId="1BD2D662" w14:textId="77777777" w:rsidR="00AC6563" w:rsidRPr="000A5AB2" w:rsidRDefault="00AC6563" w:rsidP="00AC6563">
                            <w:pPr>
                              <w:rPr>
                                <w:rFonts w:cstheme="minorHAnsi"/>
                                <w:color w:val="A6A6A6" w:themeColor="background1" w:themeShade="A6"/>
                                <w:sz w:val="16"/>
                                <w:szCs w:val="16"/>
                              </w:rPr>
                            </w:pPr>
                            <w:r w:rsidRPr="000A5AB2">
                              <w:rPr>
                                <w:rFonts w:cstheme="minorHAnsi"/>
                                <w:color w:val="A6A6A6" w:themeColor="background1" w:themeShade="A6"/>
                                <w:sz w:val="16"/>
                                <w:szCs w:val="16"/>
                              </w:rPr>
                              <w:t>Version 1.0</w:t>
                            </w:r>
                          </w:p>
                          <w:p w14:paraId="02772EF1" w14:textId="77777777" w:rsidR="00AC6563" w:rsidRPr="00823A37" w:rsidRDefault="00AC6563" w:rsidP="00AC6563">
                            <w:pPr>
                              <w:rPr>
                                <w:rFonts w:cstheme="minorHAnsi"/>
                                <w:b/>
                                <w:color w:val="7F7F7F" w:themeColor="text1" w:themeTint="80"/>
                                <w:sz w:val="36"/>
                                <w:szCs w:val="36"/>
                              </w:rPr>
                            </w:pPr>
                            <w:r>
                              <w:rPr>
                                <w:rFonts w:cstheme="minorHAnsi"/>
                                <w:b/>
                                <w:color w:val="7F7F7F" w:themeColor="text1" w:themeTint="80"/>
                                <w:sz w:val="36"/>
                                <w:szCs w:val="36"/>
                              </w:rPr>
                              <w:t>DRH - DSI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4230A63" id="_x0000_t202" coordsize="21600,21600" o:spt="202" path="m,l,21600r21600,l21600,xe">
                <v:stroke joinstyle="miter"/>
                <v:path gradientshapeok="t" o:connecttype="rect"/>
              </v:shapetype>
              <v:shape id="Zone de texte 8" o:spid="_x0000_s1026" type="#_x0000_t202" style="width:382.3pt;height:3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" fillcolor="white [3201]" stroked="f" strokeweight=".5pt">
                <v:fill opacity="0"/>
                <v:textbox>
                  <w:txbxContent>
                    <w:p w14:paraId="4A45B647" w14:textId="174CFF94" w:rsidR="00AC6563" w:rsidRDefault="00AC6563" w:rsidP="00AC6563">
                      <w:pPr>
                        <w:jc w:val="center"/>
                        <w:rPr>
                          <w:rFonts w:cstheme="minorHAnsi"/>
                          <w:b/>
                          <w:color w:val="000000" w:themeColor="text1"/>
                          <w:sz w:val="34"/>
                          <w:szCs w:val="34"/>
                        </w:rPr>
                      </w:pPr>
                      <w:r>
                        <w:rPr>
                          <w:rFonts w:cstheme="minorHAnsi"/>
                          <w:b/>
                          <w:color w:val="000000" w:themeColor="text1"/>
                          <w:sz w:val="34"/>
                          <w:szCs w:val="34"/>
                        </w:rPr>
                        <w:t xml:space="preserve">Document de cadrage </w:t>
                      </w:r>
                    </w:p>
                    <w:p w14:paraId="09A28768" w14:textId="6AFE9B11" w:rsidR="00AC6563" w:rsidRDefault="00AC6563" w:rsidP="00AC6563">
                      <w:pPr>
                        <w:jc w:val="center"/>
                        <w:rPr>
                          <w:rFonts w:cstheme="minorHAnsi"/>
                          <w:b/>
                          <w:color w:val="000000" w:themeColor="text1"/>
                          <w:sz w:val="34"/>
                          <w:szCs w:val="34"/>
                        </w:rPr>
                      </w:pPr>
                      <w:r>
                        <w:rPr>
                          <w:rFonts w:cstheme="minorHAnsi"/>
                          <w:b/>
                          <w:color w:val="000000" w:themeColor="text1"/>
                          <w:sz w:val="34"/>
                          <w:szCs w:val="34"/>
                        </w:rPr>
                        <w:t>CORE RH</w:t>
                      </w:r>
                    </w:p>
                    <w:p w14:paraId="6F6E9975" w14:textId="77777777" w:rsidR="00AC6563" w:rsidRPr="000A5AB2" w:rsidRDefault="00AC6563" w:rsidP="00AC6563">
                      <w:pPr>
                        <w:jc w:val="center"/>
                        <w:rPr>
                          <w:rFonts w:cstheme="minorHAnsi"/>
                          <w:b/>
                          <w:color w:val="000000" w:themeColor="text1"/>
                          <w:sz w:val="34"/>
                          <w:szCs w:val="34"/>
                        </w:rPr>
                      </w:pPr>
                    </w:p>
                    <w:p w14:paraId="01020B47" w14:textId="77777777" w:rsidR="00AC6563" w:rsidRDefault="00AC6563" w:rsidP="00AC6563">
                      <w:pPr>
                        <w:rPr>
                          <w:rFonts w:cstheme="minorHAnsi"/>
                          <w:color w:val="808080" w:themeColor="background1" w:themeShade="80"/>
                        </w:rPr>
                      </w:pPr>
                    </w:p>
                    <w:p w14:paraId="46775A51" w14:textId="77777777" w:rsidR="00AC6563" w:rsidRDefault="00AC6563" w:rsidP="00AC6563">
                      <w:pPr>
                        <w:rPr>
                          <w:rFonts w:cstheme="minorHAnsi"/>
                          <w:color w:val="808080" w:themeColor="background1" w:themeShade="80"/>
                        </w:rPr>
                      </w:pPr>
                    </w:p>
                    <w:p w14:paraId="6BD09FC1" w14:textId="77777777" w:rsidR="00AC6563" w:rsidRDefault="00AC6563" w:rsidP="00AC6563">
                      <w:pPr>
                        <w:rPr>
                          <w:rFonts w:cstheme="minorHAnsi"/>
                          <w:color w:val="808080" w:themeColor="background1" w:themeShade="80"/>
                        </w:rPr>
                      </w:pPr>
                    </w:p>
                    <w:p w14:paraId="3D8D9B9C" w14:textId="77777777" w:rsidR="00AC6563" w:rsidRDefault="00AC6563" w:rsidP="00AC6563">
                      <w:pPr>
                        <w:rPr>
                          <w:rFonts w:cstheme="minorHAnsi"/>
                          <w:color w:val="808080" w:themeColor="background1" w:themeShade="80"/>
                        </w:rPr>
                      </w:pPr>
                    </w:p>
                    <w:p w14:paraId="7C978A1B" w14:textId="77777777" w:rsidR="00AC6563" w:rsidRDefault="00AC6563" w:rsidP="00AC6563">
                      <w:pPr>
                        <w:rPr>
                          <w:rFonts w:cstheme="minorHAnsi"/>
                          <w:color w:val="808080" w:themeColor="background1" w:themeShade="80"/>
                        </w:rPr>
                      </w:pPr>
                    </w:p>
                    <w:p w14:paraId="23458B02" w14:textId="77777777" w:rsidR="00AC6563" w:rsidRDefault="00AC6563" w:rsidP="00AC6563">
                      <w:pPr>
                        <w:rPr>
                          <w:rFonts w:cstheme="minorHAnsi"/>
                          <w:color w:val="808080" w:themeColor="background1" w:themeShade="80"/>
                        </w:rPr>
                      </w:pPr>
                    </w:p>
                    <w:p w14:paraId="3DF28486" w14:textId="20CC249A" w:rsidR="00AC6563" w:rsidRPr="000A5AB2" w:rsidRDefault="00AC6563" w:rsidP="00AC6563">
                      <w:pPr>
                        <w:rPr>
                          <w:rFonts w:cstheme="minorHAnsi"/>
                          <w:color w:val="808080" w:themeColor="background1" w:themeShade="80"/>
                        </w:rPr>
                      </w:pPr>
                      <w:r>
                        <w:rPr>
                          <w:rFonts w:cstheme="minorHAnsi"/>
                          <w:color w:val="808080" w:themeColor="background1" w:themeShade="80"/>
                        </w:rPr>
                        <w:t>01 juillet 2025</w:t>
                      </w:r>
                    </w:p>
                    <w:p w14:paraId="1BD2D662" w14:textId="77777777" w:rsidR="00AC6563" w:rsidRPr="000A5AB2" w:rsidRDefault="00AC6563" w:rsidP="00AC6563">
                      <w:pPr>
                        <w:rPr>
                          <w:rFonts w:cstheme="minorHAnsi"/>
                          <w:color w:val="A6A6A6" w:themeColor="background1" w:themeShade="A6"/>
                          <w:sz w:val="16"/>
                          <w:szCs w:val="16"/>
                        </w:rPr>
                      </w:pPr>
                      <w:r w:rsidRPr="000A5AB2">
                        <w:rPr>
                          <w:rFonts w:cstheme="minorHAnsi"/>
                          <w:color w:val="A6A6A6" w:themeColor="background1" w:themeShade="A6"/>
                          <w:sz w:val="16"/>
                          <w:szCs w:val="16"/>
                        </w:rPr>
                        <w:t>Version 1.0</w:t>
                      </w:r>
                    </w:p>
                    <w:p w14:paraId="02772EF1" w14:textId="77777777" w:rsidR="00AC6563" w:rsidRPr="00823A37" w:rsidRDefault="00AC6563" w:rsidP="00AC6563">
                      <w:pPr>
                        <w:rPr>
                          <w:rFonts w:cstheme="minorHAnsi"/>
                          <w:b/>
                          <w:color w:val="7F7F7F" w:themeColor="text1" w:themeTint="80"/>
                          <w:sz w:val="36"/>
                          <w:szCs w:val="36"/>
                        </w:rPr>
                      </w:pPr>
                      <w:r>
                        <w:rPr>
                          <w:rFonts w:cstheme="minorHAnsi"/>
                          <w:b/>
                          <w:color w:val="7F7F7F" w:themeColor="text1" w:themeTint="80"/>
                          <w:sz w:val="36"/>
                          <w:szCs w:val="36"/>
                        </w:rPr>
                        <w:t>DRH - DSI</w:t>
                      </w:r>
                    </w:p>
                  </w:txbxContent>
                </v:textbox>
                <w10:anchorlock/>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sdt>
      <w:sdtPr>
        <w:rPr>
          <w:rFonts w:ascii="Times New Roman"/>
          <w:sz w:val="16"/>
          <w:szCs w:val="16"/>
        </w:rPr>
        <w:id w:val="1260563883"/>
        <w:docPartObj>
          <w:docPartGallery w:val="Cover Pages"/>
          <w:docPartUnique/>
        </w:docPartObj>
      </w:sdtPr>
      <w:sdtContent>
        <w:p w14:paraId="571B2F37" w14:textId="77777777" w:rsidR="00AC6563" w:rsidRPr="000A5AB2" w:rsidRDefault="00AC6563" w:rsidP="00AC6563">
          <w:pPr>
            <w:spacing w:line="276" w:lineRule="auto"/>
            <w:rPr>
              <w:rFonts w:ascii="Times New Roman" w:eastAsia="Arial Narrow" w:hAnsi="Arial Narrow" w:cs="Arial Narrow"/>
              <w:kern w:val="0"/>
              <w:sz w:val="16"/>
              <w:szCs w:val="22"/>
              <w14:ligatures w14:val="none"/>
            </w:rPr>
          </w:pPr>
          <w:r w:rsidRPr="000A5AB2">
            <w:rPr>
              <w:rFonts w:ascii="Times New Roman"/>
              <w:sz w:val="16"/>
            </w:rPr>
            <w:br w:type="page"/>
          </w:r>
        </w:p>
      </w:sdtContent>
    </w:sdt>
    <w:p w14:paraId="48EF384E" w14:textId="77777777" w:rsidR="00AC6563" w:rsidRPr="000A5AB2" w:rsidRDefault="00AC6563" w:rsidP="00AC6563">
      <w:pPr>
        <w:pStyle w:val="Corpsdetexte"/>
        <w:spacing w:before="9" w:after="1" w:line="276" w:lineRule="auto"/>
        <w:rPr>
          <w:rFonts w:ascii="Times New Roman"/>
          <w:sz w:val="16"/>
        </w:rPr>
      </w:pPr>
    </w:p>
    <w:p w14:paraId="1C4FF4AF" w14:textId="77777777" w:rsidR="00AC6563" w:rsidRPr="000A5AB2" w:rsidRDefault="00AC6563" w:rsidP="00AC6563">
      <w:pPr>
        <w:pStyle w:val="Corpsdetexte"/>
        <w:spacing w:line="276" w:lineRule="auto"/>
        <w:ind w:left="211" w:hanging="69"/>
        <w:rPr>
          <w:rFonts w:ascii="Times New Roman"/>
          <w:sz w:val="20"/>
        </w:rPr>
      </w:pPr>
      <w:r w:rsidRPr="000A5AB2">
        <w:rPr>
          <w:rFonts w:ascii="Times New Roman"/>
          <w:noProof/>
          <w:sz w:val="20"/>
          <w:lang w:eastAsia="fr-FR"/>
        </w:rPr>
        <mc:AlternateContent>
          <mc:Choice Requires="wps">
            <w:drawing>
              <wp:inline distT="0" distB="0" distL="0" distR="0" wp14:anchorId="20CEFA65" wp14:editId="3F68C7F0">
                <wp:extent cx="6135329" cy="879004"/>
                <wp:effectExtent l="0" t="0" r="18415" b="1651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5329" cy="879004"/>
                        </a:xfrm>
                        <a:prstGeom prst="rect">
                          <a:avLst/>
                        </a:prstGeom>
                        <a:ln w="6096">
                          <a:solidFill>
                            <a:srgbClr val="000000"/>
                          </a:solidFill>
                          <a:prstDash val="solid"/>
                        </a:ln>
                      </wps:spPr>
                      <wps:txbx>
                        <w:txbxContent>
                          <w:p w14:paraId="7B97CF59" w14:textId="77777777" w:rsidR="00AC6563" w:rsidRPr="000A5AB2" w:rsidRDefault="00AC6563" w:rsidP="00AC6563">
                            <w:pPr>
                              <w:spacing w:before="116"/>
                              <w:ind w:left="278"/>
                              <w:rPr>
                                <w:b/>
                                <w:sz w:val="16"/>
                              </w:rPr>
                            </w:pPr>
                            <w:r w:rsidRPr="000A5AB2">
                              <w:rPr>
                                <w:b/>
                                <w:spacing w:val="-2"/>
                                <w:sz w:val="16"/>
                                <w:u w:val="single"/>
                              </w:rPr>
                              <w:t>AVERTISSEMENT</w:t>
                            </w:r>
                          </w:p>
                          <w:p w14:paraId="09FA8D82" w14:textId="77777777" w:rsidR="00AC6563" w:rsidRPr="000A5AB2" w:rsidRDefault="00AC6563" w:rsidP="00AC6563">
                            <w:pPr>
                              <w:spacing w:before="121"/>
                              <w:ind w:left="278" w:right="274"/>
                              <w:jc w:val="both"/>
                              <w:rPr>
                                <w:i/>
                                <w:sz w:val="16"/>
                              </w:rPr>
                            </w:pPr>
                            <w:r w:rsidRPr="000A5AB2">
                              <w:rPr>
                                <w:i/>
                                <w:sz w:val="16"/>
                              </w:rPr>
                              <w:t xml:space="preserve">Le présent document contient des informations qui ont été élaborées exclusivement pour l’usage interne de la Société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Le présent</w:t>
                            </w:r>
                            <w:r w:rsidRPr="000A5AB2">
                              <w:rPr>
                                <w:i/>
                                <w:spacing w:val="40"/>
                                <w:sz w:val="16"/>
                              </w:rPr>
                              <w:t xml:space="preserve"> </w:t>
                            </w:r>
                            <w:r w:rsidRPr="000A5AB2">
                              <w:rPr>
                                <w:i/>
                                <w:sz w:val="16"/>
                              </w:rPr>
                              <w:t xml:space="preserve">document est confidentiel et est la propriété exclusive de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xml:space="preserve">.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xml:space="preserve"> décline toute responsabilité en cas d’utilisation par un tiers</w:t>
                            </w:r>
                            <w:r w:rsidRPr="000A5AB2">
                              <w:rPr>
                                <w:i/>
                                <w:spacing w:val="40"/>
                                <w:sz w:val="16"/>
                              </w:rPr>
                              <w:t xml:space="preserve"> </w:t>
                            </w:r>
                            <w:r w:rsidRPr="000A5AB2">
                              <w:rPr>
                                <w:i/>
                                <w:sz w:val="16"/>
                              </w:rPr>
                              <w:t>des informations contenues dans ce document, de quelque façon que ce soit, sans l’autorisation préalable.</w:t>
                            </w:r>
                          </w:p>
                        </w:txbxContent>
                      </wps:txbx>
                      <wps:bodyPr wrap="square" lIns="0" tIns="0" rIns="0" bIns="0" rtlCol="0">
                        <a:noAutofit/>
                      </wps:bodyPr>
                    </wps:wsp>
                  </a:graphicData>
                </a:graphic>
              </wp:inline>
            </w:drawing>
          </mc:Choice>
          <mc:Fallback>
            <w:pict>
              <v:shape w14:anchorId="20CEFA65" id="Textbox 4" o:spid="_x0000_s1027" type="#_x0000_t202" style="width:483.1pt;height:6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" filled="f" strokeweight=".48pt">
                <v:path arrowok="t"/>
                <v:textbox inset="0,0,0,0">
                  <w:txbxContent>
                    <w:p w14:paraId="7B97CF59" w14:textId="77777777" w:rsidR="00AC6563" w:rsidRPr="000A5AB2" w:rsidRDefault="00AC6563" w:rsidP="00AC6563">
                      <w:pPr>
                        <w:spacing w:before="116"/>
                        <w:ind w:left="278"/>
                        <w:rPr>
                          <w:b/>
                          <w:sz w:val="16"/>
                        </w:rPr>
                      </w:pPr>
                      <w:r w:rsidRPr="000A5AB2">
                        <w:rPr>
                          <w:b/>
                          <w:spacing w:val="-2"/>
                          <w:sz w:val="16"/>
                          <w:u w:val="single"/>
                        </w:rPr>
                        <w:t>AVERTISSEMENT</w:t>
                      </w:r>
                    </w:p>
                    <w:p w14:paraId="09FA8D82" w14:textId="77777777" w:rsidR="00AC6563" w:rsidRPr="000A5AB2" w:rsidRDefault="00AC6563" w:rsidP="00AC6563">
                      <w:pPr>
                        <w:spacing w:before="121"/>
                        <w:ind w:left="278" w:right="274"/>
                        <w:jc w:val="both"/>
                        <w:rPr>
                          <w:i/>
                          <w:sz w:val="16"/>
                        </w:rPr>
                      </w:pPr>
                      <w:r w:rsidRPr="000A5AB2">
                        <w:rPr>
                          <w:i/>
                          <w:sz w:val="16"/>
                        </w:rPr>
                        <w:t xml:space="preserve">Le présent document contient des informations qui ont été élaborées exclusivement pour l’usage interne de la Société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Le présent</w:t>
                      </w:r>
                      <w:r w:rsidRPr="000A5AB2">
                        <w:rPr>
                          <w:i/>
                          <w:spacing w:val="40"/>
                          <w:sz w:val="16"/>
                        </w:rPr>
                        <w:t xml:space="preserve"> </w:t>
                      </w:r>
                      <w:r w:rsidRPr="000A5AB2">
                        <w:rPr>
                          <w:i/>
                          <w:sz w:val="16"/>
                        </w:rPr>
                        <w:t xml:space="preserve">document est confidentiel et est la propriété exclusive de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xml:space="preserve">. </w:t>
                      </w:r>
                      <w:proofErr w:type="spellStart"/>
                      <w:r w:rsidRPr="000A5AB2">
                        <w:rPr>
                          <w:i/>
                          <w:sz w:val="16"/>
                        </w:rPr>
                        <w:t>Ravinala</w:t>
                      </w:r>
                      <w:proofErr w:type="spellEnd"/>
                      <w:r w:rsidRPr="000A5AB2">
                        <w:rPr>
                          <w:i/>
                          <w:sz w:val="16"/>
                        </w:rPr>
                        <w:t xml:space="preserve"> </w:t>
                      </w:r>
                      <w:proofErr w:type="spellStart"/>
                      <w:r w:rsidRPr="000A5AB2">
                        <w:rPr>
                          <w:i/>
                          <w:sz w:val="16"/>
                        </w:rPr>
                        <w:t>Airports</w:t>
                      </w:r>
                      <w:proofErr w:type="spellEnd"/>
                      <w:r w:rsidRPr="000A5AB2">
                        <w:rPr>
                          <w:i/>
                          <w:sz w:val="16"/>
                        </w:rPr>
                        <w:t xml:space="preserve"> décline toute responsabilité en cas d’utilisation par un tiers</w:t>
                      </w:r>
                      <w:r w:rsidRPr="000A5AB2">
                        <w:rPr>
                          <w:i/>
                          <w:spacing w:val="40"/>
                          <w:sz w:val="16"/>
                        </w:rPr>
                        <w:t xml:space="preserve"> </w:t>
                      </w:r>
                      <w:r w:rsidRPr="000A5AB2">
                        <w:rPr>
                          <w:i/>
                          <w:sz w:val="16"/>
                        </w:rPr>
                        <w:t>des informations contenues dans ce document, de quelque façon que ce soit, sans l’autorisation préalable.</w:t>
                      </w:r>
                    </w:p>
                  </w:txbxContent>
                </v:textbox>
                <w10:anchorlock/>
              </v:shape>
            </w:pict>
          </mc:Fallback>
        </mc:AlternateContent>
      </w:r>
    </w:p>
    <w:p w14:paraId="426AAA14" w14:textId="77777777" w:rsidR="00AC6563" w:rsidRPr="000A5AB2" w:rsidRDefault="00AC6563" w:rsidP="00AC6563">
      <w:pPr>
        <w:pStyle w:val="Corpsdetexte"/>
        <w:spacing w:before="9" w:after="1" w:line="276" w:lineRule="auto"/>
        <w:rPr>
          <w:rFonts w:ascii="Times New Roman"/>
          <w:sz w:val="16"/>
        </w:rPr>
      </w:pPr>
    </w:p>
    <w:p w14:paraId="110B8634" w14:textId="77777777" w:rsidR="00AC6563" w:rsidRPr="000A5AB2" w:rsidRDefault="00AC6563" w:rsidP="00AC6563">
      <w:pPr>
        <w:pStyle w:val="Corpsdetexte"/>
        <w:spacing w:before="9" w:after="1" w:line="276" w:lineRule="auto"/>
        <w:rPr>
          <w:rFonts w:ascii="Times New Roman"/>
          <w:sz w:val="16"/>
        </w:rPr>
      </w:pPr>
    </w:p>
    <w:tbl>
      <w:tblPr>
        <w:tblStyle w:val="TableNormal1"/>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81"/>
        <w:gridCol w:w="1119"/>
        <w:gridCol w:w="1763"/>
        <w:gridCol w:w="1832"/>
        <w:gridCol w:w="4047"/>
      </w:tblGrid>
      <w:tr w:rsidR="00AC6563" w:rsidRPr="000A5AB2" w14:paraId="77D5AF5E" w14:textId="77777777" w:rsidTr="00B016AB">
        <w:trPr>
          <w:trHeight w:val="215"/>
        </w:trPr>
        <w:tc>
          <w:tcPr>
            <w:tcW w:w="881" w:type="dxa"/>
            <w:shd w:val="clear" w:color="auto" w:fill="F1F1F1"/>
          </w:tcPr>
          <w:p w14:paraId="02283091" w14:textId="77777777" w:rsidR="00AC6563" w:rsidRPr="000A5AB2" w:rsidRDefault="00AC6563" w:rsidP="00AC6563">
            <w:pPr>
              <w:pStyle w:val="TableParagraph"/>
              <w:spacing w:line="276" w:lineRule="auto"/>
              <w:ind w:left="94" w:right="86"/>
              <w:jc w:val="center"/>
              <w:rPr>
                <w:b/>
                <w:sz w:val="18"/>
                <w:lang w:val="fr-FR"/>
              </w:rPr>
            </w:pPr>
            <w:r w:rsidRPr="000A5AB2">
              <w:rPr>
                <w:b/>
                <w:spacing w:val="-2"/>
                <w:sz w:val="18"/>
                <w:lang w:val="fr-FR"/>
              </w:rPr>
              <w:t>VERSION</w:t>
            </w:r>
          </w:p>
        </w:tc>
        <w:tc>
          <w:tcPr>
            <w:tcW w:w="1119" w:type="dxa"/>
            <w:shd w:val="clear" w:color="auto" w:fill="F1F1F1"/>
          </w:tcPr>
          <w:p w14:paraId="5ADBDC94" w14:textId="77777777" w:rsidR="00AC6563" w:rsidRPr="000A5AB2" w:rsidRDefault="00AC6563" w:rsidP="00AC6563">
            <w:pPr>
              <w:pStyle w:val="TableParagraph"/>
              <w:spacing w:line="276" w:lineRule="auto"/>
              <w:ind w:left="95" w:right="85"/>
              <w:jc w:val="center"/>
              <w:rPr>
                <w:b/>
                <w:sz w:val="18"/>
                <w:lang w:val="fr-FR"/>
              </w:rPr>
            </w:pPr>
            <w:r w:rsidRPr="000A5AB2">
              <w:rPr>
                <w:b/>
                <w:spacing w:val="-4"/>
                <w:sz w:val="18"/>
                <w:lang w:val="fr-FR"/>
              </w:rPr>
              <w:t>DATE</w:t>
            </w:r>
          </w:p>
        </w:tc>
        <w:tc>
          <w:tcPr>
            <w:tcW w:w="1763" w:type="dxa"/>
            <w:shd w:val="clear" w:color="auto" w:fill="F1F1F1"/>
          </w:tcPr>
          <w:p w14:paraId="3FA9F28F" w14:textId="77777777" w:rsidR="00AC6563" w:rsidRPr="000A5AB2" w:rsidRDefault="00AC6563" w:rsidP="00AC6563">
            <w:pPr>
              <w:pStyle w:val="TableParagraph"/>
              <w:spacing w:line="276" w:lineRule="auto"/>
              <w:ind w:left="440"/>
              <w:rPr>
                <w:b/>
                <w:sz w:val="18"/>
                <w:lang w:val="fr-FR"/>
              </w:rPr>
            </w:pPr>
            <w:r w:rsidRPr="000A5AB2">
              <w:rPr>
                <w:b/>
                <w:spacing w:val="-2"/>
                <w:sz w:val="18"/>
                <w:lang w:val="fr-FR"/>
              </w:rPr>
              <w:t>REDACTION</w:t>
            </w:r>
          </w:p>
        </w:tc>
        <w:tc>
          <w:tcPr>
            <w:tcW w:w="1832" w:type="dxa"/>
            <w:shd w:val="clear" w:color="auto" w:fill="F1F1F1"/>
          </w:tcPr>
          <w:p w14:paraId="75CB2BCB" w14:textId="77777777" w:rsidR="00AC6563" w:rsidRPr="000A5AB2" w:rsidRDefault="00AC6563" w:rsidP="00AC6563">
            <w:pPr>
              <w:pStyle w:val="TableParagraph"/>
              <w:spacing w:line="276" w:lineRule="auto"/>
              <w:ind w:left="461"/>
              <w:rPr>
                <w:b/>
                <w:sz w:val="18"/>
                <w:lang w:val="fr-FR"/>
              </w:rPr>
            </w:pPr>
            <w:r w:rsidRPr="000A5AB2">
              <w:rPr>
                <w:b/>
                <w:spacing w:val="-2"/>
                <w:sz w:val="18"/>
                <w:lang w:val="fr-FR"/>
              </w:rPr>
              <w:t>VALIDATION</w:t>
            </w:r>
          </w:p>
        </w:tc>
        <w:tc>
          <w:tcPr>
            <w:tcW w:w="4047" w:type="dxa"/>
            <w:shd w:val="clear" w:color="auto" w:fill="F1F1F1"/>
          </w:tcPr>
          <w:p w14:paraId="0E5BEE67" w14:textId="77777777" w:rsidR="00AC6563" w:rsidRPr="000A5AB2" w:rsidRDefault="00AC6563" w:rsidP="00AC6563">
            <w:pPr>
              <w:pStyle w:val="TableParagraph"/>
              <w:spacing w:line="276" w:lineRule="auto"/>
              <w:ind w:left="1530" w:right="1526"/>
              <w:jc w:val="center"/>
              <w:rPr>
                <w:b/>
                <w:bCs/>
                <w:sz w:val="18"/>
                <w:szCs w:val="18"/>
                <w:lang w:val="fr-FR"/>
              </w:rPr>
            </w:pPr>
            <w:r w:rsidRPr="000A5AB2">
              <w:rPr>
                <w:b/>
                <w:bCs/>
                <w:spacing w:val="-2"/>
                <w:sz w:val="18"/>
                <w:szCs w:val="18"/>
                <w:lang w:val="fr-FR"/>
              </w:rPr>
              <w:t>EVOLUTIONS</w:t>
            </w:r>
          </w:p>
        </w:tc>
      </w:tr>
      <w:tr w:rsidR="00AC6563" w:rsidRPr="000A5AB2" w14:paraId="2074E3B0" w14:textId="77777777" w:rsidTr="00B016AB">
        <w:trPr>
          <w:trHeight w:val="645"/>
        </w:trPr>
        <w:tc>
          <w:tcPr>
            <w:tcW w:w="881" w:type="dxa"/>
          </w:tcPr>
          <w:p w14:paraId="5BB5B410" w14:textId="77777777" w:rsidR="00AC6563" w:rsidRPr="000A5AB2" w:rsidRDefault="00AC6563" w:rsidP="00AC6563">
            <w:pPr>
              <w:pStyle w:val="TableParagraph"/>
              <w:spacing w:before="81" w:line="276" w:lineRule="auto"/>
              <w:ind w:left="94" w:right="83"/>
              <w:jc w:val="center"/>
              <w:rPr>
                <w:lang w:val="fr-FR"/>
              </w:rPr>
            </w:pPr>
            <w:proofErr w:type="gramStart"/>
            <w:r w:rsidRPr="000A5AB2">
              <w:rPr>
                <w:spacing w:val="-5"/>
                <w:lang w:val="fr-FR"/>
              </w:rPr>
              <w:t>v</w:t>
            </w:r>
            <w:proofErr w:type="gramEnd"/>
            <w:r w:rsidRPr="000A5AB2">
              <w:rPr>
                <w:spacing w:val="-5"/>
                <w:lang w:val="fr-FR"/>
              </w:rPr>
              <w:t>01</w:t>
            </w:r>
          </w:p>
        </w:tc>
        <w:tc>
          <w:tcPr>
            <w:tcW w:w="1119" w:type="dxa"/>
          </w:tcPr>
          <w:p w14:paraId="64C9C106" w14:textId="60203F15" w:rsidR="00AC6563" w:rsidRPr="000A5AB2" w:rsidRDefault="00AC6563" w:rsidP="00AC6563">
            <w:pPr>
              <w:pStyle w:val="TableParagraph"/>
              <w:spacing w:before="81" w:line="276" w:lineRule="auto"/>
              <w:ind w:right="85"/>
              <w:rPr>
                <w:lang w:val="fr-FR"/>
              </w:rPr>
            </w:pPr>
            <w:r>
              <w:rPr>
                <w:lang w:val="fr-FR"/>
              </w:rPr>
              <w:t>01.07</w:t>
            </w:r>
            <w:r w:rsidRPr="000A5AB2">
              <w:rPr>
                <w:lang w:val="fr-FR"/>
              </w:rPr>
              <w:t>.2025</w:t>
            </w:r>
          </w:p>
        </w:tc>
        <w:tc>
          <w:tcPr>
            <w:tcW w:w="1763" w:type="dxa"/>
          </w:tcPr>
          <w:p w14:paraId="2AFEDCA5" w14:textId="77777777" w:rsidR="00AC6563" w:rsidRPr="000A5AB2" w:rsidRDefault="00AC6563" w:rsidP="00AC6563">
            <w:pPr>
              <w:pStyle w:val="TableParagraph"/>
              <w:spacing w:before="81" w:line="276" w:lineRule="auto"/>
              <w:ind w:left="40"/>
              <w:rPr>
                <w:lang w:val="fr-FR"/>
              </w:rPr>
            </w:pPr>
            <w:r w:rsidRPr="000A5AB2">
              <w:rPr>
                <w:lang w:val="fr-FR"/>
              </w:rPr>
              <w:t>Christelle RAKOTOMAVO</w:t>
            </w:r>
          </w:p>
        </w:tc>
        <w:tc>
          <w:tcPr>
            <w:tcW w:w="1832" w:type="dxa"/>
          </w:tcPr>
          <w:p w14:paraId="0E637B23" w14:textId="77777777" w:rsidR="00AC6563" w:rsidRPr="000A5AB2" w:rsidRDefault="00AC6563" w:rsidP="00AC6563">
            <w:pPr>
              <w:pStyle w:val="TableParagraph"/>
              <w:spacing w:before="81" w:line="276" w:lineRule="auto"/>
              <w:ind w:left="117"/>
              <w:rPr>
                <w:lang w:val="fr-FR"/>
              </w:rPr>
            </w:pPr>
          </w:p>
        </w:tc>
        <w:tc>
          <w:tcPr>
            <w:tcW w:w="4047" w:type="dxa"/>
          </w:tcPr>
          <w:p w14:paraId="1977B559" w14:textId="77777777" w:rsidR="00AC6563" w:rsidRPr="000A5AB2" w:rsidRDefault="00AC6563" w:rsidP="00AC6563">
            <w:pPr>
              <w:pStyle w:val="TableParagraph"/>
              <w:spacing w:before="81" w:line="276" w:lineRule="auto"/>
              <w:ind w:left="105"/>
              <w:rPr>
                <w:lang w:val="fr-FR"/>
              </w:rPr>
            </w:pPr>
            <w:r w:rsidRPr="000A5AB2">
              <w:rPr>
                <w:rFonts w:ascii="Century Gothic" w:hAnsi="Century Gothic"/>
                <w:sz w:val="18"/>
                <w:szCs w:val="18"/>
                <w:lang w:val="fr-FR"/>
              </w:rPr>
              <w:t>Version initiale</w:t>
            </w:r>
          </w:p>
        </w:tc>
      </w:tr>
      <w:tr w:rsidR="00AC6563" w:rsidRPr="000A5AB2" w14:paraId="2C7739BE" w14:textId="77777777" w:rsidTr="00B016AB">
        <w:trPr>
          <w:trHeight w:val="1058"/>
        </w:trPr>
        <w:tc>
          <w:tcPr>
            <w:tcW w:w="881" w:type="dxa"/>
          </w:tcPr>
          <w:p w14:paraId="3F4F8DEF" w14:textId="77777777" w:rsidR="00AC6563" w:rsidRPr="000A5AB2" w:rsidRDefault="00AC6563" w:rsidP="00AC6563">
            <w:pPr>
              <w:pStyle w:val="TableParagraph"/>
              <w:spacing w:before="84" w:line="276" w:lineRule="auto"/>
              <w:ind w:left="94" w:right="83"/>
              <w:jc w:val="center"/>
              <w:rPr>
                <w:lang w:val="fr-FR"/>
              </w:rPr>
            </w:pPr>
          </w:p>
        </w:tc>
        <w:tc>
          <w:tcPr>
            <w:tcW w:w="1119" w:type="dxa"/>
          </w:tcPr>
          <w:p w14:paraId="6A04F019" w14:textId="77777777" w:rsidR="00AC6563" w:rsidRPr="000A5AB2" w:rsidRDefault="00AC6563" w:rsidP="00AC6563">
            <w:pPr>
              <w:pStyle w:val="TableParagraph"/>
              <w:spacing w:before="84" w:line="276" w:lineRule="auto"/>
              <w:ind w:left="100" w:right="85"/>
              <w:jc w:val="center"/>
              <w:rPr>
                <w:lang w:val="fr-FR"/>
              </w:rPr>
            </w:pPr>
          </w:p>
        </w:tc>
        <w:tc>
          <w:tcPr>
            <w:tcW w:w="1763" w:type="dxa"/>
          </w:tcPr>
          <w:p w14:paraId="5A7BECF6" w14:textId="77777777" w:rsidR="00AC6563" w:rsidRPr="000A5AB2" w:rsidRDefault="00AC6563" w:rsidP="00AC6563">
            <w:pPr>
              <w:pStyle w:val="TableParagraph"/>
              <w:spacing w:before="84" w:line="276" w:lineRule="auto"/>
              <w:ind w:left="267" w:right="221" w:hanging="36"/>
              <w:rPr>
                <w:lang w:val="fr-FR"/>
              </w:rPr>
            </w:pPr>
          </w:p>
        </w:tc>
        <w:tc>
          <w:tcPr>
            <w:tcW w:w="1832" w:type="dxa"/>
          </w:tcPr>
          <w:p w14:paraId="5F3E7933" w14:textId="77777777" w:rsidR="00AC6563" w:rsidRPr="000A5AB2" w:rsidRDefault="00AC6563" w:rsidP="00AC6563">
            <w:pPr>
              <w:pStyle w:val="TableParagraph"/>
              <w:spacing w:before="84" w:line="276" w:lineRule="auto"/>
              <w:ind w:left="367" w:firstLine="268"/>
              <w:rPr>
                <w:lang w:val="fr-FR"/>
              </w:rPr>
            </w:pPr>
          </w:p>
        </w:tc>
        <w:tc>
          <w:tcPr>
            <w:tcW w:w="4047" w:type="dxa"/>
          </w:tcPr>
          <w:p w14:paraId="7ABC7F94" w14:textId="77777777" w:rsidR="00AC6563" w:rsidRPr="000A5AB2" w:rsidRDefault="00AC6563" w:rsidP="00AC6563">
            <w:pPr>
              <w:pStyle w:val="TableParagraph"/>
              <w:spacing w:line="276" w:lineRule="auto"/>
              <w:ind w:left="105"/>
              <w:rPr>
                <w:lang w:val="fr-FR"/>
              </w:rPr>
            </w:pPr>
          </w:p>
        </w:tc>
      </w:tr>
    </w:tbl>
    <w:p w14:paraId="74EEF3EE" w14:textId="77777777" w:rsidR="00AC6563" w:rsidRPr="000A5AB2" w:rsidRDefault="00AC6563" w:rsidP="00AC6563">
      <w:pPr>
        <w:pStyle w:val="Corpsdetexte"/>
        <w:spacing w:before="10" w:after="1" w:line="276" w:lineRule="auto"/>
        <w:rPr>
          <w:rFonts w:ascii="Times New Roman"/>
          <w:sz w:val="21"/>
        </w:rPr>
      </w:pPr>
    </w:p>
    <w:tbl>
      <w:tblPr>
        <w:tblStyle w:val="TableNormal1"/>
        <w:tblW w:w="0" w:type="auto"/>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2"/>
        <w:gridCol w:w="6805"/>
        <w:gridCol w:w="1983"/>
      </w:tblGrid>
      <w:tr w:rsidR="00AC6563" w:rsidRPr="000A5AB2" w14:paraId="02A3DCFA" w14:textId="77777777" w:rsidTr="00B016AB">
        <w:trPr>
          <w:trHeight w:val="206"/>
        </w:trPr>
        <w:tc>
          <w:tcPr>
            <w:tcW w:w="852" w:type="dxa"/>
            <w:shd w:val="clear" w:color="auto" w:fill="F1F1F1"/>
          </w:tcPr>
          <w:p w14:paraId="0E10DD5C" w14:textId="77777777" w:rsidR="00AC6563" w:rsidRPr="000A5AB2" w:rsidRDefault="00AC6563" w:rsidP="00AC6563">
            <w:pPr>
              <w:pStyle w:val="TableParagraph"/>
              <w:spacing w:line="276" w:lineRule="auto"/>
              <w:ind w:left="319" w:right="313"/>
              <w:jc w:val="center"/>
              <w:rPr>
                <w:b/>
                <w:sz w:val="18"/>
                <w:lang w:val="fr-FR"/>
              </w:rPr>
            </w:pPr>
            <w:r w:rsidRPr="000A5AB2">
              <w:rPr>
                <w:b/>
                <w:spacing w:val="-5"/>
                <w:sz w:val="18"/>
                <w:lang w:val="fr-FR"/>
              </w:rPr>
              <w:t>N°</w:t>
            </w:r>
          </w:p>
        </w:tc>
        <w:tc>
          <w:tcPr>
            <w:tcW w:w="6805" w:type="dxa"/>
            <w:shd w:val="clear" w:color="auto" w:fill="F1F1F1"/>
          </w:tcPr>
          <w:p w14:paraId="3808DB7A" w14:textId="77777777" w:rsidR="00AC6563" w:rsidRPr="000A5AB2" w:rsidRDefault="00AC6563" w:rsidP="00AC6563">
            <w:pPr>
              <w:pStyle w:val="TableParagraph"/>
              <w:spacing w:line="276" w:lineRule="auto"/>
              <w:ind w:left="2642" w:right="2632"/>
              <w:jc w:val="center"/>
              <w:rPr>
                <w:b/>
                <w:sz w:val="18"/>
                <w:lang w:val="fr-FR"/>
              </w:rPr>
            </w:pPr>
            <w:r w:rsidRPr="000A5AB2">
              <w:rPr>
                <w:b/>
                <w:sz w:val="18"/>
                <w:lang w:val="fr-FR"/>
              </w:rPr>
              <w:t>LISTE</w:t>
            </w:r>
            <w:r w:rsidRPr="000A5AB2">
              <w:rPr>
                <w:b/>
                <w:spacing w:val="-1"/>
                <w:sz w:val="18"/>
                <w:lang w:val="fr-FR"/>
              </w:rPr>
              <w:t xml:space="preserve"> </w:t>
            </w:r>
            <w:r w:rsidRPr="000A5AB2">
              <w:rPr>
                <w:b/>
                <w:sz w:val="18"/>
                <w:lang w:val="fr-FR"/>
              </w:rPr>
              <w:t>DE</w:t>
            </w:r>
            <w:r w:rsidRPr="000A5AB2">
              <w:rPr>
                <w:b/>
                <w:spacing w:val="-1"/>
                <w:sz w:val="18"/>
                <w:lang w:val="fr-FR"/>
              </w:rPr>
              <w:t xml:space="preserve"> </w:t>
            </w:r>
            <w:r w:rsidRPr="000A5AB2">
              <w:rPr>
                <w:b/>
                <w:spacing w:val="-2"/>
                <w:sz w:val="18"/>
                <w:lang w:val="fr-FR"/>
              </w:rPr>
              <w:t>DIFFUSION</w:t>
            </w:r>
          </w:p>
        </w:tc>
        <w:tc>
          <w:tcPr>
            <w:tcW w:w="1983" w:type="dxa"/>
            <w:shd w:val="clear" w:color="auto" w:fill="F1F1F1"/>
          </w:tcPr>
          <w:p w14:paraId="46D8B4FB" w14:textId="77777777" w:rsidR="00AC6563" w:rsidRPr="000A5AB2" w:rsidRDefault="00AC6563" w:rsidP="00AC6563">
            <w:pPr>
              <w:pStyle w:val="TableParagraph"/>
              <w:spacing w:line="276" w:lineRule="auto"/>
              <w:ind w:left="660"/>
              <w:rPr>
                <w:b/>
                <w:sz w:val="18"/>
                <w:lang w:val="fr-FR"/>
              </w:rPr>
            </w:pPr>
            <w:r w:rsidRPr="000A5AB2">
              <w:rPr>
                <w:b/>
                <w:spacing w:val="-2"/>
                <w:sz w:val="18"/>
                <w:lang w:val="fr-FR"/>
              </w:rPr>
              <w:t>VERSION</w:t>
            </w:r>
          </w:p>
        </w:tc>
      </w:tr>
      <w:tr w:rsidR="00AC6563" w:rsidRPr="000A5AB2" w14:paraId="58C1E07C" w14:textId="77777777" w:rsidTr="00B016AB">
        <w:trPr>
          <w:trHeight w:val="251"/>
        </w:trPr>
        <w:tc>
          <w:tcPr>
            <w:tcW w:w="852" w:type="dxa"/>
          </w:tcPr>
          <w:p w14:paraId="6361037D" w14:textId="77777777" w:rsidR="00AC6563" w:rsidRPr="000A5AB2" w:rsidRDefault="00AC6563" w:rsidP="00AC6563">
            <w:pPr>
              <w:pStyle w:val="TableParagraph"/>
              <w:spacing w:line="276" w:lineRule="auto"/>
              <w:ind w:left="107"/>
              <w:rPr>
                <w:lang w:val="fr-FR"/>
              </w:rPr>
            </w:pPr>
            <w:r w:rsidRPr="000A5AB2">
              <w:rPr>
                <w:spacing w:val="-5"/>
                <w:lang w:val="fr-FR"/>
              </w:rPr>
              <w:t>01</w:t>
            </w:r>
          </w:p>
        </w:tc>
        <w:tc>
          <w:tcPr>
            <w:tcW w:w="6805" w:type="dxa"/>
          </w:tcPr>
          <w:p w14:paraId="1BCFB3BF" w14:textId="77777777" w:rsidR="00AC6563" w:rsidRPr="000A5AB2" w:rsidRDefault="00AC6563" w:rsidP="00AC6563">
            <w:pPr>
              <w:pStyle w:val="TableParagraph"/>
              <w:spacing w:line="276" w:lineRule="auto"/>
              <w:ind w:left="107"/>
              <w:rPr>
                <w:lang w:val="fr-FR"/>
              </w:rPr>
            </w:pPr>
          </w:p>
        </w:tc>
        <w:tc>
          <w:tcPr>
            <w:tcW w:w="1983" w:type="dxa"/>
          </w:tcPr>
          <w:p w14:paraId="0A2F6EFF" w14:textId="77777777" w:rsidR="00AC6563" w:rsidRPr="000A5AB2" w:rsidRDefault="00AC6563" w:rsidP="00AC6563">
            <w:pPr>
              <w:pStyle w:val="TableParagraph"/>
              <w:spacing w:line="276" w:lineRule="auto"/>
              <w:ind w:left="107"/>
              <w:jc w:val="center"/>
              <w:rPr>
                <w:lang w:val="fr-FR"/>
              </w:rPr>
            </w:pPr>
            <w:proofErr w:type="gramStart"/>
            <w:r w:rsidRPr="000A5AB2">
              <w:rPr>
                <w:lang w:val="fr-FR"/>
              </w:rPr>
              <w:t>v</w:t>
            </w:r>
            <w:proofErr w:type="gramEnd"/>
            <w:r w:rsidRPr="000A5AB2">
              <w:rPr>
                <w:lang w:val="fr-FR"/>
              </w:rPr>
              <w:t>01</w:t>
            </w:r>
          </w:p>
        </w:tc>
      </w:tr>
    </w:tbl>
    <w:p w14:paraId="20CDE990" w14:textId="77777777" w:rsidR="00AC6563" w:rsidRPr="000A5AB2" w:rsidRDefault="00AC6563" w:rsidP="00AC6563">
      <w:pPr>
        <w:pStyle w:val="Corpsdetexte"/>
        <w:spacing w:line="276" w:lineRule="auto"/>
        <w:rPr>
          <w:rFonts w:ascii="Times New Roman"/>
          <w:sz w:val="20"/>
        </w:rPr>
      </w:pPr>
    </w:p>
    <w:p w14:paraId="1685FE19" w14:textId="77777777" w:rsidR="00AC6563" w:rsidRPr="000A5AB2" w:rsidRDefault="00AC6563" w:rsidP="00AC6563">
      <w:pPr>
        <w:spacing w:line="276" w:lineRule="auto"/>
        <w:rPr>
          <w:rFonts w:ascii="Times New Roman" w:eastAsia="Arial Narrow" w:hAnsi="Arial Narrow" w:cs="Arial Narrow"/>
          <w:kern w:val="0"/>
          <w:szCs w:val="22"/>
          <w14:ligatures w14:val="none"/>
        </w:rPr>
      </w:pPr>
      <w:r w:rsidRPr="000A5AB2">
        <w:rPr>
          <w:rFonts w:ascii="Times New Roman"/>
        </w:rPr>
        <w:br w:type="page"/>
      </w:r>
    </w:p>
    <w:sdt>
      <w:sdtPr>
        <w:id w:val="1667983711"/>
        <w:docPartObj>
          <w:docPartGallery w:val="Table of Contents"/>
          <w:docPartUnique/>
        </w:docPartObj>
      </w:sdtPr>
      <w:sdtEndPr>
        <w:rPr>
          <w:rFonts w:ascii="Century Gothic" w:eastAsiaTheme="minorHAnsi" w:hAnsi="Century Gothic" w:cstheme="minorBidi"/>
          <w:b/>
          <w:bCs/>
          <w:color w:val="auto"/>
          <w:kern w:val="2"/>
          <w:sz w:val="20"/>
          <w:szCs w:val="24"/>
          <w:lang w:eastAsia="en-US"/>
          <w14:ligatures w14:val="standardContextual"/>
        </w:rPr>
      </w:sdtEndPr>
      <w:sdtContent>
        <w:p w14:paraId="6E22C8A9" w14:textId="2EBB12D0" w:rsidR="00AC6563" w:rsidRDefault="00AC6563" w:rsidP="00AC6563">
          <w:pPr>
            <w:pStyle w:val="En-ttedetabledesmatires"/>
            <w:spacing w:line="276" w:lineRule="auto"/>
          </w:pPr>
          <w:r>
            <w:t>Table des matières</w:t>
          </w:r>
        </w:p>
        <w:p w14:paraId="793A5F66" w14:textId="313BB159" w:rsidR="00AC6563" w:rsidRDefault="00AC6563">
          <w:pPr>
            <w:pStyle w:val="TM1"/>
            <w:tabs>
              <w:tab w:val="right" w:leader="dot" w:pos="9062"/>
            </w:tabs>
            <w:rPr>
              <w:noProof/>
            </w:rPr>
          </w:pPr>
          <w:r>
            <w:fldChar w:fldCharType="begin"/>
          </w:r>
          <w:r>
            <w:instrText xml:space="preserve"> TOC \o "1-3" \h \z \u </w:instrText>
          </w:r>
          <w:r>
            <w:fldChar w:fldCharType="separate"/>
          </w:r>
          <w:hyperlink w:anchor="_Toc202260907" w:history="1">
            <w:r w:rsidRPr="00DD4763">
              <w:rPr>
                <w:rStyle w:val="Lienhypertexte"/>
                <w:noProof/>
              </w:rPr>
              <w:t>1. Contexte du projet</w:t>
            </w:r>
            <w:r>
              <w:rPr>
                <w:noProof/>
                <w:webHidden/>
              </w:rPr>
              <w:tab/>
            </w:r>
            <w:r>
              <w:rPr>
                <w:noProof/>
                <w:webHidden/>
              </w:rPr>
              <w:fldChar w:fldCharType="begin"/>
            </w:r>
            <w:r>
              <w:rPr>
                <w:noProof/>
                <w:webHidden/>
              </w:rPr>
              <w:instrText xml:space="preserve"> PAGEREF _Toc202260907 \h </w:instrText>
            </w:r>
            <w:r>
              <w:rPr>
                <w:noProof/>
                <w:webHidden/>
              </w:rPr>
            </w:r>
            <w:r>
              <w:rPr>
                <w:noProof/>
                <w:webHidden/>
              </w:rPr>
              <w:fldChar w:fldCharType="separate"/>
            </w:r>
            <w:r>
              <w:rPr>
                <w:noProof/>
                <w:webHidden/>
              </w:rPr>
              <w:t>4</w:t>
            </w:r>
            <w:r>
              <w:rPr>
                <w:noProof/>
                <w:webHidden/>
              </w:rPr>
              <w:fldChar w:fldCharType="end"/>
            </w:r>
          </w:hyperlink>
        </w:p>
        <w:p w14:paraId="4F6AC31D" w14:textId="1E841B32" w:rsidR="00AC6563" w:rsidRDefault="00AC6563">
          <w:pPr>
            <w:pStyle w:val="TM1"/>
            <w:tabs>
              <w:tab w:val="right" w:leader="dot" w:pos="9062"/>
            </w:tabs>
            <w:rPr>
              <w:noProof/>
            </w:rPr>
          </w:pPr>
          <w:hyperlink w:anchor="_Toc202260908" w:history="1">
            <w:r w:rsidRPr="00DD4763">
              <w:rPr>
                <w:rStyle w:val="Lienhypertexte"/>
                <w:noProof/>
              </w:rPr>
              <w:t>2. Problématiques identifiées</w:t>
            </w:r>
            <w:r>
              <w:rPr>
                <w:noProof/>
                <w:webHidden/>
              </w:rPr>
              <w:tab/>
            </w:r>
            <w:r>
              <w:rPr>
                <w:noProof/>
                <w:webHidden/>
              </w:rPr>
              <w:fldChar w:fldCharType="begin"/>
            </w:r>
            <w:r>
              <w:rPr>
                <w:noProof/>
                <w:webHidden/>
              </w:rPr>
              <w:instrText xml:space="preserve"> PAGEREF _Toc202260908 \h </w:instrText>
            </w:r>
            <w:r>
              <w:rPr>
                <w:noProof/>
                <w:webHidden/>
              </w:rPr>
            </w:r>
            <w:r>
              <w:rPr>
                <w:noProof/>
                <w:webHidden/>
              </w:rPr>
              <w:fldChar w:fldCharType="separate"/>
            </w:r>
            <w:r>
              <w:rPr>
                <w:noProof/>
                <w:webHidden/>
              </w:rPr>
              <w:t>4</w:t>
            </w:r>
            <w:r>
              <w:rPr>
                <w:noProof/>
                <w:webHidden/>
              </w:rPr>
              <w:fldChar w:fldCharType="end"/>
            </w:r>
          </w:hyperlink>
        </w:p>
        <w:p w14:paraId="4DCC2180" w14:textId="13DC6014" w:rsidR="00AC6563" w:rsidRDefault="00AC6563">
          <w:pPr>
            <w:pStyle w:val="TM1"/>
            <w:tabs>
              <w:tab w:val="right" w:leader="dot" w:pos="9062"/>
            </w:tabs>
            <w:rPr>
              <w:noProof/>
            </w:rPr>
          </w:pPr>
          <w:hyperlink w:anchor="_Toc202260909" w:history="1">
            <w:r w:rsidRPr="00DD4763">
              <w:rPr>
                <w:rStyle w:val="Lienhypertexte"/>
                <w:noProof/>
              </w:rPr>
              <w:t>3. Objectifs du projet</w:t>
            </w:r>
            <w:r>
              <w:rPr>
                <w:noProof/>
                <w:webHidden/>
              </w:rPr>
              <w:tab/>
            </w:r>
            <w:r>
              <w:rPr>
                <w:noProof/>
                <w:webHidden/>
              </w:rPr>
              <w:fldChar w:fldCharType="begin"/>
            </w:r>
            <w:r>
              <w:rPr>
                <w:noProof/>
                <w:webHidden/>
              </w:rPr>
              <w:instrText xml:space="preserve"> PAGEREF _Toc202260909 \h </w:instrText>
            </w:r>
            <w:r>
              <w:rPr>
                <w:noProof/>
                <w:webHidden/>
              </w:rPr>
            </w:r>
            <w:r>
              <w:rPr>
                <w:noProof/>
                <w:webHidden/>
              </w:rPr>
              <w:fldChar w:fldCharType="separate"/>
            </w:r>
            <w:r>
              <w:rPr>
                <w:noProof/>
                <w:webHidden/>
              </w:rPr>
              <w:t>4</w:t>
            </w:r>
            <w:r>
              <w:rPr>
                <w:noProof/>
                <w:webHidden/>
              </w:rPr>
              <w:fldChar w:fldCharType="end"/>
            </w:r>
          </w:hyperlink>
        </w:p>
        <w:p w14:paraId="2B2E0FE8" w14:textId="3329E6EA" w:rsidR="00AC6563" w:rsidRDefault="00AC6563">
          <w:pPr>
            <w:pStyle w:val="TM2"/>
            <w:tabs>
              <w:tab w:val="right" w:leader="dot" w:pos="9062"/>
            </w:tabs>
            <w:rPr>
              <w:noProof/>
            </w:rPr>
          </w:pPr>
          <w:hyperlink w:anchor="_Toc202260910" w:history="1">
            <w:r w:rsidRPr="00DD4763">
              <w:rPr>
                <w:rStyle w:val="Lienhypertexte"/>
                <w:noProof/>
              </w:rPr>
              <w:t>3.1. Objectifs stratégiques</w:t>
            </w:r>
            <w:r>
              <w:rPr>
                <w:noProof/>
                <w:webHidden/>
              </w:rPr>
              <w:tab/>
            </w:r>
            <w:r>
              <w:rPr>
                <w:noProof/>
                <w:webHidden/>
              </w:rPr>
              <w:fldChar w:fldCharType="begin"/>
            </w:r>
            <w:r>
              <w:rPr>
                <w:noProof/>
                <w:webHidden/>
              </w:rPr>
              <w:instrText xml:space="preserve"> PAGEREF _Toc202260910 \h </w:instrText>
            </w:r>
            <w:r>
              <w:rPr>
                <w:noProof/>
                <w:webHidden/>
              </w:rPr>
            </w:r>
            <w:r>
              <w:rPr>
                <w:noProof/>
                <w:webHidden/>
              </w:rPr>
              <w:fldChar w:fldCharType="separate"/>
            </w:r>
            <w:r>
              <w:rPr>
                <w:noProof/>
                <w:webHidden/>
              </w:rPr>
              <w:t>4</w:t>
            </w:r>
            <w:r>
              <w:rPr>
                <w:noProof/>
                <w:webHidden/>
              </w:rPr>
              <w:fldChar w:fldCharType="end"/>
            </w:r>
          </w:hyperlink>
        </w:p>
        <w:p w14:paraId="2124FA0B" w14:textId="4CCB7117" w:rsidR="00AC6563" w:rsidRDefault="00AC6563">
          <w:pPr>
            <w:pStyle w:val="TM2"/>
            <w:tabs>
              <w:tab w:val="right" w:leader="dot" w:pos="9062"/>
            </w:tabs>
            <w:rPr>
              <w:noProof/>
            </w:rPr>
          </w:pPr>
          <w:hyperlink w:anchor="_Toc202260911" w:history="1">
            <w:r w:rsidRPr="00DD4763">
              <w:rPr>
                <w:rStyle w:val="Lienhypertexte"/>
                <w:noProof/>
              </w:rPr>
              <w:t>3.2. Objectifs opérationnels</w:t>
            </w:r>
            <w:r>
              <w:rPr>
                <w:noProof/>
                <w:webHidden/>
              </w:rPr>
              <w:tab/>
            </w:r>
            <w:r>
              <w:rPr>
                <w:noProof/>
                <w:webHidden/>
              </w:rPr>
              <w:fldChar w:fldCharType="begin"/>
            </w:r>
            <w:r>
              <w:rPr>
                <w:noProof/>
                <w:webHidden/>
              </w:rPr>
              <w:instrText xml:space="preserve"> PAGEREF _Toc202260911 \h </w:instrText>
            </w:r>
            <w:r>
              <w:rPr>
                <w:noProof/>
                <w:webHidden/>
              </w:rPr>
            </w:r>
            <w:r>
              <w:rPr>
                <w:noProof/>
                <w:webHidden/>
              </w:rPr>
              <w:fldChar w:fldCharType="separate"/>
            </w:r>
            <w:r>
              <w:rPr>
                <w:noProof/>
                <w:webHidden/>
              </w:rPr>
              <w:t>4</w:t>
            </w:r>
            <w:r>
              <w:rPr>
                <w:noProof/>
                <w:webHidden/>
              </w:rPr>
              <w:fldChar w:fldCharType="end"/>
            </w:r>
          </w:hyperlink>
        </w:p>
        <w:p w14:paraId="22994BC5" w14:textId="2939DBC9" w:rsidR="00AC6563" w:rsidRDefault="00AC6563">
          <w:pPr>
            <w:pStyle w:val="TM1"/>
            <w:tabs>
              <w:tab w:val="right" w:leader="dot" w:pos="9062"/>
            </w:tabs>
            <w:rPr>
              <w:noProof/>
            </w:rPr>
          </w:pPr>
          <w:hyperlink w:anchor="_Toc202260912" w:history="1">
            <w:r w:rsidRPr="00DD4763">
              <w:rPr>
                <w:rStyle w:val="Lienhypertexte"/>
                <w:noProof/>
              </w:rPr>
              <w:t>4. Périmètre du projet</w:t>
            </w:r>
            <w:r>
              <w:rPr>
                <w:noProof/>
                <w:webHidden/>
              </w:rPr>
              <w:tab/>
            </w:r>
            <w:r>
              <w:rPr>
                <w:noProof/>
                <w:webHidden/>
              </w:rPr>
              <w:fldChar w:fldCharType="begin"/>
            </w:r>
            <w:r>
              <w:rPr>
                <w:noProof/>
                <w:webHidden/>
              </w:rPr>
              <w:instrText xml:space="preserve"> PAGEREF _Toc202260912 \h </w:instrText>
            </w:r>
            <w:r>
              <w:rPr>
                <w:noProof/>
                <w:webHidden/>
              </w:rPr>
            </w:r>
            <w:r>
              <w:rPr>
                <w:noProof/>
                <w:webHidden/>
              </w:rPr>
              <w:fldChar w:fldCharType="separate"/>
            </w:r>
            <w:r>
              <w:rPr>
                <w:noProof/>
                <w:webHidden/>
              </w:rPr>
              <w:t>4</w:t>
            </w:r>
            <w:r>
              <w:rPr>
                <w:noProof/>
                <w:webHidden/>
              </w:rPr>
              <w:fldChar w:fldCharType="end"/>
            </w:r>
          </w:hyperlink>
        </w:p>
        <w:p w14:paraId="6DFC7AE3" w14:textId="51A7F7C5" w:rsidR="00AC6563" w:rsidRDefault="00AC6563">
          <w:pPr>
            <w:pStyle w:val="TM2"/>
            <w:tabs>
              <w:tab w:val="right" w:leader="dot" w:pos="9062"/>
            </w:tabs>
            <w:rPr>
              <w:noProof/>
            </w:rPr>
          </w:pPr>
          <w:hyperlink w:anchor="_Toc202260913" w:history="1">
            <w:r w:rsidRPr="00DD4763">
              <w:rPr>
                <w:rStyle w:val="Lienhypertexte"/>
                <w:noProof/>
              </w:rPr>
              <w:t>4.1. Inclus dans le périmètre</w:t>
            </w:r>
            <w:r>
              <w:rPr>
                <w:noProof/>
                <w:webHidden/>
              </w:rPr>
              <w:tab/>
            </w:r>
            <w:r>
              <w:rPr>
                <w:noProof/>
                <w:webHidden/>
              </w:rPr>
              <w:fldChar w:fldCharType="begin"/>
            </w:r>
            <w:r>
              <w:rPr>
                <w:noProof/>
                <w:webHidden/>
              </w:rPr>
              <w:instrText xml:space="preserve"> PAGEREF _Toc202260913 \h </w:instrText>
            </w:r>
            <w:r>
              <w:rPr>
                <w:noProof/>
                <w:webHidden/>
              </w:rPr>
            </w:r>
            <w:r>
              <w:rPr>
                <w:noProof/>
                <w:webHidden/>
              </w:rPr>
              <w:fldChar w:fldCharType="separate"/>
            </w:r>
            <w:r>
              <w:rPr>
                <w:noProof/>
                <w:webHidden/>
              </w:rPr>
              <w:t>4</w:t>
            </w:r>
            <w:r>
              <w:rPr>
                <w:noProof/>
                <w:webHidden/>
              </w:rPr>
              <w:fldChar w:fldCharType="end"/>
            </w:r>
          </w:hyperlink>
        </w:p>
        <w:p w14:paraId="0A034AC2" w14:textId="2C078BBF" w:rsidR="00AC6563" w:rsidRDefault="00AC6563">
          <w:pPr>
            <w:pStyle w:val="TM2"/>
            <w:tabs>
              <w:tab w:val="right" w:leader="dot" w:pos="9062"/>
            </w:tabs>
            <w:rPr>
              <w:noProof/>
            </w:rPr>
          </w:pPr>
          <w:hyperlink w:anchor="_Toc202260914" w:history="1">
            <w:r w:rsidRPr="00DD4763">
              <w:rPr>
                <w:rStyle w:val="Lienhypertexte"/>
                <w:noProof/>
              </w:rPr>
              <w:t>4.2. Hors périmètre (explicitement exclus)</w:t>
            </w:r>
            <w:r>
              <w:rPr>
                <w:noProof/>
                <w:webHidden/>
              </w:rPr>
              <w:tab/>
            </w:r>
            <w:r>
              <w:rPr>
                <w:noProof/>
                <w:webHidden/>
              </w:rPr>
              <w:fldChar w:fldCharType="begin"/>
            </w:r>
            <w:r>
              <w:rPr>
                <w:noProof/>
                <w:webHidden/>
              </w:rPr>
              <w:instrText xml:space="preserve"> PAGEREF _Toc202260914 \h </w:instrText>
            </w:r>
            <w:r>
              <w:rPr>
                <w:noProof/>
                <w:webHidden/>
              </w:rPr>
            </w:r>
            <w:r>
              <w:rPr>
                <w:noProof/>
                <w:webHidden/>
              </w:rPr>
              <w:fldChar w:fldCharType="separate"/>
            </w:r>
            <w:r>
              <w:rPr>
                <w:noProof/>
                <w:webHidden/>
              </w:rPr>
              <w:t>5</w:t>
            </w:r>
            <w:r>
              <w:rPr>
                <w:noProof/>
                <w:webHidden/>
              </w:rPr>
              <w:fldChar w:fldCharType="end"/>
            </w:r>
          </w:hyperlink>
        </w:p>
        <w:p w14:paraId="3B57A45B" w14:textId="775D351F" w:rsidR="00AC6563" w:rsidRDefault="00AC6563">
          <w:pPr>
            <w:pStyle w:val="TM1"/>
            <w:tabs>
              <w:tab w:val="right" w:leader="dot" w:pos="9062"/>
            </w:tabs>
            <w:rPr>
              <w:noProof/>
            </w:rPr>
          </w:pPr>
          <w:hyperlink w:anchor="_Toc202260915" w:history="1">
            <w:r w:rsidRPr="00DD4763">
              <w:rPr>
                <w:rStyle w:val="Lienhypertexte"/>
                <w:noProof/>
              </w:rPr>
              <w:t>5. Livrables attendus</w:t>
            </w:r>
            <w:r>
              <w:rPr>
                <w:noProof/>
                <w:webHidden/>
              </w:rPr>
              <w:tab/>
            </w:r>
            <w:r>
              <w:rPr>
                <w:noProof/>
                <w:webHidden/>
              </w:rPr>
              <w:fldChar w:fldCharType="begin"/>
            </w:r>
            <w:r>
              <w:rPr>
                <w:noProof/>
                <w:webHidden/>
              </w:rPr>
              <w:instrText xml:space="preserve"> PAGEREF _Toc202260915 \h </w:instrText>
            </w:r>
            <w:r>
              <w:rPr>
                <w:noProof/>
                <w:webHidden/>
              </w:rPr>
            </w:r>
            <w:r>
              <w:rPr>
                <w:noProof/>
                <w:webHidden/>
              </w:rPr>
              <w:fldChar w:fldCharType="separate"/>
            </w:r>
            <w:r>
              <w:rPr>
                <w:noProof/>
                <w:webHidden/>
              </w:rPr>
              <w:t>5</w:t>
            </w:r>
            <w:r>
              <w:rPr>
                <w:noProof/>
                <w:webHidden/>
              </w:rPr>
              <w:fldChar w:fldCharType="end"/>
            </w:r>
          </w:hyperlink>
        </w:p>
        <w:p w14:paraId="2C491386" w14:textId="21C57B72" w:rsidR="00AC6563" w:rsidRDefault="00AC6563">
          <w:pPr>
            <w:pStyle w:val="TM1"/>
            <w:tabs>
              <w:tab w:val="right" w:leader="dot" w:pos="9062"/>
            </w:tabs>
            <w:rPr>
              <w:noProof/>
            </w:rPr>
          </w:pPr>
          <w:hyperlink w:anchor="_Toc202260916" w:history="1">
            <w:r w:rsidRPr="00DD4763">
              <w:rPr>
                <w:rStyle w:val="Lienhypertexte"/>
                <w:noProof/>
              </w:rPr>
              <w:t>6. Acteurs et responsabilités (RACI)</w:t>
            </w:r>
            <w:r>
              <w:rPr>
                <w:noProof/>
                <w:webHidden/>
              </w:rPr>
              <w:tab/>
            </w:r>
            <w:r>
              <w:rPr>
                <w:noProof/>
                <w:webHidden/>
              </w:rPr>
              <w:fldChar w:fldCharType="begin"/>
            </w:r>
            <w:r>
              <w:rPr>
                <w:noProof/>
                <w:webHidden/>
              </w:rPr>
              <w:instrText xml:space="preserve"> PAGEREF _Toc202260916 \h </w:instrText>
            </w:r>
            <w:r>
              <w:rPr>
                <w:noProof/>
                <w:webHidden/>
              </w:rPr>
            </w:r>
            <w:r>
              <w:rPr>
                <w:noProof/>
                <w:webHidden/>
              </w:rPr>
              <w:fldChar w:fldCharType="separate"/>
            </w:r>
            <w:r>
              <w:rPr>
                <w:noProof/>
                <w:webHidden/>
              </w:rPr>
              <w:t>5</w:t>
            </w:r>
            <w:r>
              <w:rPr>
                <w:noProof/>
                <w:webHidden/>
              </w:rPr>
              <w:fldChar w:fldCharType="end"/>
            </w:r>
          </w:hyperlink>
        </w:p>
        <w:p w14:paraId="0A7EB4B4" w14:textId="78A973AC" w:rsidR="00AC6563" w:rsidRDefault="00AC6563">
          <w:pPr>
            <w:pStyle w:val="TM1"/>
            <w:tabs>
              <w:tab w:val="right" w:leader="dot" w:pos="9062"/>
            </w:tabs>
            <w:rPr>
              <w:noProof/>
            </w:rPr>
          </w:pPr>
          <w:hyperlink w:anchor="_Toc202260917" w:history="1">
            <w:r w:rsidRPr="00DD4763">
              <w:rPr>
                <w:rStyle w:val="Lienhypertexte"/>
                <w:noProof/>
              </w:rPr>
              <w:t>7. Contraintes et exigences</w:t>
            </w:r>
            <w:r>
              <w:rPr>
                <w:noProof/>
                <w:webHidden/>
              </w:rPr>
              <w:tab/>
            </w:r>
            <w:r>
              <w:rPr>
                <w:noProof/>
                <w:webHidden/>
              </w:rPr>
              <w:fldChar w:fldCharType="begin"/>
            </w:r>
            <w:r>
              <w:rPr>
                <w:noProof/>
                <w:webHidden/>
              </w:rPr>
              <w:instrText xml:space="preserve"> PAGEREF _Toc202260917 \h </w:instrText>
            </w:r>
            <w:r>
              <w:rPr>
                <w:noProof/>
                <w:webHidden/>
              </w:rPr>
            </w:r>
            <w:r>
              <w:rPr>
                <w:noProof/>
                <w:webHidden/>
              </w:rPr>
              <w:fldChar w:fldCharType="separate"/>
            </w:r>
            <w:r>
              <w:rPr>
                <w:noProof/>
                <w:webHidden/>
              </w:rPr>
              <w:t>6</w:t>
            </w:r>
            <w:r>
              <w:rPr>
                <w:noProof/>
                <w:webHidden/>
              </w:rPr>
              <w:fldChar w:fldCharType="end"/>
            </w:r>
          </w:hyperlink>
        </w:p>
        <w:p w14:paraId="39E719A2" w14:textId="5EE97B5E" w:rsidR="00AC6563" w:rsidRDefault="00AC6563">
          <w:pPr>
            <w:pStyle w:val="TM2"/>
            <w:tabs>
              <w:tab w:val="right" w:leader="dot" w:pos="9062"/>
            </w:tabs>
            <w:rPr>
              <w:noProof/>
            </w:rPr>
          </w:pPr>
          <w:hyperlink w:anchor="_Toc202260918" w:history="1">
            <w:r w:rsidRPr="00DD4763">
              <w:rPr>
                <w:rStyle w:val="Lienhypertexte"/>
                <w:noProof/>
              </w:rPr>
              <w:t>7.1. Contraintes techniques</w:t>
            </w:r>
            <w:r>
              <w:rPr>
                <w:noProof/>
                <w:webHidden/>
              </w:rPr>
              <w:tab/>
            </w:r>
            <w:r>
              <w:rPr>
                <w:noProof/>
                <w:webHidden/>
              </w:rPr>
              <w:fldChar w:fldCharType="begin"/>
            </w:r>
            <w:r>
              <w:rPr>
                <w:noProof/>
                <w:webHidden/>
              </w:rPr>
              <w:instrText xml:space="preserve"> PAGEREF _Toc202260918 \h </w:instrText>
            </w:r>
            <w:r>
              <w:rPr>
                <w:noProof/>
                <w:webHidden/>
              </w:rPr>
            </w:r>
            <w:r>
              <w:rPr>
                <w:noProof/>
                <w:webHidden/>
              </w:rPr>
              <w:fldChar w:fldCharType="separate"/>
            </w:r>
            <w:r>
              <w:rPr>
                <w:noProof/>
                <w:webHidden/>
              </w:rPr>
              <w:t>6</w:t>
            </w:r>
            <w:r>
              <w:rPr>
                <w:noProof/>
                <w:webHidden/>
              </w:rPr>
              <w:fldChar w:fldCharType="end"/>
            </w:r>
          </w:hyperlink>
        </w:p>
        <w:p w14:paraId="71CF3730" w14:textId="20DA9BF3" w:rsidR="00AC6563" w:rsidRDefault="00AC6563">
          <w:pPr>
            <w:pStyle w:val="TM2"/>
            <w:tabs>
              <w:tab w:val="right" w:leader="dot" w:pos="9062"/>
            </w:tabs>
            <w:rPr>
              <w:noProof/>
            </w:rPr>
          </w:pPr>
          <w:hyperlink w:anchor="_Toc202260919" w:history="1">
            <w:r w:rsidRPr="00DD4763">
              <w:rPr>
                <w:rStyle w:val="Lienhypertexte"/>
                <w:noProof/>
              </w:rPr>
              <w:t>7.2. Contraintes organisationnelles</w:t>
            </w:r>
            <w:r>
              <w:rPr>
                <w:noProof/>
                <w:webHidden/>
              </w:rPr>
              <w:tab/>
            </w:r>
            <w:r>
              <w:rPr>
                <w:noProof/>
                <w:webHidden/>
              </w:rPr>
              <w:fldChar w:fldCharType="begin"/>
            </w:r>
            <w:r>
              <w:rPr>
                <w:noProof/>
                <w:webHidden/>
              </w:rPr>
              <w:instrText xml:space="preserve"> PAGEREF _Toc202260919 \h </w:instrText>
            </w:r>
            <w:r>
              <w:rPr>
                <w:noProof/>
                <w:webHidden/>
              </w:rPr>
            </w:r>
            <w:r>
              <w:rPr>
                <w:noProof/>
                <w:webHidden/>
              </w:rPr>
              <w:fldChar w:fldCharType="separate"/>
            </w:r>
            <w:r>
              <w:rPr>
                <w:noProof/>
                <w:webHidden/>
              </w:rPr>
              <w:t>6</w:t>
            </w:r>
            <w:r>
              <w:rPr>
                <w:noProof/>
                <w:webHidden/>
              </w:rPr>
              <w:fldChar w:fldCharType="end"/>
            </w:r>
          </w:hyperlink>
        </w:p>
        <w:p w14:paraId="35851663" w14:textId="1F92298D" w:rsidR="00AC6563" w:rsidRDefault="00AC6563">
          <w:pPr>
            <w:pStyle w:val="TM1"/>
            <w:tabs>
              <w:tab w:val="right" w:leader="dot" w:pos="9062"/>
            </w:tabs>
            <w:rPr>
              <w:noProof/>
            </w:rPr>
          </w:pPr>
          <w:hyperlink w:anchor="_Toc202260920" w:history="1">
            <w:r w:rsidRPr="00DD4763">
              <w:rPr>
                <w:rStyle w:val="Lienhypertexte"/>
                <w:noProof/>
              </w:rPr>
              <w:t>8. Plan de pilotage et gouvernance</w:t>
            </w:r>
            <w:r>
              <w:rPr>
                <w:noProof/>
                <w:webHidden/>
              </w:rPr>
              <w:tab/>
            </w:r>
            <w:r>
              <w:rPr>
                <w:noProof/>
                <w:webHidden/>
              </w:rPr>
              <w:fldChar w:fldCharType="begin"/>
            </w:r>
            <w:r>
              <w:rPr>
                <w:noProof/>
                <w:webHidden/>
              </w:rPr>
              <w:instrText xml:space="preserve"> PAGEREF _Toc202260920 \h </w:instrText>
            </w:r>
            <w:r>
              <w:rPr>
                <w:noProof/>
                <w:webHidden/>
              </w:rPr>
            </w:r>
            <w:r>
              <w:rPr>
                <w:noProof/>
                <w:webHidden/>
              </w:rPr>
              <w:fldChar w:fldCharType="separate"/>
            </w:r>
            <w:r>
              <w:rPr>
                <w:noProof/>
                <w:webHidden/>
              </w:rPr>
              <w:t>6</w:t>
            </w:r>
            <w:r>
              <w:rPr>
                <w:noProof/>
                <w:webHidden/>
              </w:rPr>
              <w:fldChar w:fldCharType="end"/>
            </w:r>
          </w:hyperlink>
        </w:p>
        <w:p w14:paraId="4DB8A7CF" w14:textId="447DDEDF" w:rsidR="00AC6563" w:rsidRDefault="00AC6563">
          <w:pPr>
            <w:pStyle w:val="TM2"/>
            <w:tabs>
              <w:tab w:val="right" w:leader="dot" w:pos="9062"/>
            </w:tabs>
            <w:rPr>
              <w:noProof/>
            </w:rPr>
          </w:pPr>
          <w:hyperlink w:anchor="_Toc202260921" w:history="1">
            <w:r w:rsidRPr="00DD4763">
              <w:rPr>
                <w:rStyle w:val="Lienhypertexte"/>
                <w:noProof/>
              </w:rPr>
              <w:t>8.1. Instances de pilotage</w:t>
            </w:r>
            <w:r>
              <w:rPr>
                <w:noProof/>
                <w:webHidden/>
              </w:rPr>
              <w:tab/>
            </w:r>
            <w:r>
              <w:rPr>
                <w:noProof/>
                <w:webHidden/>
              </w:rPr>
              <w:fldChar w:fldCharType="begin"/>
            </w:r>
            <w:r>
              <w:rPr>
                <w:noProof/>
                <w:webHidden/>
              </w:rPr>
              <w:instrText xml:space="preserve"> PAGEREF _Toc202260921 \h </w:instrText>
            </w:r>
            <w:r>
              <w:rPr>
                <w:noProof/>
                <w:webHidden/>
              </w:rPr>
            </w:r>
            <w:r>
              <w:rPr>
                <w:noProof/>
                <w:webHidden/>
              </w:rPr>
              <w:fldChar w:fldCharType="separate"/>
            </w:r>
            <w:r>
              <w:rPr>
                <w:noProof/>
                <w:webHidden/>
              </w:rPr>
              <w:t>6</w:t>
            </w:r>
            <w:r>
              <w:rPr>
                <w:noProof/>
                <w:webHidden/>
              </w:rPr>
              <w:fldChar w:fldCharType="end"/>
            </w:r>
          </w:hyperlink>
        </w:p>
        <w:p w14:paraId="400A93DB" w14:textId="30712BFD" w:rsidR="00AC6563" w:rsidRDefault="00AC6563">
          <w:pPr>
            <w:pStyle w:val="TM2"/>
            <w:tabs>
              <w:tab w:val="right" w:leader="dot" w:pos="9062"/>
            </w:tabs>
            <w:rPr>
              <w:noProof/>
            </w:rPr>
          </w:pPr>
          <w:hyperlink w:anchor="_Toc202260922" w:history="1">
            <w:r w:rsidRPr="00DD4763">
              <w:rPr>
                <w:rStyle w:val="Lienhypertexte"/>
                <w:noProof/>
              </w:rPr>
              <w:t>8.2. Outils de pilotage</w:t>
            </w:r>
            <w:r>
              <w:rPr>
                <w:noProof/>
                <w:webHidden/>
              </w:rPr>
              <w:tab/>
            </w:r>
            <w:r>
              <w:rPr>
                <w:noProof/>
                <w:webHidden/>
              </w:rPr>
              <w:fldChar w:fldCharType="begin"/>
            </w:r>
            <w:r>
              <w:rPr>
                <w:noProof/>
                <w:webHidden/>
              </w:rPr>
              <w:instrText xml:space="preserve"> PAGEREF _Toc202260922 \h </w:instrText>
            </w:r>
            <w:r>
              <w:rPr>
                <w:noProof/>
                <w:webHidden/>
              </w:rPr>
            </w:r>
            <w:r>
              <w:rPr>
                <w:noProof/>
                <w:webHidden/>
              </w:rPr>
              <w:fldChar w:fldCharType="separate"/>
            </w:r>
            <w:r>
              <w:rPr>
                <w:noProof/>
                <w:webHidden/>
              </w:rPr>
              <w:t>6</w:t>
            </w:r>
            <w:r>
              <w:rPr>
                <w:noProof/>
                <w:webHidden/>
              </w:rPr>
              <w:fldChar w:fldCharType="end"/>
            </w:r>
          </w:hyperlink>
        </w:p>
        <w:p w14:paraId="70D7025C" w14:textId="2C26DF77" w:rsidR="00AC6563" w:rsidRDefault="00AC6563">
          <w:pPr>
            <w:pStyle w:val="TM1"/>
            <w:tabs>
              <w:tab w:val="right" w:leader="dot" w:pos="9062"/>
            </w:tabs>
            <w:rPr>
              <w:noProof/>
            </w:rPr>
          </w:pPr>
          <w:hyperlink w:anchor="_Toc202260923" w:history="1">
            <w:r w:rsidRPr="00DD4763">
              <w:rPr>
                <w:rStyle w:val="Lienhypertexte"/>
                <w:noProof/>
              </w:rPr>
              <w:t>9. Planning prévisionnel</w:t>
            </w:r>
            <w:r>
              <w:rPr>
                <w:noProof/>
                <w:webHidden/>
              </w:rPr>
              <w:tab/>
            </w:r>
            <w:r>
              <w:rPr>
                <w:noProof/>
                <w:webHidden/>
              </w:rPr>
              <w:fldChar w:fldCharType="begin"/>
            </w:r>
            <w:r>
              <w:rPr>
                <w:noProof/>
                <w:webHidden/>
              </w:rPr>
              <w:instrText xml:space="preserve"> PAGEREF _Toc202260923 \h </w:instrText>
            </w:r>
            <w:r>
              <w:rPr>
                <w:noProof/>
                <w:webHidden/>
              </w:rPr>
            </w:r>
            <w:r>
              <w:rPr>
                <w:noProof/>
                <w:webHidden/>
              </w:rPr>
              <w:fldChar w:fldCharType="separate"/>
            </w:r>
            <w:r>
              <w:rPr>
                <w:noProof/>
                <w:webHidden/>
              </w:rPr>
              <w:t>7</w:t>
            </w:r>
            <w:r>
              <w:rPr>
                <w:noProof/>
                <w:webHidden/>
              </w:rPr>
              <w:fldChar w:fldCharType="end"/>
            </w:r>
          </w:hyperlink>
        </w:p>
        <w:p w14:paraId="03828068" w14:textId="3CEAACAB" w:rsidR="00AC6563" w:rsidRDefault="00AC6563">
          <w:pPr>
            <w:pStyle w:val="TM1"/>
            <w:tabs>
              <w:tab w:val="right" w:leader="dot" w:pos="9062"/>
            </w:tabs>
            <w:rPr>
              <w:noProof/>
            </w:rPr>
          </w:pPr>
          <w:hyperlink w:anchor="_Toc202260924" w:history="1">
            <w:r w:rsidRPr="00DD4763">
              <w:rPr>
                <w:rStyle w:val="Lienhypertexte"/>
                <w:noProof/>
              </w:rPr>
              <w:t>10. Risques identifiés et plans de mitigation</w:t>
            </w:r>
            <w:r>
              <w:rPr>
                <w:noProof/>
                <w:webHidden/>
              </w:rPr>
              <w:tab/>
            </w:r>
            <w:r>
              <w:rPr>
                <w:noProof/>
                <w:webHidden/>
              </w:rPr>
              <w:fldChar w:fldCharType="begin"/>
            </w:r>
            <w:r>
              <w:rPr>
                <w:noProof/>
                <w:webHidden/>
              </w:rPr>
              <w:instrText xml:space="preserve"> PAGEREF _Toc202260924 \h </w:instrText>
            </w:r>
            <w:r>
              <w:rPr>
                <w:noProof/>
                <w:webHidden/>
              </w:rPr>
            </w:r>
            <w:r>
              <w:rPr>
                <w:noProof/>
                <w:webHidden/>
              </w:rPr>
              <w:fldChar w:fldCharType="separate"/>
            </w:r>
            <w:r>
              <w:rPr>
                <w:noProof/>
                <w:webHidden/>
              </w:rPr>
              <w:t>7</w:t>
            </w:r>
            <w:r>
              <w:rPr>
                <w:noProof/>
                <w:webHidden/>
              </w:rPr>
              <w:fldChar w:fldCharType="end"/>
            </w:r>
          </w:hyperlink>
        </w:p>
        <w:p w14:paraId="4084C85C" w14:textId="159B6459" w:rsidR="00AC6563" w:rsidRDefault="00AC6563">
          <w:pPr>
            <w:pStyle w:val="TM1"/>
            <w:tabs>
              <w:tab w:val="right" w:leader="dot" w:pos="9062"/>
            </w:tabs>
            <w:rPr>
              <w:noProof/>
            </w:rPr>
          </w:pPr>
          <w:hyperlink w:anchor="_Toc202260925" w:history="1">
            <w:r w:rsidRPr="00DD4763">
              <w:rPr>
                <w:rStyle w:val="Lienhypertexte"/>
                <w:noProof/>
              </w:rPr>
              <w:t>11. Conditions de succès</w:t>
            </w:r>
            <w:r>
              <w:rPr>
                <w:noProof/>
                <w:webHidden/>
              </w:rPr>
              <w:tab/>
            </w:r>
            <w:r>
              <w:rPr>
                <w:noProof/>
                <w:webHidden/>
              </w:rPr>
              <w:fldChar w:fldCharType="begin"/>
            </w:r>
            <w:r>
              <w:rPr>
                <w:noProof/>
                <w:webHidden/>
              </w:rPr>
              <w:instrText xml:space="preserve"> PAGEREF _Toc202260925 \h </w:instrText>
            </w:r>
            <w:r>
              <w:rPr>
                <w:noProof/>
                <w:webHidden/>
              </w:rPr>
            </w:r>
            <w:r>
              <w:rPr>
                <w:noProof/>
                <w:webHidden/>
              </w:rPr>
              <w:fldChar w:fldCharType="separate"/>
            </w:r>
            <w:r>
              <w:rPr>
                <w:noProof/>
                <w:webHidden/>
              </w:rPr>
              <w:t>7</w:t>
            </w:r>
            <w:r>
              <w:rPr>
                <w:noProof/>
                <w:webHidden/>
              </w:rPr>
              <w:fldChar w:fldCharType="end"/>
            </w:r>
          </w:hyperlink>
        </w:p>
        <w:p w14:paraId="4778FB86" w14:textId="41073C33" w:rsidR="00AC6563" w:rsidRDefault="00AC6563" w:rsidP="00AC6563">
          <w:pPr>
            <w:spacing w:line="276" w:lineRule="auto"/>
          </w:pPr>
          <w:r>
            <w:rPr>
              <w:b/>
              <w:bCs/>
            </w:rPr>
            <w:fldChar w:fldCharType="end"/>
          </w:r>
        </w:p>
      </w:sdtContent>
    </w:sdt>
    <w:p w14:paraId="221D25E1" w14:textId="77777777" w:rsidR="00AC6563" w:rsidRDefault="00AC6563" w:rsidP="00AC6563">
      <w:pPr>
        <w:spacing w:line="276" w:lineRule="auto"/>
        <w:rPr>
          <w:b/>
          <w:bCs/>
        </w:rPr>
      </w:pPr>
      <w:r>
        <w:rPr>
          <w:b/>
          <w:bCs/>
        </w:rPr>
        <w:br w:type="page"/>
      </w:r>
    </w:p>
    <w:p w14:paraId="4A79C7B6" w14:textId="3E5A1D27" w:rsidR="00AC6563" w:rsidRPr="00AC6563" w:rsidRDefault="00AC6563" w:rsidP="00AC6563">
      <w:pPr>
        <w:pStyle w:val="Titre1"/>
        <w:spacing w:line="276" w:lineRule="auto"/>
      </w:pPr>
      <w:bookmarkStart w:id="32" w:name="_Toc202260907"/>
      <w:r w:rsidRPr="00AC6563">
        <w:lastRenderedPageBreak/>
        <w:t>1. Contexte du projet</w:t>
      </w:r>
      <w:bookmarkEnd w:id="32"/>
    </w:p>
    <w:p w14:paraId="3CEF5D3F" w14:textId="77777777" w:rsidR="00AC6563" w:rsidRPr="00AC6563" w:rsidRDefault="00AC6563" w:rsidP="00AC6563">
      <w:pPr>
        <w:spacing w:line="276" w:lineRule="auto"/>
      </w:pPr>
      <w:r w:rsidRPr="00AC6563">
        <w:t>La Direction des Ressources Humaines lance un projet de digitalisation RH dans une logique d’optimisation des processus, de fiabilisation des données et d’amélioration du pilotage stratégique. Le projet sera réalisé en interne par deux stagiaires développeurs sur une durée de 4 à 6 mois. Il s’inscrit dans le cadre du plan de modernisation de la fonction RH.</w:t>
      </w:r>
    </w:p>
    <w:p w14:paraId="313BB63F" w14:textId="77777777" w:rsidR="00AC6563" w:rsidRPr="00AC6563" w:rsidRDefault="00AC6563" w:rsidP="00AC6563">
      <w:pPr>
        <w:pStyle w:val="Titre1"/>
        <w:spacing w:line="276" w:lineRule="auto"/>
      </w:pPr>
      <w:bookmarkStart w:id="33" w:name="_Toc202260908"/>
      <w:r w:rsidRPr="00AC6563">
        <w:t>2. Problématiques identifiées</w:t>
      </w:r>
      <w:bookmarkEnd w:id="33"/>
    </w:p>
    <w:p w14:paraId="5ACB6547" w14:textId="77777777" w:rsidR="00AC6563" w:rsidRPr="00AC6563" w:rsidRDefault="00AC6563" w:rsidP="008F0B67">
      <w:pPr>
        <w:pStyle w:val="Paragraphedeliste"/>
        <w:numPr>
          <w:ilvl w:val="0"/>
          <w:numId w:val="18"/>
        </w:numPr>
        <w:spacing w:line="276" w:lineRule="auto"/>
      </w:pPr>
      <w:r w:rsidRPr="00AC6563">
        <w:t>Données RH dispersées, non centralisées (mobilité, recrutement, absences…)</w:t>
      </w:r>
    </w:p>
    <w:p w14:paraId="47F93F31" w14:textId="77777777" w:rsidR="00AC6563" w:rsidRPr="00AC6563" w:rsidRDefault="00AC6563" w:rsidP="008F0B67">
      <w:pPr>
        <w:pStyle w:val="Paragraphedeliste"/>
        <w:numPr>
          <w:ilvl w:val="0"/>
          <w:numId w:val="18"/>
        </w:numPr>
        <w:spacing w:line="276" w:lineRule="auto"/>
      </w:pPr>
      <w:r w:rsidRPr="00AC6563">
        <w:t>Gestion documentaire manuelle (contrats, lettres, sanctions…)</w:t>
      </w:r>
    </w:p>
    <w:p w14:paraId="3FFA11F1" w14:textId="77777777" w:rsidR="00AC6563" w:rsidRPr="00AC6563" w:rsidRDefault="00AC6563" w:rsidP="008F0B67">
      <w:pPr>
        <w:pStyle w:val="Paragraphedeliste"/>
        <w:numPr>
          <w:ilvl w:val="0"/>
          <w:numId w:val="18"/>
        </w:numPr>
        <w:spacing w:line="276" w:lineRule="auto"/>
      </w:pPr>
      <w:r w:rsidRPr="00AC6563">
        <w:t>Absence d’un outil structurant le processus de recrutement</w:t>
      </w:r>
    </w:p>
    <w:p w14:paraId="778F2DE7" w14:textId="77777777" w:rsidR="00AC6563" w:rsidRPr="00AC6563" w:rsidRDefault="00AC6563" w:rsidP="008F0B67">
      <w:pPr>
        <w:pStyle w:val="Paragraphedeliste"/>
        <w:numPr>
          <w:ilvl w:val="0"/>
          <w:numId w:val="18"/>
        </w:numPr>
        <w:spacing w:line="276" w:lineRule="auto"/>
      </w:pPr>
      <w:r w:rsidRPr="00AC6563">
        <w:t>Difficulté d’accès à des indicateurs RH fiables en temps réel</w:t>
      </w:r>
    </w:p>
    <w:p w14:paraId="4AE0F193" w14:textId="77777777" w:rsidR="00AC6563" w:rsidRPr="00AC6563" w:rsidRDefault="00AC6563" w:rsidP="008F0B67">
      <w:pPr>
        <w:pStyle w:val="Paragraphedeliste"/>
        <w:numPr>
          <w:ilvl w:val="0"/>
          <w:numId w:val="18"/>
        </w:numPr>
        <w:spacing w:line="276" w:lineRule="auto"/>
      </w:pPr>
      <w:r w:rsidRPr="00AC6563">
        <w:t>Risques d’erreurs, perte de documents, non-conformité réglementaire</w:t>
      </w:r>
    </w:p>
    <w:p w14:paraId="32A07B94" w14:textId="77777777" w:rsidR="00AC6563" w:rsidRPr="00AC6563" w:rsidRDefault="00AC6563" w:rsidP="008F0B67">
      <w:pPr>
        <w:pStyle w:val="Paragraphedeliste"/>
        <w:numPr>
          <w:ilvl w:val="0"/>
          <w:numId w:val="18"/>
        </w:numPr>
        <w:spacing w:line="276" w:lineRule="auto"/>
      </w:pPr>
      <w:r w:rsidRPr="00AC6563">
        <w:t>Faible traçabilité et manque de sécurité documentaire</w:t>
      </w:r>
    </w:p>
    <w:p w14:paraId="2A668218" w14:textId="77777777" w:rsidR="00AC6563" w:rsidRPr="00AC6563" w:rsidRDefault="00AC6563" w:rsidP="00AC6563">
      <w:pPr>
        <w:pStyle w:val="Titre1"/>
        <w:spacing w:line="276" w:lineRule="auto"/>
      </w:pPr>
      <w:bookmarkStart w:id="34" w:name="_Toc202260909"/>
      <w:r w:rsidRPr="00AC6563">
        <w:t>3. Objectifs du projet</w:t>
      </w:r>
      <w:bookmarkEnd w:id="34"/>
    </w:p>
    <w:p w14:paraId="399996E7" w14:textId="77777777" w:rsidR="00AC6563" w:rsidRPr="00AC6563" w:rsidRDefault="00AC6563" w:rsidP="00AC6563">
      <w:pPr>
        <w:pStyle w:val="Titre2"/>
        <w:spacing w:line="276" w:lineRule="auto"/>
      </w:pPr>
      <w:bookmarkStart w:id="35" w:name="_Toc202260910"/>
      <w:r w:rsidRPr="00AC6563">
        <w:t>3.1. Objectifs stratégiques</w:t>
      </w:r>
      <w:bookmarkEnd w:id="35"/>
    </w:p>
    <w:p w14:paraId="543F00FF" w14:textId="77777777" w:rsidR="00AC6563" w:rsidRPr="00AC6563" w:rsidRDefault="00AC6563" w:rsidP="008F0B67">
      <w:pPr>
        <w:pStyle w:val="Paragraphedeliste"/>
        <w:numPr>
          <w:ilvl w:val="0"/>
          <w:numId w:val="19"/>
        </w:numPr>
        <w:spacing w:line="276" w:lineRule="auto"/>
      </w:pPr>
      <w:r w:rsidRPr="00AC6563">
        <w:t>Structurer un environnement RH digitalisé, sécurisé et conforme RGPD</w:t>
      </w:r>
    </w:p>
    <w:p w14:paraId="101611C1" w14:textId="77777777" w:rsidR="00AC6563" w:rsidRPr="00AC6563" w:rsidRDefault="00AC6563" w:rsidP="008F0B67">
      <w:pPr>
        <w:pStyle w:val="Paragraphedeliste"/>
        <w:numPr>
          <w:ilvl w:val="0"/>
          <w:numId w:val="19"/>
        </w:numPr>
        <w:spacing w:line="276" w:lineRule="auto"/>
      </w:pPr>
      <w:r w:rsidRPr="00AC6563">
        <w:t>Améliorer le pilotage RH par la donnée et les indicateurs fiables</w:t>
      </w:r>
    </w:p>
    <w:p w14:paraId="39B3C7CB" w14:textId="77777777" w:rsidR="00AC6563" w:rsidRPr="00AC6563" w:rsidRDefault="00AC6563" w:rsidP="008F0B67">
      <w:pPr>
        <w:pStyle w:val="Paragraphedeliste"/>
        <w:numPr>
          <w:ilvl w:val="0"/>
          <w:numId w:val="19"/>
        </w:numPr>
        <w:spacing w:line="276" w:lineRule="auto"/>
      </w:pPr>
      <w:r w:rsidRPr="00AC6563">
        <w:t>Réduire la charge administrative manuelle et les erreurs documentaires</w:t>
      </w:r>
    </w:p>
    <w:p w14:paraId="410496CE" w14:textId="77777777" w:rsidR="00AC6563" w:rsidRPr="00AC6563" w:rsidRDefault="00AC6563" w:rsidP="008F0B67">
      <w:pPr>
        <w:pStyle w:val="Paragraphedeliste"/>
        <w:numPr>
          <w:ilvl w:val="0"/>
          <w:numId w:val="19"/>
        </w:numPr>
        <w:spacing w:line="276" w:lineRule="auto"/>
      </w:pPr>
      <w:r w:rsidRPr="00AC6563">
        <w:t>Renforcer la confidentialité et la traçabilité des processus RH</w:t>
      </w:r>
    </w:p>
    <w:p w14:paraId="681A316E" w14:textId="77777777" w:rsidR="00AC6563" w:rsidRPr="00AC6563" w:rsidRDefault="00AC6563" w:rsidP="00AC6563">
      <w:pPr>
        <w:pStyle w:val="Titre2"/>
        <w:spacing w:line="276" w:lineRule="auto"/>
      </w:pPr>
      <w:bookmarkStart w:id="36" w:name="_Toc202260911"/>
      <w:r w:rsidRPr="00AC6563">
        <w:t>3.2. Objectifs opérationnels</w:t>
      </w:r>
      <w:bookmarkEnd w:id="36"/>
    </w:p>
    <w:p w14:paraId="4FE72592" w14:textId="77777777" w:rsidR="00AC6563" w:rsidRPr="00AC6563" w:rsidRDefault="00AC6563" w:rsidP="008F0B67">
      <w:pPr>
        <w:spacing w:line="276" w:lineRule="auto"/>
      </w:pPr>
      <w:r w:rsidRPr="00AC6563">
        <w:t>Digitaliser les processus clés suivants :</w:t>
      </w:r>
    </w:p>
    <w:p w14:paraId="71993F5B" w14:textId="77777777" w:rsidR="00AC6563" w:rsidRPr="00AC6563" w:rsidRDefault="00AC6563" w:rsidP="008F0B67">
      <w:pPr>
        <w:pStyle w:val="Paragraphedeliste"/>
        <w:numPr>
          <w:ilvl w:val="0"/>
          <w:numId w:val="20"/>
        </w:numPr>
        <w:spacing w:line="276" w:lineRule="auto"/>
        <w:ind w:left="720"/>
      </w:pPr>
      <w:r w:rsidRPr="00AC6563">
        <w:t>Recrutement (suivi de candidatures, fiches de poste, pipeline)</w:t>
      </w:r>
    </w:p>
    <w:p w14:paraId="1F2086CA" w14:textId="77777777" w:rsidR="00AC6563" w:rsidRPr="00AC6563" w:rsidRDefault="00AC6563" w:rsidP="008F0B67">
      <w:pPr>
        <w:pStyle w:val="Paragraphedeliste"/>
        <w:numPr>
          <w:ilvl w:val="0"/>
          <w:numId w:val="20"/>
        </w:numPr>
        <w:spacing w:line="276" w:lineRule="auto"/>
        <w:ind w:left="720"/>
      </w:pPr>
      <w:r w:rsidRPr="00AC6563">
        <w:t>Gestion administrative (contrats, lettres RH)</w:t>
      </w:r>
    </w:p>
    <w:p w14:paraId="3DDFA942" w14:textId="77777777" w:rsidR="00AC6563" w:rsidRPr="00AC6563" w:rsidRDefault="00AC6563" w:rsidP="008F0B67">
      <w:pPr>
        <w:pStyle w:val="Paragraphedeliste"/>
        <w:numPr>
          <w:ilvl w:val="0"/>
          <w:numId w:val="20"/>
        </w:numPr>
        <w:spacing w:line="276" w:lineRule="auto"/>
        <w:ind w:left="720"/>
      </w:pPr>
      <w:r w:rsidRPr="00AC6563">
        <w:t>Sanctions (catégorisation, archivage sécurisé)</w:t>
      </w:r>
    </w:p>
    <w:p w14:paraId="486D1375" w14:textId="77777777" w:rsidR="00AC6563" w:rsidRPr="00AC6563" w:rsidRDefault="00AC6563" w:rsidP="008F0B67">
      <w:pPr>
        <w:pStyle w:val="Paragraphedeliste"/>
        <w:numPr>
          <w:ilvl w:val="0"/>
          <w:numId w:val="20"/>
        </w:numPr>
        <w:spacing w:line="276" w:lineRule="auto"/>
        <w:ind w:left="720"/>
      </w:pPr>
      <w:r w:rsidRPr="00AC6563">
        <w:t>GED RH (recherche multicritère, sécurisation des documents)</w:t>
      </w:r>
    </w:p>
    <w:p w14:paraId="1B90381D" w14:textId="77777777" w:rsidR="00AC6563" w:rsidRPr="00AC6563" w:rsidRDefault="00AC6563" w:rsidP="008F0B67">
      <w:pPr>
        <w:pStyle w:val="Paragraphedeliste"/>
        <w:numPr>
          <w:ilvl w:val="0"/>
          <w:numId w:val="20"/>
        </w:numPr>
        <w:spacing w:line="276" w:lineRule="auto"/>
        <w:ind w:left="720"/>
      </w:pPr>
      <w:r w:rsidRPr="00AC6563">
        <w:t>Tableau de bord RH (indicateurs clés en temps réel)</w:t>
      </w:r>
    </w:p>
    <w:p w14:paraId="5DA8F81D" w14:textId="77777777" w:rsidR="00AC6563" w:rsidRPr="00AC6563" w:rsidRDefault="00AC6563" w:rsidP="00AC6563">
      <w:pPr>
        <w:pStyle w:val="Titre1"/>
        <w:spacing w:line="276" w:lineRule="auto"/>
      </w:pPr>
      <w:bookmarkStart w:id="37" w:name="_Toc202260912"/>
      <w:r w:rsidRPr="00AC6563">
        <w:t>4. Périmètre du projet</w:t>
      </w:r>
      <w:bookmarkEnd w:id="37"/>
    </w:p>
    <w:p w14:paraId="36435BAF" w14:textId="77777777" w:rsidR="00AC6563" w:rsidRPr="00AC6563" w:rsidRDefault="00AC6563" w:rsidP="00AC6563">
      <w:pPr>
        <w:pStyle w:val="Titre2"/>
        <w:spacing w:line="276" w:lineRule="auto"/>
      </w:pPr>
      <w:bookmarkStart w:id="38" w:name="_Toc202260913"/>
      <w:r w:rsidRPr="00AC6563">
        <w:t>4.1. Inclus dans le périmètre</w:t>
      </w:r>
      <w:bookmarkEnd w:id="38"/>
    </w:p>
    <w:tbl>
      <w:tblPr>
        <w:tblStyle w:val="Grilledetableauclaire"/>
        <w:tblW w:w="0" w:type="auto"/>
        <w:tblLook w:val="04A0" w:firstRow="1" w:lastRow="0" w:firstColumn="1" w:lastColumn="0" w:noHBand="0" w:noVBand="1"/>
      </w:tblPr>
      <w:tblGrid>
        <w:gridCol w:w="2532"/>
        <w:gridCol w:w="6528"/>
      </w:tblGrid>
      <w:tr w:rsidR="00AC6563" w:rsidRPr="00AC6563" w14:paraId="3E950E51" w14:textId="77777777" w:rsidTr="00AC6563">
        <w:trPr>
          <w:cantSplit/>
          <w:tblHeader/>
        </w:trPr>
        <w:tc>
          <w:tcPr>
            <w:tcW w:w="0" w:type="auto"/>
            <w:hideMark/>
          </w:tcPr>
          <w:p w14:paraId="512118AC" w14:textId="77777777" w:rsidR="00AC6563" w:rsidRPr="00AC6563" w:rsidRDefault="00AC6563" w:rsidP="00AC6563">
            <w:pPr>
              <w:spacing w:after="160" w:line="276" w:lineRule="auto"/>
              <w:rPr>
                <w:b/>
                <w:bCs/>
              </w:rPr>
            </w:pPr>
            <w:r w:rsidRPr="00AC6563">
              <w:rPr>
                <w:b/>
                <w:bCs/>
              </w:rPr>
              <w:t>Domaine fonctionnel</w:t>
            </w:r>
          </w:p>
        </w:tc>
        <w:tc>
          <w:tcPr>
            <w:tcW w:w="0" w:type="auto"/>
            <w:hideMark/>
          </w:tcPr>
          <w:p w14:paraId="7DBC5EFD" w14:textId="77777777" w:rsidR="00AC6563" w:rsidRPr="00AC6563" w:rsidRDefault="00AC6563" w:rsidP="00AC6563">
            <w:pPr>
              <w:spacing w:after="160" w:line="276" w:lineRule="auto"/>
              <w:rPr>
                <w:b/>
                <w:bCs/>
              </w:rPr>
            </w:pPr>
            <w:r w:rsidRPr="00AC6563">
              <w:rPr>
                <w:b/>
                <w:bCs/>
              </w:rPr>
              <w:t>Détail des processus couverts</w:t>
            </w:r>
          </w:p>
        </w:tc>
      </w:tr>
      <w:tr w:rsidR="00AC6563" w:rsidRPr="00AC6563" w14:paraId="46B31957" w14:textId="77777777" w:rsidTr="00AC6563">
        <w:trPr>
          <w:cantSplit/>
        </w:trPr>
        <w:tc>
          <w:tcPr>
            <w:tcW w:w="0" w:type="auto"/>
            <w:hideMark/>
          </w:tcPr>
          <w:p w14:paraId="7752FD62" w14:textId="77777777" w:rsidR="00AC6563" w:rsidRPr="00AC6563" w:rsidRDefault="00AC6563" w:rsidP="00AC6563">
            <w:pPr>
              <w:spacing w:after="160" w:line="276" w:lineRule="auto"/>
            </w:pPr>
            <w:r w:rsidRPr="00AC6563">
              <w:t>Tableau de bord RH</w:t>
            </w:r>
          </w:p>
        </w:tc>
        <w:tc>
          <w:tcPr>
            <w:tcW w:w="0" w:type="auto"/>
            <w:hideMark/>
          </w:tcPr>
          <w:p w14:paraId="45CF8F23" w14:textId="77777777" w:rsidR="00AC6563" w:rsidRPr="00AC6563" w:rsidRDefault="00AC6563" w:rsidP="00AC6563">
            <w:pPr>
              <w:spacing w:after="160" w:line="276" w:lineRule="auto"/>
            </w:pPr>
            <w:r w:rsidRPr="00AC6563">
              <w:t>Indicateurs : recrutement, turnover, absences, genre, pyramide des âges</w:t>
            </w:r>
          </w:p>
        </w:tc>
      </w:tr>
      <w:tr w:rsidR="00AC6563" w:rsidRPr="00AC6563" w14:paraId="25970AAF" w14:textId="77777777" w:rsidTr="00AC6563">
        <w:tc>
          <w:tcPr>
            <w:tcW w:w="0" w:type="auto"/>
            <w:hideMark/>
          </w:tcPr>
          <w:p w14:paraId="5FE00076" w14:textId="77777777" w:rsidR="00AC6563" w:rsidRPr="00AC6563" w:rsidRDefault="00AC6563" w:rsidP="00AC6563">
            <w:pPr>
              <w:spacing w:after="160" w:line="276" w:lineRule="auto"/>
            </w:pPr>
            <w:r w:rsidRPr="00AC6563">
              <w:t>Suivi du recrutement</w:t>
            </w:r>
          </w:p>
        </w:tc>
        <w:tc>
          <w:tcPr>
            <w:tcW w:w="0" w:type="auto"/>
            <w:hideMark/>
          </w:tcPr>
          <w:p w14:paraId="2F7E9140" w14:textId="77777777" w:rsidR="00AC6563" w:rsidRPr="00AC6563" w:rsidRDefault="00AC6563" w:rsidP="00AC6563">
            <w:pPr>
              <w:spacing w:after="160" w:line="276" w:lineRule="auto"/>
            </w:pPr>
            <w:r w:rsidRPr="00AC6563">
              <w:t>Fiches de poste, pipeline candidat, statuts, filtrage, export</w:t>
            </w:r>
          </w:p>
        </w:tc>
      </w:tr>
      <w:tr w:rsidR="00AC6563" w:rsidRPr="00AC6563" w14:paraId="2C62A589" w14:textId="77777777" w:rsidTr="00AC6563">
        <w:tc>
          <w:tcPr>
            <w:tcW w:w="0" w:type="auto"/>
            <w:hideMark/>
          </w:tcPr>
          <w:p w14:paraId="2E81AB86" w14:textId="77777777" w:rsidR="00AC6563" w:rsidRPr="00AC6563" w:rsidRDefault="00AC6563" w:rsidP="00AC6563">
            <w:pPr>
              <w:spacing w:after="160" w:line="276" w:lineRule="auto"/>
            </w:pPr>
            <w:r w:rsidRPr="00AC6563">
              <w:t>GED RH</w:t>
            </w:r>
          </w:p>
        </w:tc>
        <w:tc>
          <w:tcPr>
            <w:tcW w:w="0" w:type="auto"/>
            <w:hideMark/>
          </w:tcPr>
          <w:p w14:paraId="3F9E0640" w14:textId="77777777" w:rsidR="00AC6563" w:rsidRPr="00AC6563" w:rsidRDefault="00AC6563" w:rsidP="00AC6563">
            <w:pPr>
              <w:spacing w:after="160" w:line="276" w:lineRule="auto"/>
            </w:pPr>
            <w:proofErr w:type="spellStart"/>
            <w:r w:rsidRPr="00AC6563">
              <w:t>Upload</w:t>
            </w:r>
            <w:proofErr w:type="spellEnd"/>
            <w:r w:rsidRPr="00AC6563">
              <w:t>, classification par salarié, recherche multicritère</w:t>
            </w:r>
          </w:p>
        </w:tc>
      </w:tr>
      <w:tr w:rsidR="00AC6563" w:rsidRPr="00AC6563" w14:paraId="0FFC407E" w14:textId="77777777" w:rsidTr="00AC6563">
        <w:tc>
          <w:tcPr>
            <w:tcW w:w="0" w:type="auto"/>
            <w:hideMark/>
          </w:tcPr>
          <w:p w14:paraId="5F753BE7" w14:textId="77777777" w:rsidR="00AC6563" w:rsidRPr="00AC6563" w:rsidRDefault="00AC6563" w:rsidP="00AC6563">
            <w:pPr>
              <w:spacing w:after="160" w:line="276" w:lineRule="auto"/>
            </w:pPr>
            <w:r w:rsidRPr="00AC6563">
              <w:lastRenderedPageBreak/>
              <w:t>Gestion administrative RH</w:t>
            </w:r>
          </w:p>
        </w:tc>
        <w:tc>
          <w:tcPr>
            <w:tcW w:w="0" w:type="auto"/>
            <w:hideMark/>
          </w:tcPr>
          <w:p w14:paraId="2F880388" w14:textId="77777777" w:rsidR="00AC6563" w:rsidRPr="00AC6563" w:rsidRDefault="00AC6563" w:rsidP="00AC6563">
            <w:pPr>
              <w:spacing w:after="160" w:line="276" w:lineRule="auto"/>
            </w:pPr>
            <w:r w:rsidRPr="00AC6563">
              <w:t>Génération et téléversement de documents officiels RH</w:t>
            </w:r>
          </w:p>
        </w:tc>
      </w:tr>
      <w:tr w:rsidR="00AC6563" w:rsidRPr="00AC6563" w14:paraId="76A2CEC6" w14:textId="77777777" w:rsidTr="00AC6563">
        <w:tc>
          <w:tcPr>
            <w:tcW w:w="0" w:type="auto"/>
            <w:hideMark/>
          </w:tcPr>
          <w:p w14:paraId="5B42CB35" w14:textId="77777777" w:rsidR="00AC6563" w:rsidRPr="00AC6563" w:rsidRDefault="00AC6563" w:rsidP="00AC6563">
            <w:pPr>
              <w:spacing w:after="160" w:line="276" w:lineRule="auto"/>
            </w:pPr>
            <w:r w:rsidRPr="00AC6563">
              <w:t>Gestion des sanctions</w:t>
            </w:r>
          </w:p>
        </w:tc>
        <w:tc>
          <w:tcPr>
            <w:tcW w:w="0" w:type="auto"/>
            <w:hideMark/>
          </w:tcPr>
          <w:p w14:paraId="2C7A9B41" w14:textId="77777777" w:rsidR="00AC6563" w:rsidRPr="00AC6563" w:rsidRDefault="00AC6563" w:rsidP="00AC6563">
            <w:pPr>
              <w:spacing w:after="160" w:line="276" w:lineRule="auto"/>
            </w:pPr>
            <w:r w:rsidRPr="00AC6563">
              <w:t>Saisie, catégorisation, archivage sécurisé avec pièce jointe</w:t>
            </w:r>
          </w:p>
        </w:tc>
      </w:tr>
    </w:tbl>
    <w:p w14:paraId="5EE36AAE" w14:textId="77777777" w:rsidR="00AC6563" w:rsidRPr="00AC6563" w:rsidRDefault="00AC6563" w:rsidP="00AC6563">
      <w:pPr>
        <w:pStyle w:val="Titre2"/>
        <w:spacing w:line="276" w:lineRule="auto"/>
      </w:pPr>
      <w:bookmarkStart w:id="39" w:name="_Toc202260914"/>
      <w:r w:rsidRPr="00AC6563">
        <w:t>4.2. Hors périmètre (explicitement exclus)</w:t>
      </w:r>
      <w:bookmarkEnd w:id="39"/>
    </w:p>
    <w:p w14:paraId="55806CA7" w14:textId="77777777" w:rsidR="00AC6563" w:rsidRPr="00AC6563" w:rsidRDefault="00AC6563" w:rsidP="008F0B67">
      <w:pPr>
        <w:pStyle w:val="Paragraphedeliste"/>
        <w:numPr>
          <w:ilvl w:val="0"/>
          <w:numId w:val="21"/>
        </w:numPr>
        <w:spacing w:line="276" w:lineRule="auto"/>
      </w:pPr>
      <w:r w:rsidRPr="00AC6563">
        <w:t>Gestion de la paie</w:t>
      </w:r>
    </w:p>
    <w:p w14:paraId="3AD51B89" w14:textId="77777777" w:rsidR="00AC6563" w:rsidRPr="00AC6563" w:rsidRDefault="00AC6563" w:rsidP="008F0B67">
      <w:pPr>
        <w:pStyle w:val="Paragraphedeliste"/>
        <w:numPr>
          <w:ilvl w:val="0"/>
          <w:numId w:val="21"/>
        </w:numPr>
        <w:spacing w:line="276" w:lineRule="auto"/>
      </w:pPr>
      <w:r w:rsidRPr="00AC6563">
        <w:t>Intégration avec logiciels externes (ex. SIRH, outils BI)</w:t>
      </w:r>
    </w:p>
    <w:p w14:paraId="1C8E1A95" w14:textId="77777777" w:rsidR="00AC6563" w:rsidRPr="00AC6563" w:rsidRDefault="00AC6563" w:rsidP="008F0B67">
      <w:pPr>
        <w:pStyle w:val="Paragraphedeliste"/>
        <w:numPr>
          <w:ilvl w:val="0"/>
          <w:numId w:val="21"/>
        </w:numPr>
        <w:spacing w:line="276" w:lineRule="auto"/>
      </w:pPr>
      <w:r w:rsidRPr="00AC6563">
        <w:t>Portail collaborateur ou manager hors consultation</w:t>
      </w:r>
    </w:p>
    <w:p w14:paraId="66E24780" w14:textId="77777777" w:rsidR="00AC6563" w:rsidRPr="00AC6563" w:rsidRDefault="00AC6563" w:rsidP="00AC6563">
      <w:pPr>
        <w:pStyle w:val="Titre1"/>
        <w:spacing w:line="276" w:lineRule="auto"/>
      </w:pPr>
      <w:bookmarkStart w:id="40" w:name="_Toc202260915"/>
      <w:r w:rsidRPr="00AC6563">
        <w:t>5. Livrables attendus</w:t>
      </w:r>
      <w:bookmarkEnd w:id="40"/>
    </w:p>
    <w:tbl>
      <w:tblPr>
        <w:tblStyle w:val="Grilledetableauclaire"/>
        <w:tblW w:w="0" w:type="auto"/>
        <w:tblLook w:val="04A0" w:firstRow="1" w:lastRow="0" w:firstColumn="1" w:lastColumn="0" w:noHBand="0" w:noVBand="1"/>
      </w:tblPr>
      <w:tblGrid>
        <w:gridCol w:w="3155"/>
        <w:gridCol w:w="1457"/>
        <w:gridCol w:w="4367"/>
      </w:tblGrid>
      <w:tr w:rsidR="00AC6563" w:rsidRPr="00AC6563" w14:paraId="346BDA12" w14:textId="77777777" w:rsidTr="00AC6563">
        <w:trPr>
          <w:cantSplit/>
          <w:tblHeader/>
        </w:trPr>
        <w:tc>
          <w:tcPr>
            <w:tcW w:w="0" w:type="auto"/>
            <w:hideMark/>
          </w:tcPr>
          <w:p w14:paraId="11DDF309" w14:textId="77777777" w:rsidR="00AC6563" w:rsidRPr="00AC6563" w:rsidRDefault="00AC6563" w:rsidP="00AC6563">
            <w:pPr>
              <w:spacing w:after="160" w:line="276" w:lineRule="auto"/>
              <w:rPr>
                <w:b/>
                <w:bCs/>
              </w:rPr>
            </w:pPr>
            <w:r w:rsidRPr="00AC6563">
              <w:rPr>
                <w:b/>
                <w:bCs/>
              </w:rPr>
              <w:t>Livrable</w:t>
            </w:r>
          </w:p>
        </w:tc>
        <w:tc>
          <w:tcPr>
            <w:tcW w:w="0" w:type="auto"/>
            <w:hideMark/>
          </w:tcPr>
          <w:p w14:paraId="0AC16B93" w14:textId="77777777" w:rsidR="00AC6563" w:rsidRPr="00AC6563" w:rsidRDefault="00AC6563" w:rsidP="00AC6563">
            <w:pPr>
              <w:spacing w:after="160" w:line="276" w:lineRule="auto"/>
              <w:rPr>
                <w:b/>
                <w:bCs/>
              </w:rPr>
            </w:pPr>
            <w:r w:rsidRPr="00AC6563">
              <w:rPr>
                <w:b/>
                <w:bCs/>
              </w:rPr>
              <w:t>Responsable</w:t>
            </w:r>
          </w:p>
        </w:tc>
        <w:tc>
          <w:tcPr>
            <w:tcW w:w="0" w:type="auto"/>
            <w:hideMark/>
          </w:tcPr>
          <w:p w14:paraId="3948AEEF" w14:textId="77777777" w:rsidR="00AC6563" w:rsidRPr="00AC6563" w:rsidRDefault="00AC6563" w:rsidP="00AC6563">
            <w:pPr>
              <w:spacing w:after="160" w:line="276" w:lineRule="auto"/>
              <w:rPr>
                <w:b/>
                <w:bCs/>
              </w:rPr>
            </w:pPr>
            <w:r w:rsidRPr="00AC6563">
              <w:rPr>
                <w:b/>
                <w:bCs/>
              </w:rPr>
              <w:t>Remarques</w:t>
            </w:r>
          </w:p>
        </w:tc>
      </w:tr>
      <w:tr w:rsidR="00AC6563" w:rsidRPr="00AC6563" w14:paraId="66C11703" w14:textId="77777777" w:rsidTr="00AC6563">
        <w:tc>
          <w:tcPr>
            <w:tcW w:w="0" w:type="auto"/>
            <w:hideMark/>
          </w:tcPr>
          <w:p w14:paraId="2899B6D0" w14:textId="77777777" w:rsidR="00AC6563" w:rsidRPr="00AC6563" w:rsidRDefault="00AC6563" w:rsidP="00AC6563">
            <w:pPr>
              <w:spacing w:after="160" w:line="276" w:lineRule="auto"/>
            </w:pPr>
            <w:r w:rsidRPr="00AC6563">
              <w:t>Cahier des spécifications</w:t>
            </w:r>
          </w:p>
        </w:tc>
        <w:tc>
          <w:tcPr>
            <w:tcW w:w="0" w:type="auto"/>
            <w:hideMark/>
          </w:tcPr>
          <w:p w14:paraId="2C070DF9" w14:textId="77777777" w:rsidR="00AC6563" w:rsidRPr="00AC6563" w:rsidRDefault="00AC6563" w:rsidP="00AC6563">
            <w:pPr>
              <w:spacing w:after="160" w:line="276" w:lineRule="auto"/>
            </w:pPr>
            <w:r w:rsidRPr="00AC6563">
              <w:t>Stagiaires</w:t>
            </w:r>
          </w:p>
        </w:tc>
        <w:tc>
          <w:tcPr>
            <w:tcW w:w="0" w:type="auto"/>
            <w:hideMark/>
          </w:tcPr>
          <w:p w14:paraId="25AFDD14" w14:textId="77777777" w:rsidR="00AC6563" w:rsidRPr="00AC6563" w:rsidRDefault="00AC6563" w:rsidP="00AC6563">
            <w:pPr>
              <w:spacing w:after="160" w:line="276" w:lineRule="auto"/>
            </w:pPr>
            <w:r w:rsidRPr="00AC6563">
              <w:t>Rédigé en lien avec RH et DSI</w:t>
            </w:r>
          </w:p>
        </w:tc>
      </w:tr>
      <w:tr w:rsidR="00AC6563" w:rsidRPr="00AC6563" w14:paraId="3C9D8121" w14:textId="77777777" w:rsidTr="00AC6563">
        <w:tc>
          <w:tcPr>
            <w:tcW w:w="0" w:type="auto"/>
            <w:hideMark/>
          </w:tcPr>
          <w:p w14:paraId="189CCAA0" w14:textId="77777777" w:rsidR="00AC6563" w:rsidRPr="00AC6563" w:rsidRDefault="00AC6563" w:rsidP="00AC6563">
            <w:pPr>
              <w:spacing w:after="160" w:line="276" w:lineRule="auto"/>
            </w:pPr>
            <w:r w:rsidRPr="00AC6563">
              <w:t>Maquettes fonctionnelles</w:t>
            </w:r>
          </w:p>
        </w:tc>
        <w:tc>
          <w:tcPr>
            <w:tcW w:w="0" w:type="auto"/>
            <w:hideMark/>
          </w:tcPr>
          <w:p w14:paraId="52160B41" w14:textId="77777777" w:rsidR="00AC6563" w:rsidRPr="00AC6563" w:rsidRDefault="00AC6563" w:rsidP="00AC6563">
            <w:pPr>
              <w:spacing w:after="160" w:line="276" w:lineRule="auto"/>
            </w:pPr>
            <w:r w:rsidRPr="00AC6563">
              <w:t>Stagiaires</w:t>
            </w:r>
          </w:p>
        </w:tc>
        <w:tc>
          <w:tcPr>
            <w:tcW w:w="0" w:type="auto"/>
            <w:hideMark/>
          </w:tcPr>
          <w:p w14:paraId="32BAA01F" w14:textId="77777777" w:rsidR="00AC6563" w:rsidRPr="00AC6563" w:rsidRDefault="00AC6563" w:rsidP="00AC6563">
            <w:pPr>
              <w:spacing w:after="160" w:line="276" w:lineRule="auto"/>
            </w:pPr>
            <w:r w:rsidRPr="00AC6563">
              <w:t>Validées par le référent RH</w:t>
            </w:r>
          </w:p>
        </w:tc>
      </w:tr>
      <w:tr w:rsidR="00AC6563" w:rsidRPr="00AC6563" w14:paraId="0CF630D5" w14:textId="77777777" w:rsidTr="00AC6563">
        <w:tc>
          <w:tcPr>
            <w:tcW w:w="0" w:type="auto"/>
            <w:hideMark/>
          </w:tcPr>
          <w:p w14:paraId="016FADDA" w14:textId="77777777" w:rsidR="00AC6563" w:rsidRPr="00AC6563" w:rsidRDefault="00AC6563" w:rsidP="00AC6563">
            <w:pPr>
              <w:spacing w:after="160" w:line="276" w:lineRule="auto"/>
            </w:pPr>
            <w:r w:rsidRPr="00AC6563">
              <w:t>Application web fonctionnelle</w:t>
            </w:r>
          </w:p>
        </w:tc>
        <w:tc>
          <w:tcPr>
            <w:tcW w:w="0" w:type="auto"/>
            <w:hideMark/>
          </w:tcPr>
          <w:p w14:paraId="346D3606" w14:textId="77777777" w:rsidR="00AC6563" w:rsidRPr="00AC6563" w:rsidRDefault="00AC6563" w:rsidP="00AC6563">
            <w:pPr>
              <w:spacing w:after="160" w:line="276" w:lineRule="auto"/>
            </w:pPr>
            <w:r w:rsidRPr="00AC6563">
              <w:t>Stagiaires</w:t>
            </w:r>
          </w:p>
        </w:tc>
        <w:tc>
          <w:tcPr>
            <w:tcW w:w="0" w:type="auto"/>
            <w:hideMark/>
          </w:tcPr>
          <w:p w14:paraId="5CBE5600" w14:textId="77777777" w:rsidR="00AC6563" w:rsidRPr="00AC6563" w:rsidRDefault="00AC6563" w:rsidP="00AC6563">
            <w:pPr>
              <w:spacing w:after="160" w:line="276" w:lineRule="auto"/>
            </w:pPr>
            <w:r w:rsidRPr="00AC6563">
              <w:t>Déploiement en environnement intranet</w:t>
            </w:r>
          </w:p>
        </w:tc>
      </w:tr>
      <w:tr w:rsidR="00AC6563" w:rsidRPr="00AC6563" w14:paraId="2B63FFE3" w14:textId="77777777" w:rsidTr="00AC6563">
        <w:tc>
          <w:tcPr>
            <w:tcW w:w="0" w:type="auto"/>
            <w:hideMark/>
          </w:tcPr>
          <w:p w14:paraId="5BBC09AF" w14:textId="77777777" w:rsidR="00AC6563" w:rsidRPr="00AC6563" w:rsidRDefault="00AC6563" w:rsidP="00AC6563">
            <w:pPr>
              <w:spacing w:after="160" w:line="276" w:lineRule="auto"/>
            </w:pPr>
            <w:r w:rsidRPr="00AC6563">
              <w:t>Documentation utilisateur</w:t>
            </w:r>
          </w:p>
        </w:tc>
        <w:tc>
          <w:tcPr>
            <w:tcW w:w="0" w:type="auto"/>
            <w:hideMark/>
          </w:tcPr>
          <w:p w14:paraId="57CC6227" w14:textId="77777777" w:rsidR="00AC6563" w:rsidRPr="00AC6563" w:rsidRDefault="00AC6563" w:rsidP="00AC6563">
            <w:pPr>
              <w:spacing w:after="160" w:line="276" w:lineRule="auto"/>
            </w:pPr>
            <w:r w:rsidRPr="00AC6563">
              <w:t>Stagiaires</w:t>
            </w:r>
          </w:p>
        </w:tc>
        <w:tc>
          <w:tcPr>
            <w:tcW w:w="0" w:type="auto"/>
            <w:hideMark/>
          </w:tcPr>
          <w:p w14:paraId="56DE5B5E" w14:textId="77777777" w:rsidR="00AC6563" w:rsidRPr="00AC6563" w:rsidRDefault="00AC6563" w:rsidP="00AC6563">
            <w:pPr>
              <w:spacing w:after="160" w:line="276" w:lineRule="auto"/>
            </w:pPr>
            <w:r w:rsidRPr="00AC6563">
              <w:t>Guides pour RH et managers</w:t>
            </w:r>
          </w:p>
        </w:tc>
      </w:tr>
      <w:tr w:rsidR="00AC6563" w:rsidRPr="00AC6563" w14:paraId="2E395EAE" w14:textId="77777777" w:rsidTr="00AC6563">
        <w:tc>
          <w:tcPr>
            <w:tcW w:w="0" w:type="auto"/>
            <w:hideMark/>
          </w:tcPr>
          <w:p w14:paraId="365C8008" w14:textId="77777777" w:rsidR="00AC6563" w:rsidRPr="00AC6563" w:rsidRDefault="00AC6563" w:rsidP="00AC6563">
            <w:pPr>
              <w:spacing w:after="160" w:line="276" w:lineRule="auto"/>
            </w:pPr>
            <w:r w:rsidRPr="00AC6563">
              <w:t>Documentation technique</w:t>
            </w:r>
          </w:p>
        </w:tc>
        <w:tc>
          <w:tcPr>
            <w:tcW w:w="0" w:type="auto"/>
            <w:hideMark/>
          </w:tcPr>
          <w:p w14:paraId="15A88136" w14:textId="77777777" w:rsidR="00AC6563" w:rsidRPr="00AC6563" w:rsidRDefault="00AC6563" w:rsidP="00AC6563">
            <w:pPr>
              <w:spacing w:after="160" w:line="276" w:lineRule="auto"/>
            </w:pPr>
            <w:r w:rsidRPr="00AC6563">
              <w:t>Stagiaires</w:t>
            </w:r>
          </w:p>
        </w:tc>
        <w:tc>
          <w:tcPr>
            <w:tcW w:w="0" w:type="auto"/>
            <w:hideMark/>
          </w:tcPr>
          <w:p w14:paraId="7C71A0F9" w14:textId="77777777" w:rsidR="00AC6563" w:rsidRPr="00AC6563" w:rsidRDefault="00AC6563" w:rsidP="00AC6563">
            <w:pPr>
              <w:spacing w:after="160" w:line="276" w:lineRule="auto"/>
            </w:pPr>
            <w:r w:rsidRPr="00AC6563">
              <w:t>Installation, base de données, architecture</w:t>
            </w:r>
          </w:p>
        </w:tc>
      </w:tr>
      <w:tr w:rsidR="00AC6563" w:rsidRPr="00AC6563" w14:paraId="07AFAF52" w14:textId="77777777" w:rsidTr="00AC6563">
        <w:tc>
          <w:tcPr>
            <w:tcW w:w="0" w:type="auto"/>
            <w:hideMark/>
          </w:tcPr>
          <w:p w14:paraId="69F1F42D" w14:textId="77777777" w:rsidR="00AC6563" w:rsidRPr="00AC6563" w:rsidRDefault="00AC6563" w:rsidP="00AC6563">
            <w:pPr>
              <w:spacing w:after="160" w:line="276" w:lineRule="auto"/>
            </w:pPr>
            <w:r w:rsidRPr="00AC6563">
              <w:t>Soutenance finale</w:t>
            </w:r>
          </w:p>
        </w:tc>
        <w:tc>
          <w:tcPr>
            <w:tcW w:w="0" w:type="auto"/>
            <w:hideMark/>
          </w:tcPr>
          <w:p w14:paraId="023160AE" w14:textId="77777777" w:rsidR="00AC6563" w:rsidRPr="00AC6563" w:rsidRDefault="00AC6563" w:rsidP="00AC6563">
            <w:pPr>
              <w:spacing w:after="160" w:line="276" w:lineRule="auto"/>
            </w:pPr>
            <w:r w:rsidRPr="00AC6563">
              <w:t>Stagiaires</w:t>
            </w:r>
          </w:p>
        </w:tc>
        <w:tc>
          <w:tcPr>
            <w:tcW w:w="0" w:type="auto"/>
            <w:hideMark/>
          </w:tcPr>
          <w:p w14:paraId="3B56B021" w14:textId="77777777" w:rsidR="00AC6563" w:rsidRPr="00AC6563" w:rsidRDefault="00AC6563" w:rsidP="00AC6563">
            <w:pPr>
              <w:spacing w:after="160" w:line="276" w:lineRule="auto"/>
            </w:pPr>
            <w:r w:rsidRPr="00AC6563">
              <w:t>Présentation des modules devant RH et SI</w:t>
            </w:r>
          </w:p>
        </w:tc>
      </w:tr>
    </w:tbl>
    <w:p w14:paraId="7729EEE1" w14:textId="77777777" w:rsidR="00AC6563" w:rsidRPr="00AC6563" w:rsidRDefault="00AC6563" w:rsidP="00AC6563">
      <w:pPr>
        <w:pStyle w:val="Titre1"/>
        <w:spacing w:line="276" w:lineRule="auto"/>
      </w:pPr>
      <w:bookmarkStart w:id="41" w:name="_Toc202260916"/>
      <w:r w:rsidRPr="00AC6563">
        <w:t>6. Acteurs et responsabilités (RACI)</w:t>
      </w:r>
      <w:bookmarkEnd w:id="41"/>
    </w:p>
    <w:tbl>
      <w:tblPr>
        <w:tblStyle w:val="Grilledetableauclaire"/>
        <w:tblW w:w="0" w:type="auto"/>
        <w:tblLook w:val="04A0" w:firstRow="1" w:lastRow="0" w:firstColumn="1" w:lastColumn="0" w:noHBand="0" w:noVBand="1"/>
      </w:tblPr>
      <w:tblGrid>
        <w:gridCol w:w="2830"/>
        <w:gridCol w:w="4131"/>
        <w:gridCol w:w="1754"/>
      </w:tblGrid>
      <w:tr w:rsidR="00AC6563" w:rsidRPr="00AC6563" w14:paraId="33683C87" w14:textId="77777777" w:rsidTr="0035317E">
        <w:trPr>
          <w:cantSplit/>
          <w:tblHeader/>
        </w:trPr>
        <w:tc>
          <w:tcPr>
            <w:tcW w:w="0" w:type="auto"/>
            <w:hideMark/>
          </w:tcPr>
          <w:p w14:paraId="1EBE3164" w14:textId="77777777" w:rsidR="00AC6563" w:rsidRPr="00AC6563" w:rsidRDefault="00AC6563" w:rsidP="00AC6563">
            <w:pPr>
              <w:spacing w:after="160" w:line="276" w:lineRule="auto"/>
              <w:rPr>
                <w:b/>
                <w:bCs/>
              </w:rPr>
            </w:pPr>
            <w:r w:rsidRPr="00AC6563">
              <w:rPr>
                <w:b/>
                <w:bCs/>
              </w:rPr>
              <w:t>Acteur</w:t>
            </w:r>
          </w:p>
        </w:tc>
        <w:tc>
          <w:tcPr>
            <w:tcW w:w="4131" w:type="dxa"/>
            <w:hideMark/>
          </w:tcPr>
          <w:p w14:paraId="0179825A" w14:textId="77777777" w:rsidR="00AC6563" w:rsidRPr="00AC6563" w:rsidRDefault="00AC6563" w:rsidP="00AC6563">
            <w:pPr>
              <w:spacing w:after="160" w:line="276" w:lineRule="auto"/>
              <w:rPr>
                <w:b/>
                <w:bCs/>
              </w:rPr>
            </w:pPr>
            <w:r w:rsidRPr="00AC6563">
              <w:rPr>
                <w:b/>
                <w:bCs/>
              </w:rPr>
              <w:t>Rôle principal</w:t>
            </w:r>
          </w:p>
        </w:tc>
        <w:tc>
          <w:tcPr>
            <w:tcW w:w="0" w:type="auto"/>
            <w:hideMark/>
          </w:tcPr>
          <w:p w14:paraId="2D8A72F0" w14:textId="59768432" w:rsidR="00AC6563" w:rsidRPr="00AC6563" w:rsidRDefault="0035317E" w:rsidP="00AC6563">
            <w:pPr>
              <w:spacing w:after="160" w:line="276" w:lineRule="auto"/>
              <w:rPr>
                <w:b/>
                <w:bCs/>
              </w:rPr>
            </w:pPr>
            <w:r>
              <w:rPr>
                <w:b/>
                <w:bCs/>
              </w:rPr>
              <w:t>RACI</w:t>
            </w:r>
          </w:p>
        </w:tc>
      </w:tr>
      <w:tr w:rsidR="00AC6563" w:rsidRPr="00AC6563" w14:paraId="5360AB00" w14:textId="77777777" w:rsidTr="0035317E">
        <w:tc>
          <w:tcPr>
            <w:tcW w:w="0" w:type="auto"/>
            <w:hideMark/>
          </w:tcPr>
          <w:p w14:paraId="40E6D621" w14:textId="77777777" w:rsidR="00AC6563" w:rsidRPr="00AC6563" w:rsidRDefault="00AC6563" w:rsidP="00AC6563">
            <w:pPr>
              <w:spacing w:after="160" w:line="276" w:lineRule="auto"/>
            </w:pPr>
            <w:r w:rsidRPr="00AC6563">
              <w:t>Direction RH</w:t>
            </w:r>
          </w:p>
        </w:tc>
        <w:tc>
          <w:tcPr>
            <w:tcW w:w="4131" w:type="dxa"/>
            <w:hideMark/>
          </w:tcPr>
          <w:p w14:paraId="72B19254" w14:textId="77777777" w:rsidR="00AC6563" w:rsidRPr="00AC6563" w:rsidRDefault="00AC6563" w:rsidP="00AC6563">
            <w:pPr>
              <w:spacing w:after="160" w:line="276" w:lineRule="auto"/>
            </w:pPr>
            <w:r w:rsidRPr="00AC6563">
              <w:t>Sponsor du projet</w:t>
            </w:r>
          </w:p>
        </w:tc>
        <w:tc>
          <w:tcPr>
            <w:tcW w:w="0" w:type="auto"/>
            <w:hideMark/>
          </w:tcPr>
          <w:p w14:paraId="21479D0C" w14:textId="74C7AB42" w:rsidR="00AC6563" w:rsidRPr="00AC6563" w:rsidRDefault="0035317E" w:rsidP="0035317E">
            <w:r w:rsidRPr="0035317E">
              <w:t>A - Autorité</w:t>
            </w:r>
          </w:p>
        </w:tc>
      </w:tr>
      <w:tr w:rsidR="00AC6563" w:rsidRPr="00AC6563" w14:paraId="6D71BFAB" w14:textId="77777777" w:rsidTr="0035317E">
        <w:tc>
          <w:tcPr>
            <w:tcW w:w="0" w:type="auto"/>
            <w:hideMark/>
          </w:tcPr>
          <w:p w14:paraId="3E8D1071" w14:textId="77777777" w:rsidR="00AC6563" w:rsidRPr="00AC6563" w:rsidRDefault="00AC6563" w:rsidP="00AC6563">
            <w:pPr>
              <w:spacing w:after="160" w:line="276" w:lineRule="auto"/>
            </w:pPr>
            <w:r w:rsidRPr="00AC6563">
              <w:t>Développement RH</w:t>
            </w:r>
          </w:p>
        </w:tc>
        <w:tc>
          <w:tcPr>
            <w:tcW w:w="4131" w:type="dxa"/>
            <w:hideMark/>
          </w:tcPr>
          <w:p w14:paraId="44BC990A" w14:textId="77777777" w:rsidR="00AC6563" w:rsidRPr="00AC6563" w:rsidRDefault="00AC6563" w:rsidP="00AC6563">
            <w:pPr>
              <w:spacing w:after="160" w:line="276" w:lineRule="auto"/>
            </w:pPr>
            <w:r w:rsidRPr="00AC6563">
              <w:t>Pilotage métier, expression des besoins</w:t>
            </w:r>
          </w:p>
        </w:tc>
        <w:tc>
          <w:tcPr>
            <w:tcW w:w="0" w:type="auto"/>
            <w:hideMark/>
          </w:tcPr>
          <w:p w14:paraId="1247F43F" w14:textId="3D5B58E0" w:rsidR="00AC6563" w:rsidRPr="00AC6563" w:rsidRDefault="0035317E" w:rsidP="00AC6563">
            <w:pPr>
              <w:spacing w:after="160" w:line="276" w:lineRule="auto"/>
            </w:pPr>
            <w:r w:rsidRPr="0035317E">
              <w:t>R - Responsable</w:t>
            </w:r>
          </w:p>
        </w:tc>
      </w:tr>
      <w:tr w:rsidR="00AC6563" w:rsidRPr="00AC6563" w14:paraId="0FA18A9B" w14:textId="77777777" w:rsidTr="0035317E">
        <w:tc>
          <w:tcPr>
            <w:tcW w:w="0" w:type="auto"/>
            <w:hideMark/>
          </w:tcPr>
          <w:p w14:paraId="3FD2F876" w14:textId="77777777" w:rsidR="00AC6563" w:rsidRPr="00AC6563" w:rsidRDefault="00AC6563" w:rsidP="00AC6563">
            <w:pPr>
              <w:spacing w:after="160" w:line="276" w:lineRule="auto"/>
            </w:pPr>
            <w:r w:rsidRPr="00AC6563">
              <w:t>DSI</w:t>
            </w:r>
          </w:p>
        </w:tc>
        <w:tc>
          <w:tcPr>
            <w:tcW w:w="4131" w:type="dxa"/>
            <w:hideMark/>
          </w:tcPr>
          <w:p w14:paraId="1B928BBB" w14:textId="77777777" w:rsidR="00AC6563" w:rsidRPr="00AC6563" w:rsidRDefault="00AC6563" w:rsidP="00AC6563">
            <w:pPr>
              <w:spacing w:after="160" w:line="276" w:lineRule="auto"/>
            </w:pPr>
            <w:r w:rsidRPr="00AC6563">
              <w:t>Appui technique et sécurité SI</w:t>
            </w:r>
          </w:p>
        </w:tc>
        <w:tc>
          <w:tcPr>
            <w:tcW w:w="0" w:type="auto"/>
            <w:hideMark/>
          </w:tcPr>
          <w:p w14:paraId="600735A3" w14:textId="00580E24" w:rsidR="00AC6563" w:rsidRPr="00AC6563" w:rsidRDefault="0035317E" w:rsidP="00AC6563">
            <w:pPr>
              <w:spacing w:after="160" w:line="276" w:lineRule="auto"/>
            </w:pPr>
            <w:r w:rsidRPr="0035317E">
              <w:t>C - Consulté</w:t>
            </w:r>
          </w:p>
        </w:tc>
      </w:tr>
      <w:tr w:rsidR="00AC6563" w:rsidRPr="00AC6563" w14:paraId="1B0E9EAD" w14:textId="77777777" w:rsidTr="0035317E">
        <w:tc>
          <w:tcPr>
            <w:tcW w:w="0" w:type="auto"/>
            <w:hideMark/>
          </w:tcPr>
          <w:p w14:paraId="434F0E5C" w14:textId="77777777" w:rsidR="00AC6563" w:rsidRPr="00AC6563" w:rsidRDefault="00AC6563" w:rsidP="00AC6563">
            <w:pPr>
              <w:spacing w:after="160" w:line="276" w:lineRule="auto"/>
            </w:pPr>
            <w:r w:rsidRPr="00AC6563">
              <w:t>Tuteurs (école + entreprise)</w:t>
            </w:r>
          </w:p>
        </w:tc>
        <w:tc>
          <w:tcPr>
            <w:tcW w:w="4131" w:type="dxa"/>
            <w:hideMark/>
          </w:tcPr>
          <w:p w14:paraId="4AE6C626" w14:textId="77777777" w:rsidR="00AC6563" w:rsidRPr="00AC6563" w:rsidRDefault="00AC6563" w:rsidP="00AC6563">
            <w:pPr>
              <w:spacing w:after="160" w:line="276" w:lineRule="auto"/>
            </w:pPr>
            <w:r w:rsidRPr="00AC6563">
              <w:t>Suivi pédagogique</w:t>
            </w:r>
          </w:p>
        </w:tc>
        <w:tc>
          <w:tcPr>
            <w:tcW w:w="0" w:type="auto"/>
            <w:hideMark/>
          </w:tcPr>
          <w:p w14:paraId="124C7AC5" w14:textId="35EE1E68" w:rsidR="00AC6563" w:rsidRPr="00AC6563" w:rsidRDefault="0035317E" w:rsidP="00AC6563">
            <w:pPr>
              <w:spacing w:after="160" w:line="276" w:lineRule="auto"/>
            </w:pPr>
            <w:r w:rsidRPr="0035317E">
              <w:t>I - Informé</w:t>
            </w:r>
          </w:p>
        </w:tc>
      </w:tr>
      <w:tr w:rsidR="00AC6563" w:rsidRPr="00AC6563" w14:paraId="48A1AA5B" w14:textId="77777777" w:rsidTr="0035317E">
        <w:tc>
          <w:tcPr>
            <w:tcW w:w="0" w:type="auto"/>
            <w:hideMark/>
          </w:tcPr>
          <w:p w14:paraId="1AEA14CA" w14:textId="77777777" w:rsidR="00AC6563" w:rsidRPr="00AC6563" w:rsidRDefault="00AC6563" w:rsidP="00AC6563">
            <w:pPr>
              <w:spacing w:after="160" w:line="276" w:lineRule="auto"/>
            </w:pPr>
            <w:r w:rsidRPr="00AC6563">
              <w:t>Stagiaires développeurs</w:t>
            </w:r>
          </w:p>
        </w:tc>
        <w:tc>
          <w:tcPr>
            <w:tcW w:w="4131" w:type="dxa"/>
            <w:hideMark/>
          </w:tcPr>
          <w:p w14:paraId="212C36DE" w14:textId="77777777" w:rsidR="00AC6563" w:rsidRPr="00AC6563" w:rsidRDefault="00AC6563" w:rsidP="00AC6563">
            <w:pPr>
              <w:spacing w:after="160" w:line="276" w:lineRule="auto"/>
            </w:pPr>
            <w:r w:rsidRPr="00AC6563">
              <w:t>Réalisation de l’application</w:t>
            </w:r>
          </w:p>
        </w:tc>
        <w:tc>
          <w:tcPr>
            <w:tcW w:w="0" w:type="auto"/>
            <w:hideMark/>
          </w:tcPr>
          <w:p w14:paraId="38419FF1" w14:textId="68EE36AC" w:rsidR="00AC6563" w:rsidRPr="00AC6563" w:rsidRDefault="0035317E" w:rsidP="00AC6563">
            <w:pPr>
              <w:spacing w:after="160" w:line="276" w:lineRule="auto"/>
            </w:pPr>
            <w:r w:rsidRPr="0035317E">
              <w:t>R - Responsable</w:t>
            </w:r>
          </w:p>
        </w:tc>
      </w:tr>
      <w:tr w:rsidR="00AC6563" w:rsidRPr="00AC6563" w14:paraId="526A8D3E" w14:textId="77777777" w:rsidTr="0035317E">
        <w:tc>
          <w:tcPr>
            <w:tcW w:w="0" w:type="auto"/>
            <w:hideMark/>
          </w:tcPr>
          <w:p w14:paraId="7D113BAC" w14:textId="77777777" w:rsidR="00AC6563" w:rsidRPr="00AC6563" w:rsidRDefault="00AC6563" w:rsidP="00AC6563">
            <w:pPr>
              <w:spacing w:after="160" w:line="276" w:lineRule="auto"/>
            </w:pPr>
            <w:r w:rsidRPr="00AC6563">
              <w:t>Managers opérationnels</w:t>
            </w:r>
          </w:p>
        </w:tc>
        <w:tc>
          <w:tcPr>
            <w:tcW w:w="4131" w:type="dxa"/>
            <w:hideMark/>
          </w:tcPr>
          <w:p w14:paraId="192B34CA" w14:textId="77777777" w:rsidR="00AC6563" w:rsidRPr="00AC6563" w:rsidRDefault="00AC6563" w:rsidP="00AC6563">
            <w:pPr>
              <w:spacing w:after="160" w:line="276" w:lineRule="auto"/>
            </w:pPr>
            <w:r w:rsidRPr="00AC6563">
              <w:t>Utilisateurs finaux (lecture, consultation)</w:t>
            </w:r>
          </w:p>
        </w:tc>
        <w:tc>
          <w:tcPr>
            <w:tcW w:w="0" w:type="auto"/>
            <w:hideMark/>
          </w:tcPr>
          <w:p w14:paraId="2994F43D" w14:textId="1163150D" w:rsidR="00AC6563" w:rsidRPr="00AC6563" w:rsidRDefault="0035317E" w:rsidP="00AC6563">
            <w:pPr>
              <w:spacing w:after="160" w:line="276" w:lineRule="auto"/>
            </w:pPr>
            <w:r w:rsidRPr="0035317E">
              <w:t>I - Informé</w:t>
            </w:r>
          </w:p>
        </w:tc>
      </w:tr>
    </w:tbl>
    <w:p w14:paraId="50F72B29" w14:textId="77777777" w:rsidR="00AC6563" w:rsidRPr="00AC6563" w:rsidRDefault="00AC6563" w:rsidP="00AC6563">
      <w:pPr>
        <w:pStyle w:val="Titre1"/>
        <w:spacing w:line="276" w:lineRule="auto"/>
      </w:pPr>
      <w:bookmarkStart w:id="42" w:name="_Toc202260917"/>
      <w:r w:rsidRPr="00AC6563">
        <w:t>7. Contraintes et exigences</w:t>
      </w:r>
      <w:bookmarkEnd w:id="42"/>
    </w:p>
    <w:p w14:paraId="353F9D6F" w14:textId="77777777" w:rsidR="00AC6563" w:rsidRPr="00AC6563" w:rsidRDefault="00AC6563" w:rsidP="00AC6563">
      <w:pPr>
        <w:pStyle w:val="Titre2"/>
        <w:spacing w:line="276" w:lineRule="auto"/>
      </w:pPr>
      <w:bookmarkStart w:id="43" w:name="_Toc202260918"/>
      <w:r w:rsidRPr="00AC6563">
        <w:t>7.1. Contraintes techniques</w:t>
      </w:r>
      <w:bookmarkEnd w:id="43"/>
    </w:p>
    <w:p w14:paraId="6487877C" w14:textId="77777777" w:rsidR="00AC6563" w:rsidRPr="00AC6563" w:rsidRDefault="00AC6563" w:rsidP="008F0B67">
      <w:pPr>
        <w:pStyle w:val="Paragraphedeliste"/>
        <w:numPr>
          <w:ilvl w:val="0"/>
          <w:numId w:val="27"/>
        </w:numPr>
        <w:spacing w:line="276" w:lineRule="auto"/>
      </w:pPr>
      <w:r w:rsidRPr="00AC6563">
        <w:t>Application web responsive, accessible via navigateur (Chrome, Firefox)</w:t>
      </w:r>
    </w:p>
    <w:p w14:paraId="3E6589EC" w14:textId="77777777" w:rsidR="00AC6563" w:rsidRPr="00AC6563" w:rsidRDefault="00AC6563" w:rsidP="008F0B67">
      <w:pPr>
        <w:pStyle w:val="Paragraphedeliste"/>
        <w:numPr>
          <w:ilvl w:val="0"/>
          <w:numId w:val="27"/>
        </w:numPr>
        <w:spacing w:line="276" w:lineRule="auto"/>
      </w:pPr>
      <w:r w:rsidRPr="00AC6563">
        <w:t>Technologies libres ou maîtrisées par les stagiaires</w:t>
      </w:r>
    </w:p>
    <w:p w14:paraId="5868EF76" w14:textId="77777777" w:rsidR="00AC6563" w:rsidRPr="00AC6563" w:rsidRDefault="00AC6563" w:rsidP="008F0B67">
      <w:pPr>
        <w:pStyle w:val="Paragraphedeliste"/>
        <w:numPr>
          <w:ilvl w:val="0"/>
          <w:numId w:val="27"/>
        </w:numPr>
        <w:spacing w:line="276" w:lineRule="auto"/>
      </w:pPr>
      <w:r w:rsidRPr="00AC6563">
        <w:lastRenderedPageBreak/>
        <w:t>Base de données relationnelle (MySQL ou PostgreSQL)</w:t>
      </w:r>
    </w:p>
    <w:p w14:paraId="4CB75BB5" w14:textId="77777777" w:rsidR="00AC6563" w:rsidRPr="00AC6563" w:rsidRDefault="00AC6563" w:rsidP="008F0B67">
      <w:pPr>
        <w:pStyle w:val="Paragraphedeliste"/>
        <w:numPr>
          <w:ilvl w:val="0"/>
          <w:numId w:val="27"/>
        </w:numPr>
        <w:spacing w:line="276" w:lineRule="auto"/>
      </w:pPr>
      <w:r w:rsidRPr="00AC6563">
        <w:t>Authentification par rôle (RH, manager, lecture seule)</w:t>
      </w:r>
    </w:p>
    <w:p w14:paraId="3146006D" w14:textId="77777777" w:rsidR="00AC6563" w:rsidRPr="00AC6563" w:rsidRDefault="00AC6563" w:rsidP="008F0B67">
      <w:pPr>
        <w:pStyle w:val="Paragraphedeliste"/>
        <w:numPr>
          <w:ilvl w:val="0"/>
          <w:numId w:val="27"/>
        </w:numPr>
        <w:spacing w:line="276" w:lineRule="auto"/>
      </w:pPr>
      <w:r w:rsidRPr="00AC6563">
        <w:t>Chiffrement des documents sensibles</w:t>
      </w:r>
    </w:p>
    <w:p w14:paraId="658B2EFC" w14:textId="77777777" w:rsidR="00AC6563" w:rsidRPr="00AC6563" w:rsidRDefault="00AC6563" w:rsidP="008F0B67">
      <w:pPr>
        <w:pStyle w:val="Paragraphedeliste"/>
        <w:numPr>
          <w:ilvl w:val="0"/>
          <w:numId w:val="27"/>
        </w:numPr>
        <w:spacing w:line="276" w:lineRule="auto"/>
      </w:pPr>
      <w:r w:rsidRPr="00AC6563">
        <w:t>Journalisation des actions utilisateurs</w:t>
      </w:r>
    </w:p>
    <w:p w14:paraId="27966E23" w14:textId="77777777" w:rsidR="00AC6563" w:rsidRPr="00AC6563" w:rsidRDefault="00AC6563" w:rsidP="008F0B67">
      <w:pPr>
        <w:pStyle w:val="Paragraphedeliste"/>
        <w:numPr>
          <w:ilvl w:val="0"/>
          <w:numId w:val="27"/>
        </w:numPr>
        <w:spacing w:line="276" w:lineRule="auto"/>
      </w:pPr>
      <w:r w:rsidRPr="00AC6563">
        <w:t>Interopérabilité avec Excel (export/import)</w:t>
      </w:r>
    </w:p>
    <w:p w14:paraId="510C0077" w14:textId="77777777" w:rsidR="00AC6563" w:rsidRPr="00AC6563" w:rsidRDefault="00AC6563" w:rsidP="00AC6563">
      <w:pPr>
        <w:pStyle w:val="Titre2"/>
        <w:spacing w:line="276" w:lineRule="auto"/>
      </w:pPr>
      <w:bookmarkStart w:id="44" w:name="_Toc202260919"/>
      <w:r w:rsidRPr="00AC6563">
        <w:t>7.2. Contraintes organisationnelles</w:t>
      </w:r>
      <w:bookmarkEnd w:id="44"/>
    </w:p>
    <w:p w14:paraId="547AC792" w14:textId="77777777" w:rsidR="00AC6563" w:rsidRPr="00AC6563" w:rsidRDefault="00AC6563" w:rsidP="008F0B67">
      <w:pPr>
        <w:pStyle w:val="Paragraphedeliste"/>
        <w:numPr>
          <w:ilvl w:val="0"/>
          <w:numId w:val="29"/>
        </w:numPr>
        <w:spacing w:line="276" w:lineRule="auto"/>
      </w:pPr>
      <w:r w:rsidRPr="00AC6563">
        <w:t>Délais serrés (4 à 6 mois)</w:t>
      </w:r>
    </w:p>
    <w:p w14:paraId="05470CED" w14:textId="77777777" w:rsidR="00AC6563" w:rsidRPr="00AC6563" w:rsidRDefault="00AC6563" w:rsidP="008F0B67">
      <w:pPr>
        <w:pStyle w:val="Paragraphedeliste"/>
        <w:numPr>
          <w:ilvl w:val="0"/>
          <w:numId w:val="29"/>
        </w:numPr>
        <w:spacing w:line="276" w:lineRule="auto"/>
      </w:pPr>
      <w:r w:rsidRPr="00AC6563">
        <w:t>Disponibilité du pilote RH pour validation fonctionnelle</w:t>
      </w:r>
    </w:p>
    <w:p w14:paraId="11C78E42" w14:textId="77777777" w:rsidR="00AC6563" w:rsidRPr="00AC6563" w:rsidRDefault="00AC6563" w:rsidP="008F0B67">
      <w:pPr>
        <w:pStyle w:val="Paragraphedeliste"/>
        <w:numPr>
          <w:ilvl w:val="0"/>
          <w:numId w:val="29"/>
        </w:numPr>
        <w:spacing w:line="276" w:lineRule="auto"/>
      </w:pPr>
      <w:r w:rsidRPr="00AC6563">
        <w:t>Recette par les utilisateurs avant livraison finale</w:t>
      </w:r>
    </w:p>
    <w:p w14:paraId="07A0940F" w14:textId="77777777" w:rsidR="00AC6563" w:rsidRPr="00AC6563" w:rsidRDefault="00AC6563" w:rsidP="00AC6563">
      <w:pPr>
        <w:pStyle w:val="Titre1"/>
        <w:spacing w:line="276" w:lineRule="auto"/>
      </w:pPr>
      <w:bookmarkStart w:id="45" w:name="_Toc202260920"/>
      <w:r w:rsidRPr="00AC6563">
        <w:t>8. Plan de pilotage et gouvernance</w:t>
      </w:r>
      <w:bookmarkEnd w:id="45"/>
    </w:p>
    <w:p w14:paraId="365CB713" w14:textId="77777777" w:rsidR="00AC6563" w:rsidRPr="00AC6563" w:rsidRDefault="00AC6563" w:rsidP="00AC6563">
      <w:pPr>
        <w:pStyle w:val="Titre2"/>
        <w:spacing w:line="276" w:lineRule="auto"/>
      </w:pPr>
      <w:bookmarkStart w:id="46" w:name="_Toc202260921"/>
      <w:r w:rsidRPr="00AC6563">
        <w:t>8.1. Instances de pilotage</w:t>
      </w:r>
      <w:bookmarkEnd w:id="46"/>
    </w:p>
    <w:tbl>
      <w:tblPr>
        <w:tblStyle w:val="Grilledetableauclaire"/>
        <w:tblW w:w="0" w:type="auto"/>
        <w:tblLook w:val="04A0" w:firstRow="1" w:lastRow="0" w:firstColumn="1" w:lastColumn="0" w:noHBand="0" w:noVBand="1"/>
      </w:tblPr>
      <w:tblGrid>
        <w:gridCol w:w="2422"/>
        <w:gridCol w:w="1721"/>
        <w:gridCol w:w="3367"/>
      </w:tblGrid>
      <w:tr w:rsidR="00AC6563" w:rsidRPr="00AC6563" w14:paraId="6900B012" w14:textId="77777777" w:rsidTr="00AC6563">
        <w:trPr>
          <w:cantSplit/>
          <w:tblHeader/>
        </w:trPr>
        <w:tc>
          <w:tcPr>
            <w:tcW w:w="0" w:type="auto"/>
            <w:hideMark/>
          </w:tcPr>
          <w:p w14:paraId="1DE83383" w14:textId="77777777" w:rsidR="00AC6563" w:rsidRPr="00AC6563" w:rsidRDefault="00AC6563" w:rsidP="00AC6563">
            <w:pPr>
              <w:spacing w:after="160" w:line="276" w:lineRule="auto"/>
              <w:rPr>
                <w:b/>
                <w:bCs/>
              </w:rPr>
            </w:pPr>
            <w:r w:rsidRPr="00AC6563">
              <w:rPr>
                <w:b/>
                <w:bCs/>
              </w:rPr>
              <w:t>Instance</w:t>
            </w:r>
          </w:p>
        </w:tc>
        <w:tc>
          <w:tcPr>
            <w:tcW w:w="0" w:type="auto"/>
            <w:hideMark/>
          </w:tcPr>
          <w:p w14:paraId="700CF9BC" w14:textId="77777777" w:rsidR="00AC6563" w:rsidRPr="00AC6563" w:rsidRDefault="00AC6563" w:rsidP="00AC6563">
            <w:pPr>
              <w:spacing w:after="160" w:line="276" w:lineRule="auto"/>
              <w:rPr>
                <w:b/>
                <w:bCs/>
              </w:rPr>
            </w:pPr>
            <w:r w:rsidRPr="00AC6563">
              <w:rPr>
                <w:b/>
                <w:bCs/>
              </w:rPr>
              <w:t>Fréquence</w:t>
            </w:r>
          </w:p>
        </w:tc>
        <w:tc>
          <w:tcPr>
            <w:tcW w:w="0" w:type="auto"/>
            <w:hideMark/>
          </w:tcPr>
          <w:p w14:paraId="3CD596A3" w14:textId="77777777" w:rsidR="00AC6563" w:rsidRPr="00AC6563" w:rsidRDefault="00AC6563" w:rsidP="00AC6563">
            <w:pPr>
              <w:spacing w:after="160" w:line="276" w:lineRule="auto"/>
              <w:rPr>
                <w:b/>
                <w:bCs/>
              </w:rPr>
            </w:pPr>
            <w:r w:rsidRPr="00AC6563">
              <w:rPr>
                <w:b/>
                <w:bCs/>
              </w:rPr>
              <w:t>Composition</w:t>
            </w:r>
          </w:p>
        </w:tc>
      </w:tr>
      <w:tr w:rsidR="00AC6563" w:rsidRPr="00AC6563" w14:paraId="621241CF" w14:textId="77777777" w:rsidTr="00AC6563">
        <w:tc>
          <w:tcPr>
            <w:tcW w:w="0" w:type="auto"/>
            <w:hideMark/>
          </w:tcPr>
          <w:p w14:paraId="5A6F9FF8" w14:textId="77777777" w:rsidR="00AC6563" w:rsidRPr="00AC6563" w:rsidRDefault="00AC6563" w:rsidP="00AC6563">
            <w:pPr>
              <w:spacing w:after="160" w:line="276" w:lineRule="auto"/>
            </w:pPr>
            <w:r w:rsidRPr="00AC6563">
              <w:t>Comité de suivi projet</w:t>
            </w:r>
          </w:p>
        </w:tc>
        <w:tc>
          <w:tcPr>
            <w:tcW w:w="0" w:type="auto"/>
            <w:hideMark/>
          </w:tcPr>
          <w:p w14:paraId="0758C97C" w14:textId="77777777" w:rsidR="00AC6563" w:rsidRPr="00AC6563" w:rsidRDefault="00AC6563" w:rsidP="00AC6563">
            <w:pPr>
              <w:spacing w:after="160" w:line="276" w:lineRule="auto"/>
            </w:pPr>
            <w:r w:rsidRPr="00AC6563">
              <w:t>Tous les 15 jours</w:t>
            </w:r>
          </w:p>
        </w:tc>
        <w:tc>
          <w:tcPr>
            <w:tcW w:w="0" w:type="auto"/>
            <w:hideMark/>
          </w:tcPr>
          <w:p w14:paraId="74364C19" w14:textId="77777777" w:rsidR="00AC6563" w:rsidRPr="00AC6563" w:rsidRDefault="00AC6563" w:rsidP="00AC6563">
            <w:pPr>
              <w:spacing w:after="160" w:line="276" w:lineRule="auto"/>
            </w:pPr>
            <w:r w:rsidRPr="00AC6563">
              <w:t>Chef de projet RH, DSI, stagiaires</w:t>
            </w:r>
          </w:p>
        </w:tc>
      </w:tr>
      <w:tr w:rsidR="00AC6563" w:rsidRPr="00AC6563" w14:paraId="2F5F3ADB" w14:textId="77777777" w:rsidTr="00AC6563">
        <w:tc>
          <w:tcPr>
            <w:tcW w:w="0" w:type="auto"/>
            <w:hideMark/>
          </w:tcPr>
          <w:p w14:paraId="71737D3C" w14:textId="77777777" w:rsidR="00AC6563" w:rsidRPr="00AC6563" w:rsidRDefault="00AC6563" w:rsidP="00AC6563">
            <w:pPr>
              <w:spacing w:after="160" w:line="276" w:lineRule="auto"/>
            </w:pPr>
            <w:r w:rsidRPr="00AC6563">
              <w:t>Points techniques</w:t>
            </w:r>
          </w:p>
        </w:tc>
        <w:tc>
          <w:tcPr>
            <w:tcW w:w="0" w:type="auto"/>
            <w:hideMark/>
          </w:tcPr>
          <w:p w14:paraId="76985B3C" w14:textId="77777777" w:rsidR="00AC6563" w:rsidRPr="00AC6563" w:rsidRDefault="00AC6563" w:rsidP="00AC6563">
            <w:pPr>
              <w:spacing w:after="160" w:line="276" w:lineRule="auto"/>
            </w:pPr>
            <w:r w:rsidRPr="00AC6563">
              <w:t>À la demande</w:t>
            </w:r>
          </w:p>
        </w:tc>
        <w:tc>
          <w:tcPr>
            <w:tcW w:w="0" w:type="auto"/>
            <w:hideMark/>
          </w:tcPr>
          <w:p w14:paraId="4DF0F120" w14:textId="77777777" w:rsidR="00AC6563" w:rsidRPr="00AC6563" w:rsidRDefault="00AC6563" w:rsidP="00AC6563">
            <w:pPr>
              <w:spacing w:after="160" w:line="276" w:lineRule="auto"/>
            </w:pPr>
            <w:r w:rsidRPr="00AC6563">
              <w:t>DSI + stagiaires</w:t>
            </w:r>
          </w:p>
        </w:tc>
      </w:tr>
      <w:tr w:rsidR="00AC6563" w:rsidRPr="00AC6563" w14:paraId="331B7C0D" w14:textId="77777777" w:rsidTr="00AC6563">
        <w:tc>
          <w:tcPr>
            <w:tcW w:w="0" w:type="auto"/>
            <w:hideMark/>
          </w:tcPr>
          <w:p w14:paraId="7361C26A" w14:textId="77777777" w:rsidR="00AC6563" w:rsidRPr="00AC6563" w:rsidRDefault="00AC6563" w:rsidP="00AC6563">
            <w:pPr>
              <w:spacing w:after="160" w:line="276" w:lineRule="auto"/>
            </w:pPr>
            <w:r w:rsidRPr="00AC6563">
              <w:t>Réunions de validation</w:t>
            </w:r>
          </w:p>
        </w:tc>
        <w:tc>
          <w:tcPr>
            <w:tcW w:w="0" w:type="auto"/>
            <w:hideMark/>
          </w:tcPr>
          <w:p w14:paraId="086C5B11" w14:textId="77777777" w:rsidR="00AC6563" w:rsidRPr="00AC6563" w:rsidRDefault="00AC6563" w:rsidP="00AC6563">
            <w:pPr>
              <w:spacing w:after="160" w:line="276" w:lineRule="auto"/>
            </w:pPr>
            <w:r w:rsidRPr="00AC6563">
              <w:t>À chaque jalon</w:t>
            </w:r>
          </w:p>
        </w:tc>
        <w:tc>
          <w:tcPr>
            <w:tcW w:w="0" w:type="auto"/>
            <w:hideMark/>
          </w:tcPr>
          <w:p w14:paraId="3FEE46B6" w14:textId="77777777" w:rsidR="00AC6563" w:rsidRPr="00AC6563" w:rsidRDefault="00AC6563" w:rsidP="00AC6563">
            <w:pPr>
              <w:spacing w:after="160" w:line="276" w:lineRule="auto"/>
            </w:pPr>
            <w:r w:rsidRPr="00AC6563">
              <w:t>Référent RH + stagiaires</w:t>
            </w:r>
          </w:p>
        </w:tc>
      </w:tr>
    </w:tbl>
    <w:p w14:paraId="4072C096" w14:textId="77777777" w:rsidR="00AC6563" w:rsidRPr="00AC6563" w:rsidRDefault="00AC6563" w:rsidP="00AC6563">
      <w:pPr>
        <w:pStyle w:val="Titre2"/>
        <w:spacing w:line="276" w:lineRule="auto"/>
      </w:pPr>
      <w:bookmarkStart w:id="47" w:name="_Toc202260922"/>
      <w:r w:rsidRPr="00AC6563">
        <w:t>8.2. Outils de pilotage</w:t>
      </w:r>
      <w:bookmarkEnd w:id="47"/>
    </w:p>
    <w:p w14:paraId="0D53075F" w14:textId="77777777" w:rsidR="00AC6563" w:rsidRPr="00AC6563" w:rsidRDefault="00AC6563" w:rsidP="008F0B67">
      <w:pPr>
        <w:pStyle w:val="Paragraphedeliste"/>
        <w:numPr>
          <w:ilvl w:val="0"/>
          <w:numId w:val="24"/>
        </w:numPr>
        <w:spacing w:line="276" w:lineRule="auto"/>
      </w:pPr>
      <w:r w:rsidRPr="00AC6563">
        <w:t>Fiche de jalons + dates de validation</w:t>
      </w:r>
    </w:p>
    <w:p w14:paraId="454E88ED" w14:textId="77777777" w:rsidR="00AC6563" w:rsidRPr="00AC6563" w:rsidRDefault="00AC6563" w:rsidP="008F0B67">
      <w:pPr>
        <w:pStyle w:val="Paragraphedeliste"/>
        <w:numPr>
          <w:ilvl w:val="0"/>
          <w:numId w:val="24"/>
        </w:numPr>
        <w:spacing w:line="276" w:lineRule="auto"/>
      </w:pPr>
      <w:r w:rsidRPr="00AC6563">
        <w:t>Rapport d’avancement (hebdomadaire)</w:t>
      </w:r>
    </w:p>
    <w:p w14:paraId="70E7B586" w14:textId="77777777" w:rsidR="00AC6563" w:rsidRPr="00AC6563" w:rsidRDefault="00AC6563" w:rsidP="008F0B67">
      <w:pPr>
        <w:pStyle w:val="Paragraphedeliste"/>
        <w:numPr>
          <w:ilvl w:val="0"/>
          <w:numId w:val="24"/>
        </w:numPr>
        <w:spacing w:line="276" w:lineRule="auto"/>
      </w:pPr>
      <w:r w:rsidRPr="00AC6563">
        <w:t>Tableau de suivi des risques et décisions</w:t>
      </w:r>
    </w:p>
    <w:p w14:paraId="042BD630" w14:textId="77777777" w:rsidR="00AC6563" w:rsidRPr="00AC6563" w:rsidRDefault="00AC6563" w:rsidP="008F0B67">
      <w:pPr>
        <w:pStyle w:val="Paragraphedeliste"/>
        <w:numPr>
          <w:ilvl w:val="0"/>
          <w:numId w:val="24"/>
        </w:numPr>
        <w:spacing w:line="276" w:lineRule="auto"/>
      </w:pPr>
      <w:r w:rsidRPr="00AC6563">
        <w:t>Carnet de recette utilisateur</w:t>
      </w:r>
    </w:p>
    <w:p w14:paraId="2FE1DCC1" w14:textId="77777777" w:rsidR="00AC6563" w:rsidRPr="00AC6563" w:rsidRDefault="00AC6563" w:rsidP="00AC6563">
      <w:pPr>
        <w:pStyle w:val="Titre1"/>
        <w:spacing w:line="276" w:lineRule="auto"/>
      </w:pPr>
      <w:bookmarkStart w:id="48" w:name="_Toc202260923"/>
      <w:r w:rsidRPr="00AC6563">
        <w:t>9. Planning prévisionnel</w:t>
      </w:r>
      <w:bookmarkEnd w:id="48"/>
    </w:p>
    <w:tbl>
      <w:tblPr>
        <w:tblStyle w:val="Grilledetableauclaire"/>
        <w:tblW w:w="0" w:type="auto"/>
        <w:tblLook w:val="04A0" w:firstRow="1" w:lastRow="0" w:firstColumn="1" w:lastColumn="0" w:noHBand="0" w:noVBand="1"/>
      </w:tblPr>
      <w:tblGrid>
        <w:gridCol w:w="3761"/>
        <w:gridCol w:w="1661"/>
        <w:gridCol w:w="2248"/>
      </w:tblGrid>
      <w:tr w:rsidR="00AC6563" w:rsidRPr="00AC6563" w14:paraId="1D05CED8" w14:textId="77777777" w:rsidTr="00AC6563">
        <w:trPr>
          <w:cantSplit/>
          <w:tblHeader/>
        </w:trPr>
        <w:tc>
          <w:tcPr>
            <w:tcW w:w="0" w:type="auto"/>
            <w:hideMark/>
          </w:tcPr>
          <w:p w14:paraId="06DEA3B8" w14:textId="77777777" w:rsidR="00AC6563" w:rsidRPr="00AC6563" w:rsidRDefault="00AC6563" w:rsidP="00AC6563">
            <w:pPr>
              <w:spacing w:after="160" w:line="276" w:lineRule="auto"/>
              <w:rPr>
                <w:b/>
                <w:bCs/>
              </w:rPr>
            </w:pPr>
            <w:r w:rsidRPr="00AC6563">
              <w:rPr>
                <w:b/>
                <w:bCs/>
              </w:rPr>
              <w:t>Phase</w:t>
            </w:r>
          </w:p>
        </w:tc>
        <w:tc>
          <w:tcPr>
            <w:tcW w:w="0" w:type="auto"/>
            <w:hideMark/>
          </w:tcPr>
          <w:p w14:paraId="263B87E3" w14:textId="77777777" w:rsidR="00AC6563" w:rsidRPr="00AC6563" w:rsidRDefault="00AC6563" w:rsidP="00AC6563">
            <w:pPr>
              <w:spacing w:after="160" w:line="276" w:lineRule="auto"/>
              <w:rPr>
                <w:b/>
                <w:bCs/>
              </w:rPr>
            </w:pPr>
            <w:r w:rsidRPr="00AC6563">
              <w:rPr>
                <w:b/>
                <w:bCs/>
              </w:rPr>
              <w:t>Durée estimée</w:t>
            </w:r>
          </w:p>
        </w:tc>
        <w:tc>
          <w:tcPr>
            <w:tcW w:w="0" w:type="auto"/>
            <w:hideMark/>
          </w:tcPr>
          <w:p w14:paraId="54D8D23A" w14:textId="77777777" w:rsidR="00AC6563" w:rsidRPr="00AC6563" w:rsidRDefault="00AC6563" w:rsidP="00AC6563">
            <w:pPr>
              <w:spacing w:after="160" w:line="276" w:lineRule="auto"/>
              <w:rPr>
                <w:b/>
                <w:bCs/>
              </w:rPr>
            </w:pPr>
            <w:r w:rsidRPr="00AC6563">
              <w:rPr>
                <w:b/>
                <w:bCs/>
              </w:rPr>
              <w:t>Dates prévisionnelles</w:t>
            </w:r>
          </w:p>
        </w:tc>
      </w:tr>
      <w:tr w:rsidR="00AC6563" w:rsidRPr="00AC6563" w14:paraId="7B7CD208" w14:textId="77777777" w:rsidTr="00AC6563">
        <w:tc>
          <w:tcPr>
            <w:tcW w:w="0" w:type="auto"/>
            <w:hideMark/>
          </w:tcPr>
          <w:p w14:paraId="02DCEACC" w14:textId="77777777" w:rsidR="00AC6563" w:rsidRPr="00AC6563" w:rsidRDefault="00AC6563" w:rsidP="00AC6563">
            <w:pPr>
              <w:spacing w:after="160" w:line="276" w:lineRule="auto"/>
            </w:pPr>
            <w:r w:rsidRPr="00AC6563">
              <w:t>Cadrage et expression des besoins</w:t>
            </w:r>
          </w:p>
        </w:tc>
        <w:tc>
          <w:tcPr>
            <w:tcW w:w="0" w:type="auto"/>
            <w:hideMark/>
          </w:tcPr>
          <w:p w14:paraId="70283BAB" w14:textId="77777777" w:rsidR="00AC6563" w:rsidRPr="00AC6563" w:rsidRDefault="00AC6563" w:rsidP="00AC6563">
            <w:pPr>
              <w:spacing w:after="160" w:line="276" w:lineRule="auto"/>
            </w:pPr>
            <w:r w:rsidRPr="00AC6563">
              <w:t>Semaine 1–2</w:t>
            </w:r>
          </w:p>
        </w:tc>
        <w:tc>
          <w:tcPr>
            <w:tcW w:w="0" w:type="auto"/>
            <w:hideMark/>
          </w:tcPr>
          <w:p w14:paraId="52860BBA" w14:textId="77777777" w:rsidR="00AC6563" w:rsidRPr="00AC6563" w:rsidRDefault="00AC6563" w:rsidP="00AC6563">
            <w:pPr>
              <w:spacing w:after="160" w:line="276" w:lineRule="auto"/>
            </w:pPr>
            <w:r w:rsidRPr="00AC6563">
              <w:t>[</w:t>
            </w:r>
            <w:proofErr w:type="gramStart"/>
            <w:r w:rsidRPr="00AC6563">
              <w:t>à</w:t>
            </w:r>
            <w:proofErr w:type="gramEnd"/>
            <w:r w:rsidRPr="00AC6563">
              <w:t xml:space="preserve"> compléter]</w:t>
            </w:r>
          </w:p>
        </w:tc>
      </w:tr>
      <w:tr w:rsidR="00AC6563" w:rsidRPr="00AC6563" w14:paraId="13DBB37E" w14:textId="77777777" w:rsidTr="00AC6563">
        <w:tc>
          <w:tcPr>
            <w:tcW w:w="0" w:type="auto"/>
            <w:hideMark/>
          </w:tcPr>
          <w:p w14:paraId="7E927995" w14:textId="77777777" w:rsidR="00AC6563" w:rsidRPr="00AC6563" w:rsidRDefault="00AC6563" w:rsidP="00AC6563">
            <w:pPr>
              <w:spacing w:after="160" w:line="276" w:lineRule="auto"/>
            </w:pPr>
            <w:r w:rsidRPr="00AC6563">
              <w:t>Conception technique &amp; maquettes</w:t>
            </w:r>
          </w:p>
        </w:tc>
        <w:tc>
          <w:tcPr>
            <w:tcW w:w="0" w:type="auto"/>
            <w:hideMark/>
          </w:tcPr>
          <w:p w14:paraId="544F52EC" w14:textId="77777777" w:rsidR="00AC6563" w:rsidRPr="00AC6563" w:rsidRDefault="00AC6563" w:rsidP="00AC6563">
            <w:pPr>
              <w:spacing w:after="160" w:line="276" w:lineRule="auto"/>
            </w:pPr>
            <w:r w:rsidRPr="00AC6563">
              <w:t>Semaine 3–5</w:t>
            </w:r>
          </w:p>
        </w:tc>
        <w:tc>
          <w:tcPr>
            <w:tcW w:w="0" w:type="auto"/>
            <w:hideMark/>
          </w:tcPr>
          <w:p w14:paraId="022D0313" w14:textId="77777777" w:rsidR="00AC6563" w:rsidRPr="00AC6563" w:rsidRDefault="00AC6563" w:rsidP="00AC6563">
            <w:pPr>
              <w:spacing w:after="160" w:line="276" w:lineRule="auto"/>
            </w:pPr>
          </w:p>
        </w:tc>
      </w:tr>
      <w:tr w:rsidR="00AC6563" w:rsidRPr="00AC6563" w14:paraId="3989749A" w14:textId="77777777" w:rsidTr="00AC6563">
        <w:tc>
          <w:tcPr>
            <w:tcW w:w="0" w:type="auto"/>
            <w:hideMark/>
          </w:tcPr>
          <w:p w14:paraId="6E81961B" w14:textId="77777777" w:rsidR="00AC6563" w:rsidRPr="00AC6563" w:rsidRDefault="00AC6563" w:rsidP="00AC6563">
            <w:pPr>
              <w:spacing w:after="160" w:line="276" w:lineRule="auto"/>
            </w:pPr>
            <w:r w:rsidRPr="00AC6563">
              <w:t>Développement modules cœur</w:t>
            </w:r>
          </w:p>
        </w:tc>
        <w:tc>
          <w:tcPr>
            <w:tcW w:w="0" w:type="auto"/>
            <w:hideMark/>
          </w:tcPr>
          <w:p w14:paraId="7C687687" w14:textId="77777777" w:rsidR="00AC6563" w:rsidRPr="00AC6563" w:rsidRDefault="00AC6563" w:rsidP="00AC6563">
            <w:pPr>
              <w:spacing w:after="160" w:line="276" w:lineRule="auto"/>
            </w:pPr>
            <w:r w:rsidRPr="00AC6563">
              <w:t>Semaine 6–10</w:t>
            </w:r>
          </w:p>
        </w:tc>
        <w:tc>
          <w:tcPr>
            <w:tcW w:w="0" w:type="auto"/>
            <w:hideMark/>
          </w:tcPr>
          <w:p w14:paraId="4E980876" w14:textId="77777777" w:rsidR="00AC6563" w:rsidRPr="00AC6563" w:rsidRDefault="00AC6563" w:rsidP="00AC6563">
            <w:pPr>
              <w:spacing w:after="160" w:line="276" w:lineRule="auto"/>
            </w:pPr>
          </w:p>
        </w:tc>
      </w:tr>
      <w:tr w:rsidR="00AC6563" w:rsidRPr="00AC6563" w14:paraId="27ADE4A8" w14:textId="77777777" w:rsidTr="00AC6563">
        <w:tc>
          <w:tcPr>
            <w:tcW w:w="0" w:type="auto"/>
            <w:hideMark/>
          </w:tcPr>
          <w:p w14:paraId="694B1AB3" w14:textId="77777777" w:rsidR="00AC6563" w:rsidRPr="00AC6563" w:rsidRDefault="00AC6563" w:rsidP="00AC6563">
            <w:pPr>
              <w:spacing w:after="160" w:line="276" w:lineRule="auto"/>
            </w:pPr>
            <w:r w:rsidRPr="00AC6563">
              <w:t>Intégration tableau de bord</w:t>
            </w:r>
          </w:p>
        </w:tc>
        <w:tc>
          <w:tcPr>
            <w:tcW w:w="0" w:type="auto"/>
            <w:hideMark/>
          </w:tcPr>
          <w:p w14:paraId="014C2E4E" w14:textId="77777777" w:rsidR="00AC6563" w:rsidRPr="00AC6563" w:rsidRDefault="00AC6563" w:rsidP="00AC6563">
            <w:pPr>
              <w:spacing w:after="160" w:line="276" w:lineRule="auto"/>
            </w:pPr>
            <w:r w:rsidRPr="00AC6563">
              <w:t>Semaine 11–12</w:t>
            </w:r>
          </w:p>
        </w:tc>
        <w:tc>
          <w:tcPr>
            <w:tcW w:w="0" w:type="auto"/>
            <w:hideMark/>
          </w:tcPr>
          <w:p w14:paraId="629921AD" w14:textId="77777777" w:rsidR="00AC6563" w:rsidRPr="00AC6563" w:rsidRDefault="00AC6563" w:rsidP="00AC6563">
            <w:pPr>
              <w:spacing w:after="160" w:line="276" w:lineRule="auto"/>
            </w:pPr>
          </w:p>
        </w:tc>
      </w:tr>
      <w:tr w:rsidR="00AC6563" w:rsidRPr="00AC6563" w14:paraId="19FAFAC5" w14:textId="77777777" w:rsidTr="00AC6563">
        <w:tc>
          <w:tcPr>
            <w:tcW w:w="0" w:type="auto"/>
            <w:hideMark/>
          </w:tcPr>
          <w:p w14:paraId="5529DB2B" w14:textId="77777777" w:rsidR="00AC6563" w:rsidRPr="00AC6563" w:rsidRDefault="00AC6563" w:rsidP="00AC6563">
            <w:pPr>
              <w:spacing w:after="160" w:line="276" w:lineRule="auto"/>
            </w:pPr>
            <w:r w:rsidRPr="00AC6563">
              <w:t>Tests / corrections / doc</w:t>
            </w:r>
          </w:p>
        </w:tc>
        <w:tc>
          <w:tcPr>
            <w:tcW w:w="0" w:type="auto"/>
            <w:hideMark/>
          </w:tcPr>
          <w:p w14:paraId="41C9EE2B" w14:textId="77777777" w:rsidR="00AC6563" w:rsidRPr="00AC6563" w:rsidRDefault="00AC6563" w:rsidP="00AC6563">
            <w:pPr>
              <w:spacing w:after="160" w:line="276" w:lineRule="auto"/>
            </w:pPr>
            <w:r w:rsidRPr="00AC6563">
              <w:t>Semaine 13–14</w:t>
            </w:r>
          </w:p>
        </w:tc>
        <w:tc>
          <w:tcPr>
            <w:tcW w:w="0" w:type="auto"/>
            <w:hideMark/>
          </w:tcPr>
          <w:p w14:paraId="7AC2B086" w14:textId="77777777" w:rsidR="00AC6563" w:rsidRPr="00AC6563" w:rsidRDefault="00AC6563" w:rsidP="00AC6563">
            <w:pPr>
              <w:spacing w:after="160" w:line="276" w:lineRule="auto"/>
            </w:pPr>
          </w:p>
        </w:tc>
      </w:tr>
      <w:tr w:rsidR="00AC6563" w:rsidRPr="00AC6563" w14:paraId="13A8A678" w14:textId="77777777" w:rsidTr="00AC6563">
        <w:tc>
          <w:tcPr>
            <w:tcW w:w="0" w:type="auto"/>
            <w:hideMark/>
          </w:tcPr>
          <w:p w14:paraId="4C73153B" w14:textId="77777777" w:rsidR="00AC6563" w:rsidRPr="00AC6563" w:rsidRDefault="00AC6563" w:rsidP="00AC6563">
            <w:pPr>
              <w:spacing w:after="160" w:line="276" w:lineRule="auto"/>
            </w:pPr>
            <w:r w:rsidRPr="00AC6563">
              <w:t>Soutenance</w:t>
            </w:r>
          </w:p>
        </w:tc>
        <w:tc>
          <w:tcPr>
            <w:tcW w:w="0" w:type="auto"/>
            <w:hideMark/>
          </w:tcPr>
          <w:p w14:paraId="76026514" w14:textId="77777777" w:rsidR="00AC6563" w:rsidRPr="00AC6563" w:rsidRDefault="00AC6563" w:rsidP="00AC6563">
            <w:pPr>
              <w:spacing w:after="160" w:line="276" w:lineRule="auto"/>
            </w:pPr>
            <w:r w:rsidRPr="00AC6563">
              <w:t>Semaine 15</w:t>
            </w:r>
          </w:p>
        </w:tc>
        <w:tc>
          <w:tcPr>
            <w:tcW w:w="0" w:type="auto"/>
            <w:hideMark/>
          </w:tcPr>
          <w:p w14:paraId="54EC98A4" w14:textId="77777777" w:rsidR="00AC6563" w:rsidRPr="00AC6563" w:rsidRDefault="00AC6563" w:rsidP="00AC6563">
            <w:pPr>
              <w:spacing w:after="160" w:line="276" w:lineRule="auto"/>
            </w:pPr>
          </w:p>
        </w:tc>
      </w:tr>
    </w:tbl>
    <w:p w14:paraId="510D375B" w14:textId="77777777" w:rsidR="00AC6563" w:rsidRPr="00AC6563" w:rsidRDefault="00AC6563" w:rsidP="00AC6563">
      <w:pPr>
        <w:pStyle w:val="Titre1"/>
        <w:spacing w:line="276" w:lineRule="auto"/>
      </w:pPr>
      <w:bookmarkStart w:id="49" w:name="_Toc202260924"/>
      <w:r w:rsidRPr="00AC6563">
        <w:lastRenderedPageBreak/>
        <w:t>10. Risques identifiés et plans de mitigation</w:t>
      </w:r>
      <w:bookmarkEnd w:id="49"/>
    </w:p>
    <w:tbl>
      <w:tblPr>
        <w:tblStyle w:val="Grilledetableauclaire"/>
        <w:tblW w:w="0" w:type="auto"/>
        <w:tblLook w:val="04A0" w:firstRow="1" w:lastRow="0" w:firstColumn="1" w:lastColumn="0" w:noHBand="0" w:noVBand="1"/>
      </w:tblPr>
      <w:tblGrid>
        <w:gridCol w:w="3202"/>
        <w:gridCol w:w="912"/>
        <w:gridCol w:w="1248"/>
        <w:gridCol w:w="3698"/>
      </w:tblGrid>
      <w:tr w:rsidR="00AC6563" w:rsidRPr="00AC6563" w14:paraId="789FB18D" w14:textId="77777777" w:rsidTr="00AC6563">
        <w:trPr>
          <w:cantSplit/>
          <w:tblHeader/>
        </w:trPr>
        <w:tc>
          <w:tcPr>
            <w:tcW w:w="0" w:type="auto"/>
            <w:hideMark/>
          </w:tcPr>
          <w:p w14:paraId="03117188" w14:textId="77777777" w:rsidR="00AC6563" w:rsidRPr="00AC6563" w:rsidRDefault="00AC6563" w:rsidP="00AC6563">
            <w:pPr>
              <w:spacing w:after="160" w:line="276" w:lineRule="auto"/>
              <w:rPr>
                <w:b/>
                <w:bCs/>
              </w:rPr>
            </w:pPr>
            <w:r w:rsidRPr="00AC6563">
              <w:rPr>
                <w:b/>
                <w:bCs/>
              </w:rPr>
              <w:t>Risque</w:t>
            </w:r>
          </w:p>
        </w:tc>
        <w:tc>
          <w:tcPr>
            <w:tcW w:w="0" w:type="auto"/>
            <w:hideMark/>
          </w:tcPr>
          <w:p w14:paraId="4F3D2F38" w14:textId="77777777" w:rsidR="00AC6563" w:rsidRPr="00AC6563" w:rsidRDefault="00AC6563" w:rsidP="00AC6563">
            <w:pPr>
              <w:spacing w:after="160" w:line="276" w:lineRule="auto"/>
              <w:rPr>
                <w:b/>
                <w:bCs/>
              </w:rPr>
            </w:pPr>
            <w:r w:rsidRPr="00AC6563">
              <w:rPr>
                <w:b/>
                <w:bCs/>
              </w:rPr>
              <w:t>Impact</w:t>
            </w:r>
          </w:p>
        </w:tc>
        <w:tc>
          <w:tcPr>
            <w:tcW w:w="0" w:type="auto"/>
            <w:hideMark/>
          </w:tcPr>
          <w:p w14:paraId="794955C1" w14:textId="77777777" w:rsidR="00AC6563" w:rsidRPr="00AC6563" w:rsidRDefault="00AC6563" w:rsidP="00AC6563">
            <w:pPr>
              <w:spacing w:after="160" w:line="276" w:lineRule="auto"/>
              <w:rPr>
                <w:b/>
                <w:bCs/>
              </w:rPr>
            </w:pPr>
            <w:r w:rsidRPr="00AC6563">
              <w:rPr>
                <w:b/>
                <w:bCs/>
              </w:rPr>
              <w:t>Probabilité</w:t>
            </w:r>
          </w:p>
        </w:tc>
        <w:tc>
          <w:tcPr>
            <w:tcW w:w="0" w:type="auto"/>
            <w:hideMark/>
          </w:tcPr>
          <w:p w14:paraId="0D6BB8DD" w14:textId="77777777" w:rsidR="00AC6563" w:rsidRPr="00AC6563" w:rsidRDefault="00AC6563" w:rsidP="00AC6563">
            <w:pPr>
              <w:spacing w:after="160" w:line="276" w:lineRule="auto"/>
              <w:rPr>
                <w:b/>
                <w:bCs/>
              </w:rPr>
            </w:pPr>
            <w:r w:rsidRPr="00AC6563">
              <w:rPr>
                <w:b/>
                <w:bCs/>
              </w:rPr>
              <w:t>Plan d’action</w:t>
            </w:r>
          </w:p>
        </w:tc>
      </w:tr>
      <w:tr w:rsidR="00AC6563" w:rsidRPr="00AC6563" w14:paraId="1F852136" w14:textId="77777777" w:rsidTr="00AC6563">
        <w:tc>
          <w:tcPr>
            <w:tcW w:w="0" w:type="auto"/>
            <w:hideMark/>
          </w:tcPr>
          <w:p w14:paraId="216B6210" w14:textId="77777777" w:rsidR="00AC6563" w:rsidRPr="00AC6563" w:rsidRDefault="00AC6563" w:rsidP="00AC6563">
            <w:pPr>
              <w:spacing w:after="160" w:line="276" w:lineRule="auto"/>
            </w:pPr>
            <w:r w:rsidRPr="00AC6563">
              <w:t>Manque de disponibilité du référent RH</w:t>
            </w:r>
          </w:p>
        </w:tc>
        <w:tc>
          <w:tcPr>
            <w:tcW w:w="0" w:type="auto"/>
            <w:hideMark/>
          </w:tcPr>
          <w:p w14:paraId="2F9DD2C2" w14:textId="77777777" w:rsidR="00AC6563" w:rsidRPr="00AC6563" w:rsidRDefault="00AC6563" w:rsidP="00AC6563">
            <w:pPr>
              <w:spacing w:after="160" w:line="276" w:lineRule="auto"/>
            </w:pPr>
            <w:r w:rsidRPr="00AC6563">
              <w:t>Élevé</w:t>
            </w:r>
          </w:p>
        </w:tc>
        <w:tc>
          <w:tcPr>
            <w:tcW w:w="0" w:type="auto"/>
            <w:hideMark/>
          </w:tcPr>
          <w:p w14:paraId="54AB393D" w14:textId="77777777" w:rsidR="00AC6563" w:rsidRPr="00AC6563" w:rsidRDefault="00AC6563" w:rsidP="00AC6563">
            <w:pPr>
              <w:spacing w:after="160" w:line="276" w:lineRule="auto"/>
            </w:pPr>
            <w:r w:rsidRPr="00AC6563">
              <w:t>Moyen</w:t>
            </w:r>
          </w:p>
        </w:tc>
        <w:tc>
          <w:tcPr>
            <w:tcW w:w="0" w:type="auto"/>
            <w:hideMark/>
          </w:tcPr>
          <w:p w14:paraId="47BFAE0E" w14:textId="77777777" w:rsidR="00AC6563" w:rsidRPr="00AC6563" w:rsidRDefault="00AC6563" w:rsidP="00AC6563">
            <w:pPr>
              <w:spacing w:after="160" w:line="276" w:lineRule="auto"/>
            </w:pPr>
            <w:r w:rsidRPr="00AC6563">
              <w:t>Anticiper les validations, planning clair</w:t>
            </w:r>
          </w:p>
        </w:tc>
      </w:tr>
      <w:tr w:rsidR="00AC6563" w:rsidRPr="00AC6563" w14:paraId="32A1F90D" w14:textId="77777777" w:rsidTr="00AC6563">
        <w:tc>
          <w:tcPr>
            <w:tcW w:w="0" w:type="auto"/>
            <w:hideMark/>
          </w:tcPr>
          <w:p w14:paraId="5157CB17" w14:textId="77777777" w:rsidR="00AC6563" w:rsidRPr="00AC6563" w:rsidRDefault="00AC6563" w:rsidP="00AC6563">
            <w:pPr>
              <w:spacing w:after="160" w:line="276" w:lineRule="auto"/>
            </w:pPr>
            <w:r w:rsidRPr="00AC6563">
              <w:t>Compétences techniques insuffisantes</w:t>
            </w:r>
          </w:p>
        </w:tc>
        <w:tc>
          <w:tcPr>
            <w:tcW w:w="0" w:type="auto"/>
            <w:hideMark/>
          </w:tcPr>
          <w:p w14:paraId="30170D38" w14:textId="77777777" w:rsidR="00AC6563" w:rsidRPr="00AC6563" w:rsidRDefault="00AC6563" w:rsidP="00AC6563">
            <w:pPr>
              <w:spacing w:after="160" w:line="276" w:lineRule="auto"/>
            </w:pPr>
            <w:r w:rsidRPr="00AC6563">
              <w:t>Moyen</w:t>
            </w:r>
          </w:p>
        </w:tc>
        <w:tc>
          <w:tcPr>
            <w:tcW w:w="0" w:type="auto"/>
            <w:hideMark/>
          </w:tcPr>
          <w:p w14:paraId="7F62EB57" w14:textId="77777777" w:rsidR="00AC6563" w:rsidRPr="00AC6563" w:rsidRDefault="00AC6563" w:rsidP="00AC6563">
            <w:pPr>
              <w:spacing w:after="160" w:line="276" w:lineRule="auto"/>
            </w:pPr>
            <w:r w:rsidRPr="00AC6563">
              <w:t>Faible</w:t>
            </w:r>
          </w:p>
        </w:tc>
        <w:tc>
          <w:tcPr>
            <w:tcW w:w="0" w:type="auto"/>
            <w:hideMark/>
          </w:tcPr>
          <w:p w14:paraId="10EB6C2F" w14:textId="77777777" w:rsidR="00AC6563" w:rsidRPr="00AC6563" w:rsidRDefault="00AC6563" w:rsidP="00AC6563">
            <w:pPr>
              <w:spacing w:after="160" w:line="276" w:lineRule="auto"/>
            </w:pPr>
            <w:r w:rsidRPr="00AC6563">
              <w:t>Encadrement technique, documentation claire</w:t>
            </w:r>
          </w:p>
        </w:tc>
      </w:tr>
      <w:tr w:rsidR="00AC6563" w:rsidRPr="00AC6563" w14:paraId="22293B6A" w14:textId="77777777" w:rsidTr="00AC6563">
        <w:tc>
          <w:tcPr>
            <w:tcW w:w="0" w:type="auto"/>
            <w:hideMark/>
          </w:tcPr>
          <w:p w14:paraId="0ADC477C" w14:textId="77777777" w:rsidR="00AC6563" w:rsidRPr="00AC6563" w:rsidRDefault="00AC6563" w:rsidP="00AC6563">
            <w:pPr>
              <w:spacing w:after="160" w:line="276" w:lineRule="auto"/>
            </w:pPr>
            <w:r w:rsidRPr="00AC6563">
              <w:t>Périmètre évolutif sans arbitrage</w:t>
            </w:r>
          </w:p>
        </w:tc>
        <w:tc>
          <w:tcPr>
            <w:tcW w:w="0" w:type="auto"/>
            <w:hideMark/>
          </w:tcPr>
          <w:p w14:paraId="3FAF18C5" w14:textId="77777777" w:rsidR="00AC6563" w:rsidRPr="00AC6563" w:rsidRDefault="00AC6563" w:rsidP="00AC6563">
            <w:pPr>
              <w:spacing w:after="160" w:line="276" w:lineRule="auto"/>
            </w:pPr>
            <w:r w:rsidRPr="00AC6563">
              <w:t>Élevé</w:t>
            </w:r>
          </w:p>
        </w:tc>
        <w:tc>
          <w:tcPr>
            <w:tcW w:w="0" w:type="auto"/>
            <w:hideMark/>
          </w:tcPr>
          <w:p w14:paraId="3B56044D" w14:textId="77777777" w:rsidR="00AC6563" w:rsidRPr="00AC6563" w:rsidRDefault="00AC6563" w:rsidP="00AC6563">
            <w:pPr>
              <w:spacing w:after="160" w:line="276" w:lineRule="auto"/>
            </w:pPr>
            <w:r w:rsidRPr="00AC6563">
              <w:t>Moyen</w:t>
            </w:r>
          </w:p>
        </w:tc>
        <w:tc>
          <w:tcPr>
            <w:tcW w:w="0" w:type="auto"/>
            <w:hideMark/>
          </w:tcPr>
          <w:p w14:paraId="6DEFC36E" w14:textId="77777777" w:rsidR="00AC6563" w:rsidRPr="00AC6563" w:rsidRDefault="00AC6563" w:rsidP="00AC6563">
            <w:pPr>
              <w:spacing w:after="160" w:line="276" w:lineRule="auto"/>
            </w:pPr>
            <w:r w:rsidRPr="00AC6563">
              <w:t>Document signé et verrouillé</w:t>
            </w:r>
          </w:p>
        </w:tc>
      </w:tr>
      <w:tr w:rsidR="00AC6563" w:rsidRPr="00AC6563" w14:paraId="6DE08027" w14:textId="77777777" w:rsidTr="00AC6563">
        <w:tc>
          <w:tcPr>
            <w:tcW w:w="0" w:type="auto"/>
            <w:hideMark/>
          </w:tcPr>
          <w:p w14:paraId="22D90D14" w14:textId="77777777" w:rsidR="00AC6563" w:rsidRPr="00AC6563" w:rsidRDefault="00AC6563" w:rsidP="00AC6563">
            <w:pPr>
              <w:spacing w:after="160" w:line="276" w:lineRule="auto"/>
            </w:pPr>
            <w:r w:rsidRPr="00AC6563">
              <w:t>Retard sur le développement</w:t>
            </w:r>
          </w:p>
        </w:tc>
        <w:tc>
          <w:tcPr>
            <w:tcW w:w="0" w:type="auto"/>
            <w:hideMark/>
          </w:tcPr>
          <w:p w14:paraId="7BD77B40" w14:textId="77777777" w:rsidR="00AC6563" w:rsidRPr="00AC6563" w:rsidRDefault="00AC6563" w:rsidP="00AC6563">
            <w:pPr>
              <w:spacing w:after="160" w:line="276" w:lineRule="auto"/>
            </w:pPr>
            <w:r w:rsidRPr="00AC6563">
              <w:t>Moyen</w:t>
            </w:r>
          </w:p>
        </w:tc>
        <w:tc>
          <w:tcPr>
            <w:tcW w:w="0" w:type="auto"/>
            <w:hideMark/>
          </w:tcPr>
          <w:p w14:paraId="14A02EEE" w14:textId="77777777" w:rsidR="00AC6563" w:rsidRPr="00AC6563" w:rsidRDefault="00AC6563" w:rsidP="00AC6563">
            <w:pPr>
              <w:spacing w:after="160" w:line="276" w:lineRule="auto"/>
            </w:pPr>
            <w:r w:rsidRPr="00AC6563">
              <w:t>Moyen</w:t>
            </w:r>
          </w:p>
        </w:tc>
        <w:tc>
          <w:tcPr>
            <w:tcW w:w="0" w:type="auto"/>
            <w:hideMark/>
          </w:tcPr>
          <w:p w14:paraId="60350A7E" w14:textId="77777777" w:rsidR="00AC6563" w:rsidRPr="00AC6563" w:rsidRDefault="00AC6563" w:rsidP="00AC6563">
            <w:pPr>
              <w:spacing w:after="160" w:line="276" w:lineRule="auto"/>
            </w:pPr>
            <w:r w:rsidRPr="00AC6563">
              <w:t>Revues fréquentes, jalons intermédiaires</w:t>
            </w:r>
          </w:p>
        </w:tc>
      </w:tr>
    </w:tbl>
    <w:p w14:paraId="3E0AA5D0" w14:textId="77777777" w:rsidR="00AC6563" w:rsidRPr="00AC6563" w:rsidRDefault="00AC6563" w:rsidP="00AC6563">
      <w:pPr>
        <w:pStyle w:val="Titre1"/>
        <w:spacing w:line="276" w:lineRule="auto"/>
      </w:pPr>
      <w:bookmarkStart w:id="50" w:name="_Toc202260925"/>
      <w:r w:rsidRPr="00AC6563">
        <w:t>11. Conditions de succès</w:t>
      </w:r>
      <w:bookmarkEnd w:id="50"/>
    </w:p>
    <w:p w14:paraId="39880503" w14:textId="77777777" w:rsidR="00AC6563" w:rsidRPr="00AC6563" w:rsidRDefault="00AC6563" w:rsidP="008F0B67">
      <w:pPr>
        <w:pStyle w:val="Paragraphedeliste"/>
        <w:numPr>
          <w:ilvl w:val="0"/>
          <w:numId w:val="25"/>
        </w:numPr>
        <w:spacing w:line="276" w:lineRule="auto"/>
      </w:pPr>
      <w:r w:rsidRPr="00AC6563">
        <w:t>Validation du présent document par toutes les parties prenantes</w:t>
      </w:r>
    </w:p>
    <w:p w14:paraId="323525DF" w14:textId="77777777" w:rsidR="00AC6563" w:rsidRPr="00AC6563" w:rsidRDefault="00AC6563" w:rsidP="008F0B67">
      <w:pPr>
        <w:pStyle w:val="Paragraphedeliste"/>
        <w:numPr>
          <w:ilvl w:val="0"/>
          <w:numId w:val="25"/>
        </w:numPr>
        <w:spacing w:line="276" w:lineRule="auto"/>
      </w:pPr>
      <w:r w:rsidRPr="00AC6563">
        <w:t>Disponibilité des données de test (fiches de poste, documents RH)</w:t>
      </w:r>
    </w:p>
    <w:p w14:paraId="3BFAB76D" w14:textId="77777777" w:rsidR="00AC6563" w:rsidRPr="00AC6563" w:rsidRDefault="00AC6563" w:rsidP="008F0B67">
      <w:pPr>
        <w:pStyle w:val="Paragraphedeliste"/>
        <w:numPr>
          <w:ilvl w:val="0"/>
          <w:numId w:val="25"/>
        </w:numPr>
        <w:spacing w:line="276" w:lineRule="auto"/>
      </w:pPr>
      <w:r w:rsidRPr="00AC6563">
        <w:t>Respect du périmètre et des priorités définies</w:t>
      </w:r>
    </w:p>
    <w:p w14:paraId="1C5B9B27" w14:textId="77777777" w:rsidR="00AC6563" w:rsidRPr="00AC6563" w:rsidRDefault="00AC6563" w:rsidP="008F0B67">
      <w:pPr>
        <w:pStyle w:val="Paragraphedeliste"/>
        <w:numPr>
          <w:ilvl w:val="0"/>
          <w:numId w:val="25"/>
        </w:numPr>
        <w:spacing w:line="276" w:lineRule="auto"/>
      </w:pPr>
      <w:r w:rsidRPr="00AC6563">
        <w:t>Recette utilisateur avant soutenance</w:t>
      </w:r>
    </w:p>
    <w:p w14:paraId="015BF6BF" w14:textId="77777777" w:rsidR="00AC6563" w:rsidRPr="00AC6563" w:rsidRDefault="00AC6563" w:rsidP="008F0B67">
      <w:pPr>
        <w:pStyle w:val="Paragraphedeliste"/>
        <w:numPr>
          <w:ilvl w:val="0"/>
          <w:numId w:val="25"/>
        </w:numPr>
        <w:spacing w:line="276" w:lineRule="auto"/>
      </w:pPr>
      <w:r w:rsidRPr="00AC6563">
        <w:t>Implication régulière du pilote RH et du référent SI</w:t>
      </w:r>
    </w:p>
    <w:p w14:paraId="79DAD6BE" w14:textId="285A3723" w:rsidR="00941606" w:rsidRPr="00AC6563" w:rsidRDefault="00941606" w:rsidP="00AC6563">
      <w:pPr>
        <w:spacing w:line="276" w:lineRule="auto"/>
      </w:pPr>
    </w:p>
    <w:sectPr w:rsidR="00941606" w:rsidRPr="00AC6563" w:rsidSect="008F0B67">
      <w:headerReference w:type="even" r:id="rId9"/>
      <w:headerReference w:type="default" r:id="rId10"/>
      <w:footerReference w:type="even" r:id="rId11"/>
      <w:footerReference w:type="default" r:id="rId12"/>
      <w:headerReference w:type="first" r:id="rId13"/>
      <w:footerReference w:type="first" r:id="rId14"/>
      <w:pgSz w:w="11906" w:h="16838"/>
      <w:pgMar w:top="2268" w:right="1418" w:bottom="1418"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E1E1D" w14:textId="77777777" w:rsidR="005A2459" w:rsidRDefault="005A2459" w:rsidP="00C97F9B">
      <w:pPr>
        <w:spacing w:after="0" w:line="240" w:lineRule="auto"/>
      </w:pPr>
      <w:r>
        <w:separator/>
      </w:r>
    </w:p>
  </w:endnote>
  <w:endnote w:type="continuationSeparator" w:id="0">
    <w:p w14:paraId="5A8D766E" w14:textId="77777777" w:rsidR="005A2459" w:rsidRDefault="005A2459" w:rsidP="00C97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02064" w14:textId="77777777" w:rsidR="007F6C85" w:rsidRDefault="007F6C8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70021" w14:textId="77777777" w:rsidR="007F6C85" w:rsidRDefault="007F6C8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A992D" w14:textId="77777777" w:rsidR="007F6C85" w:rsidRDefault="007F6C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C38BBF" w14:textId="77777777" w:rsidR="005A2459" w:rsidRDefault="005A2459" w:rsidP="00C97F9B">
      <w:pPr>
        <w:spacing w:after="0" w:line="240" w:lineRule="auto"/>
      </w:pPr>
      <w:r>
        <w:separator/>
      </w:r>
    </w:p>
  </w:footnote>
  <w:footnote w:type="continuationSeparator" w:id="0">
    <w:p w14:paraId="30B20666" w14:textId="77777777" w:rsidR="005A2459" w:rsidRDefault="005A2459" w:rsidP="00C97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50922" w14:textId="77777777" w:rsidR="007F6C85" w:rsidRDefault="007F6C8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0526" w14:textId="77777777" w:rsidR="008F0B67" w:rsidRPr="000A5AB2" w:rsidRDefault="008F0B67" w:rsidP="008F0B67">
    <w:pPr>
      <w:pStyle w:val="Corpsdetexte"/>
      <w:spacing w:line="14" w:lineRule="auto"/>
      <w:rPr>
        <w:sz w:val="20"/>
      </w:rPr>
    </w:pPr>
    <w:r w:rsidRPr="000A5AB2">
      <w:rPr>
        <w:noProof/>
        <w:lang w:eastAsia="fr-FR"/>
      </w:rPr>
      <mc:AlternateContent>
        <mc:Choice Requires="wps">
          <w:drawing>
            <wp:anchor distT="0" distB="0" distL="0" distR="0" simplePos="0" relativeHeight="251659264" behindDoc="0" locked="0" layoutInCell="1" allowOverlap="1" wp14:anchorId="25005855" wp14:editId="19496A15">
              <wp:simplePos x="0" y="0"/>
              <wp:positionH relativeFrom="page">
                <wp:posOffset>857250</wp:posOffset>
              </wp:positionH>
              <wp:positionV relativeFrom="page">
                <wp:posOffset>485775</wp:posOffset>
              </wp:positionV>
              <wp:extent cx="6203950" cy="1143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03950" cy="1143000"/>
                      </a:xfrm>
                      <a:prstGeom prst="rect">
                        <a:avLst/>
                      </a:prstGeom>
                    </wps:spPr>
                    <wps:txbx>
                      <w:txbxContent>
                        <w:tbl>
                          <w:tblPr>
                            <w:tblStyle w:val="TableNormal1"/>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4109"/>
                            <w:gridCol w:w="2835"/>
                          </w:tblGrid>
                          <w:tr w:rsidR="008F0B67" w:rsidRPr="000A5AB2" w14:paraId="4CDAD983" w14:textId="77777777" w:rsidTr="00794A28">
                            <w:trPr>
                              <w:trHeight w:val="439"/>
                            </w:trPr>
                            <w:tc>
                              <w:tcPr>
                                <w:tcW w:w="2696" w:type="dxa"/>
                                <w:vMerge w:val="restart"/>
                                <w:tcBorders>
                                  <w:top w:val="single" w:sz="4" w:space="0" w:color="auto"/>
                                  <w:left w:val="single" w:sz="4" w:space="0" w:color="auto"/>
                                  <w:bottom w:val="single" w:sz="4" w:space="0" w:color="auto"/>
                                  <w:right w:val="single" w:sz="4" w:space="0" w:color="auto"/>
                                </w:tcBorders>
                              </w:tcPr>
                              <w:p w14:paraId="52F934F3" w14:textId="77777777" w:rsidR="008F0B67" w:rsidRPr="000A5AB2" w:rsidRDefault="008F0B67">
                                <w:pPr>
                                  <w:pStyle w:val="TableParagraph"/>
                                  <w:rPr>
                                    <w:rFonts w:ascii="Times New Roman"/>
                                    <w:sz w:val="18"/>
                                    <w:lang w:val="fr-FR"/>
                                  </w:rPr>
                                </w:pPr>
                              </w:p>
                            </w:tc>
                            <w:tc>
                              <w:tcPr>
                                <w:tcW w:w="4109" w:type="dxa"/>
                                <w:vMerge w:val="restart"/>
                                <w:tcBorders>
                                  <w:left w:val="single" w:sz="4" w:space="0" w:color="auto"/>
                                </w:tcBorders>
                                <w:vAlign w:val="center"/>
                              </w:tcPr>
                              <w:p w14:paraId="7E236F8D" w14:textId="77777777" w:rsidR="008F0B67" w:rsidRDefault="001D55CD" w:rsidP="00794A28">
                                <w:pPr>
                                  <w:pStyle w:val="TableParagraph"/>
                                  <w:spacing w:before="24" w:line="209" w:lineRule="exact"/>
                                  <w:ind w:left="507" w:right="496"/>
                                  <w:jc w:val="center"/>
                                  <w:rPr>
                                    <w:rFonts w:ascii="Arial"/>
                                    <w:b/>
                                    <w:sz w:val="20"/>
                                    <w:lang w:val="fr-FR"/>
                                  </w:rPr>
                                </w:pPr>
                                <w:r>
                                  <w:rPr>
                                    <w:rFonts w:ascii="Arial"/>
                                    <w:b/>
                                    <w:sz w:val="20"/>
                                    <w:lang w:val="fr-FR"/>
                                  </w:rPr>
                                  <w:t>DOCUMENT DE CADRAGE</w:t>
                                </w:r>
                              </w:p>
                              <w:p w14:paraId="3D713BD3" w14:textId="2E9165A5" w:rsidR="001D55CD" w:rsidRPr="000A5AB2" w:rsidRDefault="007F6C85" w:rsidP="00794A28">
                                <w:pPr>
                                  <w:pStyle w:val="TableParagraph"/>
                                  <w:spacing w:before="24" w:line="209" w:lineRule="exact"/>
                                  <w:ind w:left="507" w:right="496"/>
                                  <w:jc w:val="center"/>
                                  <w:rPr>
                                    <w:rFonts w:ascii="Times New Roman"/>
                                    <w:sz w:val="18"/>
                                    <w:lang w:val="fr-FR"/>
                                  </w:rPr>
                                </w:pPr>
                                <w:r>
                                  <w:rPr>
                                    <w:rFonts w:ascii="Arial"/>
                                    <w:b/>
                                    <w:sz w:val="20"/>
                                    <w:lang w:val="fr-FR"/>
                                  </w:rPr>
                                  <w:t>SIRH- FONDATION RH</w:t>
                                </w:r>
                              </w:p>
                            </w:tc>
                            <w:tc>
                              <w:tcPr>
                                <w:tcW w:w="2835" w:type="dxa"/>
                                <w:tcBorders>
                                  <w:bottom w:val="nil"/>
                                </w:tcBorders>
                              </w:tcPr>
                              <w:p w14:paraId="3C10D68F" w14:textId="77777777" w:rsidR="008F0B67" w:rsidRPr="000A5AB2" w:rsidRDefault="008F0B67">
                                <w:pPr>
                                  <w:pStyle w:val="TableParagraph"/>
                                  <w:spacing w:before="9"/>
                                  <w:rPr>
                                    <w:rFonts w:ascii="Times New Roman"/>
                                    <w:sz w:val="17"/>
                                    <w:lang w:val="fr-FR"/>
                                  </w:rPr>
                                </w:pPr>
                              </w:p>
                              <w:p w14:paraId="6D03FBAC" w14:textId="77777777" w:rsidR="008F0B67" w:rsidRPr="000A5AB2" w:rsidRDefault="008F0B67">
                                <w:pPr>
                                  <w:pStyle w:val="TableParagraph"/>
                                  <w:spacing w:before="1"/>
                                  <w:ind w:left="146"/>
                                  <w:rPr>
                                    <w:rFonts w:ascii="Arial" w:hAnsi="Arial"/>
                                    <w:sz w:val="18"/>
                                    <w:lang w:val="fr-FR"/>
                                  </w:rPr>
                                </w:pPr>
                                <w:r w:rsidRPr="000A5AB2">
                                  <w:rPr>
                                    <w:rFonts w:ascii="Arial" w:hAnsi="Arial"/>
                                    <w:sz w:val="18"/>
                                    <w:lang w:val="fr-FR"/>
                                  </w:rPr>
                                  <w:t>Référence :</w:t>
                                </w:r>
                                <w:r w:rsidRPr="000A5AB2">
                                  <w:rPr>
                                    <w:rFonts w:ascii="Arial" w:hAnsi="Arial"/>
                                    <w:spacing w:val="-10"/>
                                    <w:sz w:val="18"/>
                                    <w:lang w:val="fr-FR"/>
                                  </w:rPr>
                                  <w:t xml:space="preserve"> </w:t>
                                </w:r>
                                <w:r w:rsidRPr="000A5AB2">
                                  <w:rPr>
                                    <w:rFonts w:ascii="Arial" w:hAnsi="Arial"/>
                                    <w:sz w:val="18"/>
                                    <w:lang w:val="fr-FR"/>
                                  </w:rPr>
                                  <w:t>INF-DOC-</w:t>
                                </w:r>
                              </w:p>
                            </w:tc>
                          </w:tr>
                          <w:tr w:rsidR="008F0B67" w:rsidRPr="000A5AB2" w14:paraId="4D00C7D9" w14:textId="77777777" w:rsidTr="00003D5A">
                            <w:trPr>
                              <w:trHeight w:val="253"/>
                            </w:trPr>
                            <w:tc>
                              <w:tcPr>
                                <w:tcW w:w="2696" w:type="dxa"/>
                                <w:vMerge/>
                                <w:tcBorders>
                                  <w:top w:val="single" w:sz="4" w:space="0" w:color="auto"/>
                                  <w:left w:val="single" w:sz="4" w:space="0" w:color="auto"/>
                                  <w:bottom w:val="single" w:sz="4" w:space="0" w:color="auto"/>
                                  <w:right w:val="single" w:sz="4" w:space="0" w:color="auto"/>
                                </w:tcBorders>
                              </w:tcPr>
                              <w:p w14:paraId="02D76351" w14:textId="77777777" w:rsidR="008F0B67" w:rsidRPr="000A5AB2" w:rsidRDefault="008F0B67">
                                <w:pPr>
                                  <w:rPr>
                                    <w:sz w:val="2"/>
                                    <w:szCs w:val="2"/>
                                    <w:lang w:val="fr-FR"/>
                                  </w:rPr>
                                </w:pPr>
                              </w:p>
                            </w:tc>
                            <w:tc>
                              <w:tcPr>
                                <w:tcW w:w="4109" w:type="dxa"/>
                                <w:vMerge/>
                                <w:tcBorders>
                                  <w:left w:val="single" w:sz="4" w:space="0" w:color="auto"/>
                                </w:tcBorders>
                              </w:tcPr>
                              <w:p w14:paraId="1C09BD0C" w14:textId="77777777" w:rsidR="008F0B67" w:rsidRPr="000A5AB2" w:rsidRDefault="008F0B67">
                                <w:pPr>
                                  <w:pStyle w:val="TableParagraph"/>
                                  <w:spacing w:before="24" w:line="209" w:lineRule="exact"/>
                                  <w:ind w:left="507" w:right="496"/>
                                  <w:jc w:val="center"/>
                                  <w:rPr>
                                    <w:rFonts w:ascii="Arial"/>
                                    <w:b/>
                                    <w:sz w:val="20"/>
                                    <w:lang w:val="fr-FR"/>
                                  </w:rPr>
                                </w:pPr>
                              </w:p>
                            </w:tc>
                            <w:tc>
                              <w:tcPr>
                                <w:tcW w:w="2835" w:type="dxa"/>
                                <w:tcBorders>
                                  <w:top w:val="nil"/>
                                  <w:bottom w:val="nil"/>
                                </w:tcBorders>
                              </w:tcPr>
                              <w:p w14:paraId="3CA625B1" w14:textId="77777777" w:rsidR="008F0B67" w:rsidRPr="000A5AB2" w:rsidRDefault="008F0B67">
                                <w:pPr>
                                  <w:pStyle w:val="TableParagraph"/>
                                  <w:spacing w:before="21"/>
                                  <w:ind w:left="146"/>
                                  <w:rPr>
                                    <w:rFonts w:ascii="Arial"/>
                                    <w:sz w:val="18"/>
                                    <w:lang w:val="fr-FR"/>
                                  </w:rPr>
                                </w:pPr>
                                <w:r w:rsidRPr="000A5AB2">
                                  <w:rPr>
                                    <w:rFonts w:ascii="Arial"/>
                                    <w:sz w:val="18"/>
                                    <w:lang w:val="fr-FR"/>
                                  </w:rPr>
                                  <w:t>Version</w:t>
                                </w:r>
                                <w:r w:rsidRPr="000A5AB2">
                                  <w:rPr>
                                    <w:rFonts w:ascii="Arial"/>
                                    <w:spacing w:val="-2"/>
                                    <w:sz w:val="18"/>
                                    <w:lang w:val="fr-FR"/>
                                  </w:rPr>
                                  <w:t xml:space="preserve"> </w:t>
                                </w:r>
                                <w:r w:rsidRPr="000A5AB2">
                                  <w:rPr>
                                    <w:rFonts w:ascii="Arial"/>
                                    <w:sz w:val="18"/>
                                    <w:lang w:val="fr-FR"/>
                                  </w:rPr>
                                  <w:t>:</w:t>
                                </w:r>
                                <w:r w:rsidRPr="000A5AB2">
                                  <w:rPr>
                                    <w:rFonts w:ascii="Arial"/>
                                    <w:spacing w:val="47"/>
                                    <w:sz w:val="18"/>
                                    <w:lang w:val="fr-FR"/>
                                  </w:rPr>
                                  <w:t xml:space="preserve"> 1</w:t>
                                </w:r>
                              </w:p>
                            </w:tc>
                          </w:tr>
                          <w:tr w:rsidR="008F0B67" w:rsidRPr="000A5AB2" w14:paraId="32BC3756" w14:textId="77777777" w:rsidTr="00003D5A">
                            <w:trPr>
                              <w:trHeight w:val="259"/>
                            </w:trPr>
                            <w:tc>
                              <w:tcPr>
                                <w:tcW w:w="2696" w:type="dxa"/>
                                <w:vMerge/>
                                <w:tcBorders>
                                  <w:top w:val="single" w:sz="4" w:space="0" w:color="auto"/>
                                  <w:left w:val="single" w:sz="4" w:space="0" w:color="auto"/>
                                  <w:bottom w:val="single" w:sz="4" w:space="0" w:color="auto"/>
                                  <w:right w:val="single" w:sz="4" w:space="0" w:color="auto"/>
                                </w:tcBorders>
                              </w:tcPr>
                              <w:p w14:paraId="31FFB3CA" w14:textId="77777777" w:rsidR="008F0B67" w:rsidRPr="000A5AB2" w:rsidRDefault="008F0B67">
                                <w:pPr>
                                  <w:rPr>
                                    <w:sz w:val="2"/>
                                    <w:szCs w:val="2"/>
                                    <w:lang w:val="fr-FR"/>
                                  </w:rPr>
                                </w:pPr>
                              </w:p>
                            </w:tc>
                            <w:tc>
                              <w:tcPr>
                                <w:tcW w:w="4109" w:type="dxa"/>
                                <w:vMerge/>
                                <w:tcBorders>
                                  <w:left w:val="single" w:sz="4" w:space="0" w:color="auto"/>
                                </w:tcBorders>
                              </w:tcPr>
                              <w:p w14:paraId="39A10BB3" w14:textId="77777777" w:rsidR="008F0B67" w:rsidRPr="000A5AB2" w:rsidRDefault="008F0B67">
                                <w:pPr>
                                  <w:pStyle w:val="TableParagraph"/>
                                  <w:spacing w:line="222" w:lineRule="exact"/>
                                  <w:ind w:right="496"/>
                                  <w:rPr>
                                    <w:rFonts w:ascii="Arial"/>
                                    <w:b/>
                                    <w:sz w:val="20"/>
                                    <w:lang w:val="fr-FR"/>
                                  </w:rPr>
                                </w:pPr>
                              </w:p>
                            </w:tc>
                            <w:tc>
                              <w:tcPr>
                                <w:tcW w:w="2835" w:type="dxa"/>
                                <w:tcBorders>
                                  <w:top w:val="nil"/>
                                  <w:bottom w:val="nil"/>
                                </w:tcBorders>
                              </w:tcPr>
                              <w:p w14:paraId="724A9828" w14:textId="77777777" w:rsidR="008F0B67" w:rsidRPr="000A5AB2" w:rsidRDefault="008F0B67">
                                <w:pPr>
                                  <w:pStyle w:val="TableParagraph"/>
                                  <w:spacing w:before="25"/>
                                  <w:ind w:left="146"/>
                                  <w:rPr>
                                    <w:rFonts w:ascii="Arial"/>
                                    <w:sz w:val="18"/>
                                    <w:lang w:val="fr-FR"/>
                                  </w:rPr>
                                </w:pPr>
                                <w:r w:rsidRPr="000A5AB2">
                                  <w:rPr>
                                    <w:rFonts w:ascii="Arial"/>
                                    <w:sz w:val="18"/>
                                    <w:lang w:val="fr-FR"/>
                                  </w:rPr>
                                  <w:t>Date :</w:t>
                                </w:r>
                                <w:r w:rsidRPr="000A5AB2">
                                  <w:rPr>
                                    <w:rFonts w:ascii="Arial"/>
                                    <w:spacing w:val="47"/>
                                    <w:sz w:val="18"/>
                                    <w:lang w:val="fr-FR"/>
                                  </w:rPr>
                                  <w:t xml:space="preserve"> </w:t>
                                </w:r>
                                <w:r>
                                  <w:rPr>
                                    <w:rFonts w:ascii="Arial"/>
                                    <w:spacing w:val="-2"/>
                                    <w:sz w:val="18"/>
                                    <w:lang w:val="fr-FR"/>
                                  </w:rPr>
                                  <w:t>07</w:t>
                                </w:r>
                                <w:r w:rsidRPr="000A5AB2">
                                  <w:rPr>
                                    <w:rFonts w:ascii="Arial"/>
                                    <w:spacing w:val="-2"/>
                                    <w:sz w:val="18"/>
                                    <w:lang w:val="fr-FR"/>
                                  </w:rPr>
                                  <w:t>/</w:t>
                                </w:r>
                                <w:r>
                                  <w:rPr>
                                    <w:rFonts w:ascii="Arial"/>
                                    <w:spacing w:val="-2"/>
                                    <w:sz w:val="18"/>
                                    <w:lang w:val="fr-FR"/>
                                  </w:rPr>
                                  <w:t>05</w:t>
                                </w:r>
                                <w:r w:rsidRPr="000A5AB2">
                                  <w:rPr>
                                    <w:rFonts w:ascii="Arial"/>
                                    <w:spacing w:val="-2"/>
                                    <w:sz w:val="18"/>
                                    <w:lang w:val="fr-FR"/>
                                  </w:rPr>
                                  <w:t>/2025</w:t>
                                </w:r>
                              </w:p>
                            </w:tc>
                          </w:tr>
                          <w:tr w:rsidR="008F0B67" w:rsidRPr="000A5AB2" w14:paraId="53DB6D14" w14:textId="77777777" w:rsidTr="00003D5A">
                            <w:trPr>
                              <w:trHeight w:val="435"/>
                            </w:trPr>
                            <w:tc>
                              <w:tcPr>
                                <w:tcW w:w="2696" w:type="dxa"/>
                                <w:vMerge/>
                                <w:tcBorders>
                                  <w:top w:val="single" w:sz="4" w:space="0" w:color="auto"/>
                                  <w:left w:val="single" w:sz="4" w:space="0" w:color="auto"/>
                                  <w:bottom w:val="single" w:sz="4" w:space="0" w:color="auto"/>
                                  <w:right w:val="single" w:sz="4" w:space="0" w:color="auto"/>
                                </w:tcBorders>
                              </w:tcPr>
                              <w:p w14:paraId="79A39B01" w14:textId="77777777" w:rsidR="008F0B67" w:rsidRPr="000A5AB2" w:rsidRDefault="008F0B67">
                                <w:pPr>
                                  <w:rPr>
                                    <w:sz w:val="2"/>
                                    <w:szCs w:val="2"/>
                                    <w:lang w:val="fr-FR"/>
                                  </w:rPr>
                                </w:pPr>
                              </w:p>
                            </w:tc>
                            <w:tc>
                              <w:tcPr>
                                <w:tcW w:w="4109" w:type="dxa"/>
                                <w:vMerge/>
                                <w:tcBorders>
                                  <w:left w:val="single" w:sz="4" w:space="0" w:color="auto"/>
                                  <w:bottom w:val="single" w:sz="4" w:space="0" w:color="auto"/>
                                </w:tcBorders>
                              </w:tcPr>
                              <w:p w14:paraId="147E817B" w14:textId="77777777" w:rsidR="008F0B67" w:rsidRPr="000A5AB2" w:rsidRDefault="008F0B67">
                                <w:pPr>
                                  <w:pStyle w:val="TableParagraph"/>
                                  <w:rPr>
                                    <w:rFonts w:ascii="Times New Roman"/>
                                    <w:sz w:val="18"/>
                                    <w:lang w:val="fr-FR"/>
                                  </w:rPr>
                                </w:pPr>
                              </w:p>
                            </w:tc>
                            <w:tc>
                              <w:tcPr>
                                <w:tcW w:w="2835" w:type="dxa"/>
                                <w:tcBorders>
                                  <w:top w:val="nil"/>
                                  <w:bottom w:val="single" w:sz="4" w:space="0" w:color="auto"/>
                                </w:tcBorders>
                              </w:tcPr>
                              <w:p w14:paraId="543A18EF" w14:textId="77777777" w:rsidR="008F0B67" w:rsidRPr="000A5AB2" w:rsidRDefault="008F0B67">
                                <w:pPr>
                                  <w:pStyle w:val="TableParagraph"/>
                                  <w:spacing w:before="21"/>
                                  <w:ind w:left="146"/>
                                  <w:rPr>
                                    <w:rFonts w:ascii="Arial"/>
                                    <w:sz w:val="18"/>
                                    <w:lang w:val="fr-FR"/>
                                  </w:rPr>
                                </w:pPr>
                                <w:r w:rsidRPr="000A5AB2">
                                  <w:rPr>
                                    <w:rFonts w:ascii="Arial"/>
                                    <w:sz w:val="18"/>
                                    <w:lang w:val="fr-FR"/>
                                  </w:rPr>
                                  <w:t xml:space="preserve">Page : </w:t>
                                </w:r>
                                <w:r w:rsidRPr="000A5AB2">
                                  <w:rPr>
                                    <w:rFonts w:ascii="Arial"/>
                                    <w:spacing w:val="-5"/>
                                    <w:sz w:val="18"/>
                                  </w:rPr>
                                  <w:fldChar w:fldCharType="begin"/>
                                </w:r>
                                <w:r w:rsidRPr="000A5AB2">
                                  <w:rPr>
                                    <w:rFonts w:ascii="Arial"/>
                                    <w:spacing w:val="-5"/>
                                    <w:sz w:val="18"/>
                                    <w:lang w:val="fr-FR"/>
                                  </w:rPr>
                                  <w:instrText xml:space="preserve"> PAGE </w:instrText>
                                </w:r>
                                <w:r w:rsidRPr="000A5AB2">
                                  <w:rPr>
                                    <w:rFonts w:ascii="Arial"/>
                                    <w:spacing w:val="-5"/>
                                    <w:sz w:val="18"/>
                                  </w:rPr>
                                  <w:fldChar w:fldCharType="separate"/>
                                </w:r>
                                <w:r w:rsidRPr="000A5AB2">
                                  <w:rPr>
                                    <w:rFonts w:ascii="Arial"/>
                                    <w:spacing w:val="-5"/>
                                    <w:sz w:val="18"/>
                                    <w:lang w:val="fr-FR"/>
                                  </w:rPr>
                                  <w:t>2</w:t>
                                </w:r>
                                <w:r w:rsidRPr="000A5AB2">
                                  <w:rPr>
                                    <w:rFonts w:ascii="Arial"/>
                                    <w:spacing w:val="-5"/>
                                    <w:sz w:val="18"/>
                                  </w:rPr>
                                  <w:fldChar w:fldCharType="end"/>
                                </w:r>
                                <w:r w:rsidRPr="000A5AB2">
                                  <w:rPr>
                                    <w:rFonts w:ascii="Arial"/>
                                    <w:spacing w:val="-5"/>
                                    <w:sz w:val="18"/>
                                    <w:lang w:val="fr-FR"/>
                                  </w:rPr>
                                  <w:t>/</w:t>
                                </w:r>
                                <w:r w:rsidRPr="000A5AB2">
                                  <w:rPr>
                                    <w:rFonts w:ascii="Arial"/>
                                    <w:spacing w:val="-5"/>
                                    <w:sz w:val="18"/>
                                  </w:rPr>
                                  <w:fldChar w:fldCharType="begin"/>
                                </w:r>
                                <w:r w:rsidRPr="000A5AB2">
                                  <w:rPr>
                                    <w:rFonts w:ascii="Arial"/>
                                    <w:spacing w:val="-5"/>
                                    <w:sz w:val="18"/>
                                    <w:lang w:val="fr-FR"/>
                                  </w:rPr>
                                  <w:instrText xml:space="preserve"> NUMPAGES </w:instrText>
                                </w:r>
                                <w:r w:rsidRPr="000A5AB2">
                                  <w:rPr>
                                    <w:rFonts w:ascii="Arial"/>
                                    <w:spacing w:val="-5"/>
                                    <w:sz w:val="18"/>
                                  </w:rPr>
                                  <w:fldChar w:fldCharType="separate"/>
                                </w:r>
                                <w:r w:rsidRPr="000A5AB2">
                                  <w:rPr>
                                    <w:rFonts w:ascii="Arial"/>
                                    <w:spacing w:val="-5"/>
                                    <w:sz w:val="18"/>
                                    <w:lang w:val="fr-FR"/>
                                  </w:rPr>
                                  <w:t>3</w:t>
                                </w:r>
                                <w:r w:rsidRPr="000A5AB2">
                                  <w:rPr>
                                    <w:rFonts w:ascii="Arial"/>
                                    <w:spacing w:val="-5"/>
                                    <w:sz w:val="18"/>
                                  </w:rPr>
                                  <w:fldChar w:fldCharType="end"/>
                                </w:r>
                              </w:p>
                            </w:tc>
                          </w:tr>
                        </w:tbl>
                        <w:p w14:paraId="23F47375" w14:textId="77777777" w:rsidR="008F0B67" w:rsidRPr="000A5AB2" w:rsidRDefault="008F0B67" w:rsidP="008F0B67">
                          <w:pPr>
                            <w:pStyle w:val="Corpsdetexte"/>
                          </w:pPr>
                        </w:p>
                      </w:txbxContent>
                    </wps:txbx>
                    <wps:bodyPr wrap="square" lIns="0" tIns="0" rIns="0" bIns="0" rtlCol="0">
                      <a:noAutofit/>
                    </wps:bodyPr>
                  </wps:wsp>
                </a:graphicData>
              </a:graphic>
              <wp14:sizeRelV relativeFrom="margin">
                <wp14:pctHeight>0</wp14:pctHeight>
              </wp14:sizeRelV>
            </wp:anchor>
          </w:drawing>
        </mc:Choice>
        <mc:Fallback>
          <w:pict>
            <v:shapetype w14:anchorId="25005855" id="_x0000_t202" coordsize="21600,21600" o:spt="202" path="m,l,21600r21600,l21600,xe">
              <v:stroke joinstyle="miter"/>
              <v:path gradientshapeok="t" o:connecttype="rect"/>
            </v:shapetype>
            <v:shape id="Textbox 1" o:spid="_x0000_s1028" type="#_x0000_t202" style="position:absolute;margin-left:67.5pt;margin-top:38.25pt;width:488.5pt;height:90pt;z-index:25165926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" filled="f" stroked="f">
              <v:textbox inset="0,0,0,0">
                <w:txbxContent>
                  <w:tbl>
                    <w:tblPr>
                      <w:tblStyle w:val="TableNormal1"/>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4109"/>
                      <w:gridCol w:w="2835"/>
                    </w:tblGrid>
                    <w:tr w:rsidR="008F0B67" w:rsidRPr="000A5AB2" w14:paraId="4CDAD983" w14:textId="77777777" w:rsidTr="00794A28">
                      <w:trPr>
                        <w:trHeight w:val="439"/>
                      </w:trPr>
                      <w:tc>
                        <w:tcPr>
                          <w:tcW w:w="2696" w:type="dxa"/>
                          <w:vMerge w:val="restart"/>
                          <w:tcBorders>
                            <w:top w:val="single" w:sz="4" w:space="0" w:color="auto"/>
                            <w:left w:val="single" w:sz="4" w:space="0" w:color="auto"/>
                            <w:bottom w:val="single" w:sz="4" w:space="0" w:color="auto"/>
                            <w:right w:val="single" w:sz="4" w:space="0" w:color="auto"/>
                          </w:tcBorders>
                        </w:tcPr>
                        <w:p w14:paraId="52F934F3" w14:textId="77777777" w:rsidR="008F0B67" w:rsidRPr="000A5AB2" w:rsidRDefault="008F0B67">
                          <w:pPr>
                            <w:pStyle w:val="TableParagraph"/>
                            <w:rPr>
                              <w:rFonts w:ascii="Times New Roman"/>
                              <w:sz w:val="18"/>
                              <w:lang w:val="fr-FR"/>
                            </w:rPr>
                          </w:pPr>
                        </w:p>
                      </w:tc>
                      <w:tc>
                        <w:tcPr>
                          <w:tcW w:w="4109" w:type="dxa"/>
                          <w:vMerge w:val="restart"/>
                          <w:tcBorders>
                            <w:left w:val="single" w:sz="4" w:space="0" w:color="auto"/>
                          </w:tcBorders>
                          <w:vAlign w:val="center"/>
                        </w:tcPr>
                        <w:p w14:paraId="7E236F8D" w14:textId="77777777" w:rsidR="008F0B67" w:rsidRDefault="001D55CD" w:rsidP="00794A28">
                          <w:pPr>
                            <w:pStyle w:val="TableParagraph"/>
                            <w:spacing w:before="24" w:line="209" w:lineRule="exact"/>
                            <w:ind w:left="507" w:right="496"/>
                            <w:jc w:val="center"/>
                            <w:rPr>
                              <w:rFonts w:ascii="Arial"/>
                              <w:b/>
                              <w:sz w:val="20"/>
                              <w:lang w:val="fr-FR"/>
                            </w:rPr>
                          </w:pPr>
                          <w:r>
                            <w:rPr>
                              <w:rFonts w:ascii="Arial"/>
                              <w:b/>
                              <w:sz w:val="20"/>
                              <w:lang w:val="fr-FR"/>
                            </w:rPr>
                            <w:t>DOCUMENT DE CADRAGE</w:t>
                          </w:r>
                        </w:p>
                        <w:p w14:paraId="3D713BD3" w14:textId="2E9165A5" w:rsidR="001D55CD" w:rsidRPr="000A5AB2" w:rsidRDefault="007F6C85" w:rsidP="00794A28">
                          <w:pPr>
                            <w:pStyle w:val="TableParagraph"/>
                            <w:spacing w:before="24" w:line="209" w:lineRule="exact"/>
                            <w:ind w:left="507" w:right="496"/>
                            <w:jc w:val="center"/>
                            <w:rPr>
                              <w:rFonts w:ascii="Times New Roman"/>
                              <w:sz w:val="18"/>
                              <w:lang w:val="fr-FR"/>
                            </w:rPr>
                          </w:pPr>
                          <w:r>
                            <w:rPr>
                              <w:rFonts w:ascii="Arial"/>
                              <w:b/>
                              <w:sz w:val="20"/>
                              <w:lang w:val="fr-FR"/>
                            </w:rPr>
                            <w:t>SIRH- FONDATION RH</w:t>
                          </w:r>
                        </w:p>
                      </w:tc>
                      <w:tc>
                        <w:tcPr>
                          <w:tcW w:w="2835" w:type="dxa"/>
                          <w:tcBorders>
                            <w:bottom w:val="nil"/>
                          </w:tcBorders>
                        </w:tcPr>
                        <w:p w14:paraId="3C10D68F" w14:textId="77777777" w:rsidR="008F0B67" w:rsidRPr="000A5AB2" w:rsidRDefault="008F0B67">
                          <w:pPr>
                            <w:pStyle w:val="TableParagraph"/>
                            <w:spacing w:before="9"/>
                            <w:rPr>
                              <w:rFonts w:ascii="Times New Roman"/>
                              <w:sz w:val="17"/>
                              <w:lang w:val="fr-FR"/>
                            </w:rPr>
                          </w:pPr>
                        </w:p>
                        <w:p w14:paraId="6D03FBAC" w14:textId="77777777" w:rsidR="008F0B67" w:rsidRPr="000A5AB2" w:rsidRDefault="008F0B67">
                          <w:pPr>
                            <w:pStyle w:val="TableParagraph"/>
                            <w:spacing w:before="1"/>
                            <w:ind w:left="146"/>
                            <w:rPr>
                              <w:rFonts w:ascii="Arial" w:hAnsi="Arial"/>
                              <w:sz w:val="18"/>
                              <w:lang w:val="fr-FR"/>
                            </w:rPr>
                          </w:pPr>
                          <w:r w:rsidRPr="000A5AB2">
                            <w:rPr>
                              <w:rFonts w:ascii="Arial" w:hAnsi="Arial"/>
                              <w:sz w:val="18"/>
                              <w:lang w:val="fr-FR"/>
                            </w:rPr>
                            <w:t>Référence :</w:t>
                          </w:r>
                          <w:r w:rsidRPr="000A5AB2">
                            <w:rPr>
                              <w:rFonts w:ascii="Arial" w:hAnsi="Arial"/>
                              <w:spacing w:val="-10"/>
                              <w:sz w:val="18"/>
                              <w:lang w:val="fr-FR"/>
                            </w:rPr>
                            <w:t xml:space="preserve"> </w:t>
                          </w:r>
                          <w:r w:rsidRPr="000A5AB2">
                            <w:rPr>
                              <w:rFonts w:ascii="Arial" w:hAnsi="Arial"/>
                              <w:sz w:val="18"/>
                              <w:lang w:val="fr-FR"/>
                            </w:rPr>
                            <w:t>INF-DOC-</w:t>
                          </w:r>
                        </w:p>
                      </w:tc>
                    </w:tr>
                    <w:tr w:rsidR="008F0B67" w:rsidRPr="000A5AB2" w14:paraId="4D00C7D9" w14:textId="77777777" w:rsidTr="00003D5A">
                      <w:trPr>
                        <w:trHeight w:val="253"/>
                      </w:trPr>
                      <w:tc>
                        <w:tcPr>
                          <w:tcW w:w="2696" w:type="dxa"/>
                          <w:vMerge/>
                          <w:tcBorders>
                            <w:top w:val="single" w:sz="4" w:space="0" w:color="auto"/>
                            <w:left w:val="single" w:sz="4" w:space="0" w:color="auto"/>
                            <w:bottom w:val="single" w:sz="4" w:space="0" w:color="auto"/>
                            <w:right w:val="single" w:sz="4" w:space="0" w:color="auto"/>
                          </w:tcBorders>
                        </w:tcPr>
                        <w:p w14:paraId="02D76351" w14:textId="77777777" w:rsidR="008F0B67" w:rsidRPr="000A5AB2" w:rsidRDefault="008F0B67">
                          <w:pPr>
                            <w:rPr>
                              <w:sz w:val="2"/>
                              <w:szCs w:val="2"/>
                              <w:lang w:val="fr-FR"/>
                            </w:rPr>
                          </w:pPr>
                        </w:p>
                      </w:tc>
                      <w:tc>
                        <w:tcPr>
                          <w:tcW w:w="4109" w:type="dxa"/>
                          <w:vMerge/>
                          <w:tcBorders>
                            <w:left w:val="single" w:sz="4" w:space="0" w:color="auto"/>
                          </w:tcBorders>
                        </w:tcPr>
                        <w:p w14:paraId="1C09BD0C" w14:textId="77777777" w:rsidR="008F0B67" w:rsidRPr="000A5AB2" w:rsidRDefault="008F0B67">
                          <w:pPr>
                            <w:pStyle w:val="TableParagraph"/>
                            <w:spacing w:before="24" w:line="209" w:lineRule="exact"/>
                            <w:ind w:left="507" w:right="496"/>
                            <w:jc w:val="center"/>
                            <w:rPr>
                              <w:rFonts w:ascii="Arial"/>
                              <w:b/>
                              <w:sz w:val="20"/>
                              <w:lang w:val="fr-FR"/>
                            </w:rPr>
                          </w:pPr>
                        </w:p>
                      </w:tc>
                      <w:tc>
                        <w:tcPr>
                          <w:tcW w:w="2835" w:type="dxa"/>
                          <w:tcBorders>
                            <w:top w:val="nil"/>
                            <w:bottom w:val="nil"/>
                          </w:tcBorders>
                        </w:tcPr>
                        <w:p w14:paraId="3CA625B1" w14:textId="77777777" w:rsidR="008F0B67" w:rsidRPr="000A5AB2" w:rsidRDefault="008F0B67">
                          <w:pPr>
                            <w:pStyle w:val="TableParagraph"/>
                            <w:spacing w:before="21"/>
                            <w:ind w:left="146"/>
                            <w:rPr>
                              <w:rFonts w:ascii="Arial"/>
                              <w:sz w:val="18"/>
                              <w:lang w:val="fr-FR"/>
                            </w:rPr>
                          </w:pPr>
                          <w:r w:rsidRPr="000A5AB2">
                            <w:rPr>
                              <w:rFonts w:ascii="Arial"/>
                              <w:sz w:val="18"/>
                              <w:lang w:val="fr-FR"/>
                            </w:rPr>
                            <w:t>Version</w:t>
                          </w:r>
                          <w:r w:rsidRPr="000A5AB2">
                            <w:rPr>
                              <w:rFonts w:ascii="Arial"/>
                              <w:spacing w:val="-2"/>
                              <w:sz w:val="18"/>
                              <w:lang w:val="fr-FR"/>
                            </w:rPr>
                            <w:t xml:space="preserve"> </w:t>
                          </w:r>
                          <w:r w:rsidRPr="000A5AB2">
                            <w:rPr>
                              <w:rFonts w:ascii="Arial"/>
                              <w:sz w:val="18"/>
                              <w:lang w:val="fr-FR"/>
                            </w:rPr>
                            <w:t>:</w:t>
                          </w:r>
                          <w:r w:rsidRPr="000A5AB2">
                            <w:rPr>
                              <w:rFonts w:ascii="Arial"/>
                              <w:spacing w:val="47"/>
                              <w:sz w:val="18"/>
                              <w:lang w:val="fr-FR"/>
                            </w:rPr>
                            <w:t xml:space="preserve"> 1</w:t>
                          </w:r>
                        </w:p>
                      </w:tc>
                    </w:tr>
                    <w:tr w:rsidR="008F0B67" w:rsidRPr="000A5AB2" w14:paraId="32BC3756" w14:textId="77777777" w:rsidTr="00003D5A">
                      <w:trPr>
                        <w:trHeight w:val="259"/>
                      </w:trPr>
                      <w:tc>
                        <w:tcPr>
                          <w:tcW w:w="2696" w:type="dxa"/>
                          <w:vMerge/>
                          <w:tcBorders>
                            <w:top w:val="single" w:sz="4" w:space="0" w:color="auto"/>
                            <w:left w:val="single" w:sz="4" w:space="0" w:color="auto"/>
                            <w:bottom w:val="single" w:sz="4" w:space="0" w:color="auto"/>
                            <w:right w:val="single" w:sz="4" w:space="0" w:color="auto"/>
                          </w:tcBorders>
                        </w:tcPr>
                        <w:p w14:paraId="31FFB3CA" w14:textId="77777777" w:rsidR="008F0B67" w:rsidRPr="000A5AB2" w:rsidRDefault="008F0B67">
                          <w:pPr>
                            <w:rPr>
                              <w:sz w:val="2"/>
                              <w:szCs w:val="2"/>
                              <w:lang w:val="fr-FR"/>
                            </w:rPr>
                          </w:pPr>
                        </w:p>
                      </w:tc>
                      <w:tc>
                        <w:tcPr>
                          <w:tcW w:w="4109" w:type="dxa"/>
                          <w:vMerge/>
                          <w:tcBorders>
                            <w:left w:val="single" w:sz="4" w:space="0" w:color="auto"/>
                          </w:tcBorders>
                        </w:tcPr>
                        <w:p w14:paraId="39A10BB3" w14:textId="77777777" w:rsidR="008F0B67" w:rsidRPr="000A5AB2" w:rsidRDefault="008F0B67">
                          <w:pPr>
                            <w:pStyle w:val="TableParagraph"/>
                            <w:spacing w:line="222" w:lineRule="exact"/>
                            <w:ind w:right="496"/>
                            <w:rPr>
                              <w:rFonts w:ascii="Arial"/>
                              <w:b/>
                              <w:sz w:val="20"/>
                              <w:lang w:val="fr-FR"/>
                            </w:rPr>
                          </w:pPr>
                        </w:p>
                      </w:tc>
                      <w:tc>
                        <w:tcPr>
                          <w:tcW w:w="2835" w:type="dxa"/>
                          <w:tcBorders>
                            <w:top w:val="nil"/>
                            <w:bottom w:val="nil"/>
                          </w:tcBorders>
                        </w:tcPr>
                        <w:p w14:paraId="724A9828" w14:textId="77777777" w:rsidR="008F0B67" w:rsidRPr="000A5AB2" w:rsidRDefault="008F0B67">
                          <w:pPr>
                            <w:pStyle w:val="TableParagraph"/>
                            <w:spacing w:before="25"/>
                            <w:ind w:left="146"/>
                            <w:rPr>
                              <w:rFonts w:ascii="Arial"/>
                              <w:sz w:val="18"/>
                              <w:lang w:val="fr-FR"/>
                            </w:rPr>
                          </w:pPr>
                          <w:r w:rsidRPr="000A5AB2">
                            <w:rPr>
                              <w:rFonts w:ascii="Arial"/>
                              <w:sz w:val="18"/>
                              <w:lang w:val="fr-FR"/>
                            </w:rPr>
                            <w:t>Date :</w:t>
                          </w:r>
                          <w:r w:rsidRPr="000A5AB2">
                            <w:rPr>
                              <w:rFonts w:ascii="Arial"/>
                              <w:spacing w:val="47"/>
                              <w:sz w:val="18"/>
                              <w:lang w:val="fr-FR"/>
                            </w:rPr>
                            <w:t xml:space="preserve"> </w:t>
                          </w:r>
                          <w:r>
                            <w:rPr>
                              <w:rFonts w:ascii="Arial"/>
                              <w:spacing w:val="-2"/>
                              <w:sz w:val="18"/>
                              <w:lang w:val="fr-FR"/>
                            </w:rPr>
                            <w:t>07</w:t>
                          </w:r>
                          <w:r w:rsidRPr="000A5AB2">
                            <w:rPr>
                              <w:rFonts w:ascii="Arial"/>
                              <w:spacing w:val="-2"/>
                              <w:sz w:val="18"/>
                              <w:lang w:val="fr-FR"/>
                            </w:rPr>
                            <w:t>/</w:t>
                          </w:r>
                          <w:r>
                            <w:rPr>
                              <w:rFonts w:ascii="Arial"/>
                              <w:spacing w:val="-2"/>
                              <w:sz w:val="18"/>
                              <w:lang w:val="fr-FR"/>
                            </w:rPr>
                            <w:t>05</w:t>
                          </w:r>
                          <w:r w:rsidRPr="000A5AB2">
                            <w:rPr>
                              <w:rFonts w:ascii="Arial"/>
                              <w:spacing w:val="-2"/>
                              <w:sz w:val="18"/>
                              <w:lang w:val="fr-FR"/>
                            </w:rPr>
                            <w:t>/2025</w:t>
                          </w:r>
                        </w:p>
                      </w:tc>
                    </w:tr>
                    <w:tr w:rsidR="008F0B67" w:rsidRPr="000A5AB2" w14:paraId="53DB6D14" w14:textId="77777777" w:rsidTr="00003D5A">
                      <w:trPr>
                        <w:trHeight w:val="435"/>
                      </w:trPr>
                      <w:tc>
                        <w:tcPr>
                          <w:tcW w:w="2696" w:type="dxa"/>
                          <w:vMerge/>
                          <w:tcBorders>
                            <w:top w:val="single" w:sz="4" w:space="0" w:color="auto"/>
                            <w:left w:val="single" w:sz="4" w:space="0" w:color="auto"/>
                            <w:bottom w:val="single" w:sz="4" w:space="0" w:color="auto"/>
                            <w:right w:val="single" w:sz="4" w:space="0" w:color="auto"/>
                          </w:tcBorders>
                        </w:tcPr>
                        <w:p w14:paraId="79A39B01" w14:textId="77777777" w:rsidR="008F0B67" w:rsidRPr="000A5AB2" w:rsidRDefault="008F0B67">
                          <w:pPr>
                            <w:rPr>
                              <w:sz w:val="2"/>
                              <w:szCs w:val="2"/>
                              <w:lang w:val="fr-FR"/>
                            </w:rPr>
                          </w:pPr>
                        </w:p>
                      </w:tc>
                      <w:tc>
                        <w:tcPr>
                          <w:tcW w:w="4109" w:type="dxa"/>
                          <w:vMerge/>
                          <w:tcBorders>
                            <w:left w:val="single" w:sz="4" w:space="0" w:color="auto"/>
                            <w:bottom w:val="single" w:sz="4" w:space="0" w:color="auto"/>
                          </w:tcBorders>
                        </w:tcPr>
                        <w:p w14:paraId="147E817B" w14:textId="77777777" w:rsidR="008F0B67" w:rsidRPr="000A5AB2" w:rsidRDefault="008F0B67">
                          <w:pPr>
                            <w:pStyle w:val="TableParagraph"/>
                            <w:rPr>
                              <w:rFonts w:ascii="Times New Roman"/>
                              <w:sz w:val="18"/>
                              <w:lang w:val="fr-FR"/>
                            </w:rPr>
                          </w:pPr>
                        </w:p>
                      </w:tc>
                      <w:tc>
                        <w:tcPr>
                          <w:tcW w:w="2835" w:type="dxa"/>
                          <w:tcBorders>
                            <w:top w:val="nil"/>
                            <w:bottom w:val="single" w:sz="4" w:space="0" w:color="auto"/>
                          </w:tcBorders>
                        </w:tcPr>
                        <w:p w14:paraId="543A18EF" w14:textId="77777777" w:rsidR="008F0B67" w:rsidRPr="000A5AB2" w:rsidRDefault="008F0B67">
                          <w:pPr>
                            <w:pStyle w:val="TableParagraph"/>
                            <w:spacing w:before="21"/>
                            <w:ind w:left="146"/>
                            <w:rPr>
                              <w:rFonts w:ascii="Arial"/>
                              <w:sz w:val="18"/>
                              <w:lang w:val="fr-FR"/>
                            </w:rPr>
                          </w:pPr>
                          <w:r w:rsidRPr="000A5AB2">
                            <w:rPr>
                              <w:rFonts w:ascii="Arial"/>
                              <w:sz w:val="18"/>
                              <w:lang w:val="fr-FR"/>
                            </w:rPr>
                            <w:t xml:space="preserve">Page : </w:t>
                          </w:r>
                          <w:r w:rsidRPr="000A5AB2">
                            <w:rPr>
                              <w:rFonts w:ascii="Arial"/>
                              <w:spacing w:val="-5"/>
                              <w:sz w:val="18"/>
                            </w:rPr>
                            <w:fldChar w:fldCharType="begin"/>
                          </w:r>
                          <w:r w:rsidRPr="000A5AB2">
                            <w:rPr>
                              <w:rFonts w:ascii="Arial"/>
                              <w:spacing w:val="-5"/>
                              <w:sz w:val="18"/>
                              <w:lang w:val="fr-FR"/>
                            </w:rPr>
                            <w:instrText xml:space="preserve"> PAGE </w:instrText>
                          </w:r>
                          <w:r w:rsidRPr="000A5AB2">
                            <w:rPr>
                              <w:rFonts w:ascii="Arial"/>
                              <w:spacing w:val="-5"/>
                              <w:sz w:val="18"/>
                            </w:rPr>
                            <w:fldChar w:fldCharType="separate"/>
                          </w:r>
                          <w:r w:rsidRPr="000A5AB2">
                            <w:rPr>
                              <w:rFonts w:ascii="Arial"/>
                              <w:spacing w:val="-5"/>
                              <w:sz w:val="18"/>
                              <w:lang w:val="fr-FR"/>
                            </w:rPr>
                            <w:t>2</w:t>
                          </w:r>
                          <w:r w:rsidRPr="000A5AB2">
                            <w:rPr>
                              <w:rFonts w:ascii="Arial"/>
                              <w:spacing w:val="-5"/>
                              <w:sz w:val="18"/>
                            </w:rPr>
                            <w:fldChar w:fldCharType="end"/>
                          </w:r>
                          <w:r w:rsidRPr="000A5AB2">
                            <w:rPr>
                              <w:rFonts w:ascii="Arial"/>
                              <w:spacing w:val="-5"/>
                              <w:sz w:val="18"/>
                              <w:lang w:val="fr-FR"/>
                            </w:rPr>
                            <w:t>/</w:t>
                          </w:r>
                          <w:r w:rsidRPr="000A5AB2">
                            <w:rPr>
                              <w:rFonts w:ascii="Arial"/>
                              <w:spacing w:val="-5"/>
                              <w:sz w:val="18"/>
                            </w:rPr>
                            <w:fldChar w:fldCharType="begin"/>
                          </w:r>
                          <w:r w:rsidRPr="000A5AB2">
                            <w:rPr>
                              <w:rFonts w:ascii="Arial"/>
                              <w:spacing w:val="-5"/>
                              <w:sz w:val="18"/>
                              <w:lang w:val="fr-FR"/>
                            </w:rPr>
                            <w:instrText xml:space="preserve"> NUMPAGES </w:instrText>
                          </w:r>
                          <w:r w:rsidRPr="000A5AB2">
                            <w:rPr>
                              <w:rFonts w:ascii="Arial"/>
                              <w:spacing w:val="-5"/>
                              <w:sz w:val="18"/>
                            </w:rPr>
                            <w:fldChar w:fldCharType="separate"/>
                          </w:r>
                          <w:r w:rsidRPr="000A5AB2">
                            <w:rPr>
                              <w:rFonts w:ascii="Arial"/>
                              <w:spacing w:val="-5"/>
                              <w:sz w:val="18"/>
                              <w:lang w:val="fr-FR"/>
                            </w:rPr>
                            <w:t>3</w:t>
                          </w:r>
                          <w:r w:rsidRPr="000A5AB2">
                            <w:rPr>
                              <w:rFonts w:ascii="Arial"/>
                              <w:spacing w:val="-5"/>
                              <w:sz w:val="18"/>
                            </w:rPr>
                            <w:fldChar w:fldCharType="end"/>
                          </w:r>
                        </w:p>
                      </w:tc>
                    </w:tr>
                  </w:tbl>
                  <w:p w14:paraId="23F47375" w14:textId="77777777" w:rsidR="008F0B67" w:rsidRPr="000A5AB2" w:rsidRDefault="008F0B67" w:rsidP="008F0B67">
                    <w:pPr>
                      <w:pStyle w:val="Corpsdetexte"/>
                    </w:pPr>
                  </w:p>
                </w:txbxContent>
              </v:textbox>
              <w10:wrap anchorx="page" anchory="page"/>
            </v:shape>
          </w:pict>
        </mc:Fallback>
      </mc:AlternateContent>
    </w:r>
  </w:p>
  <w:p w14:paraId="7318851A" w14:textId="77777777" w:rsidR="008F0B67" w:rsidRPr="000A5AB2" w:rsidRDefault="008F0B67" w:rsidP="008F0B67">
    <w:pPr>
      <w:pStyle w:val="Corpsdetexte"/>
      <w:spacing w:line="14" w:lineRule="auto"/>
      <w:rPr>
        <w:sz w:val="20"/>
      </w:rPr>
    </w:pPr>
    <w:r w:rsidRPr="000A5AB2">
      <w:rPr>
        <w:noProof/>
        <w:lang w:eastAsia="fr-FR"/>
      </w:rPr>
      <w:drawing>
        <wp:anchor distT="0" distB="0" distL="0" distR="0" simplePos="0" relativeHeight="251660288" behindDoc="1" locked="0" layoutInCell="1" allowOverlap="1" wp14:anchorId="307759C2" wp14:editId="0617DAE5">
          <wp:simplePos x="0" y="0"/>
          <wp:positionH relativeFrom="page">
            <wp:posOffset>1347453</wp:posOffset>
          </wp:positionH>
          <wp:positionV relativeFrom="page">
            <wp:posOffset>565404</wp:posOffset>
          </wp:positionV>
          <wp:extent cx="843983" cy="735797"/>
          <wp:effectExtent l="0" t="0" r="0" b="0"/>
          <wp:wrapNone/>
          <wp:docPr id="2" name="Image 2" descr="Une image contenant texte, Police, Graphique, graphisme&#10;&#10;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Graphique, graphisme&#10;&#10;Le contenu généré par l’IA peut être incorrect."/>
                  <pic:cNvPicPr/>
                </pic:nvPicPr>
                <pic:blipFill>
                  <a:blip r:embed="rId1" cstate="print"/>
                  <a:stretch>
                    <a:fillRect/>
                  </a:stretch>
                </pic:blipFill>
                <pic:spPr>
                  <a:xfrm>
                    <a:off x="0" y="0"/>
                    <a:ext cx="843983" cy="735797"/>
                  </a:xfrm>
                  <a:prstGeom prst="rect">
                    <a:avLst/>
                  </a:prstGeom>
                </pic:spPr>
              </pic:pic>
            </a:graphicData>
          </a:graphic>
        </wp:anchor>
      </w:drawing>
    </w:r>
  </w:p>
  <w:p w14:paraId="0EB731DB" w14:textId="77777777" w:rsidR="008F0B67" w:rsidRPr="000A5AB2" w:rsidRDefault="008F0B67" w:rsidP="008F0B67">
    <w:pPr>
      <w:pStyle w:val="En-tte"/>
    </w:pPr>
  </w:p>
  <w:p w14:paraId="30C99ABC" w14:textId="4384BD51" w:rsidR="00C97F9B" w:rsidRDefault="00C97F9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6D423" w14:textId="77777777" w:rsidR="007F6C85" w:rsidRDefault="007F6C8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4BDB"/>
    <w:multiLevelType w:val="hybridMultilevel"/>
    <w:tmpl w:val="AE800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3A7C70"/>
    <w:multiLevelType w:val="hybridMultilevel"/>
    <w:tmpl w:val="2D1E58E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66450C1"/>
    <w:multiLevelType w:val="hybridMultilevel"/>
    <w:tmpl w:val="6A500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502639"/>
    <w:multiLevelType w:val="multilevel"/>
    <w:tmpl w:val="17C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B0376"/>
    <w:multiLevelType w:val="multilevel"/>
    <w:tmpl w:val="CD86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D485F"/>
    <w:multiLevelType w:val="hybridMultilevel"/>
    <w:tmpl w:val="3D5C7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0E362B"/>
    <w:multiLevelType w:val="hybridMultilevel"/>
    <w:tmpl w:val="895626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B506CC"/>
    <w:multiLevelType w:val="multilevel"/>
    <w:tmpl w:val="F7F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76E2E"/>
    <w:multiLevelType w:val="hybridMultilevel"/>
    <w:tmpl w:val="68BA1E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8EF4C4C"/>
    <w:multiLevelType w:val="multilevel"/>
    <w:tmpl w:val="845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C3662"/>
    <w:multiLevelType w:val="multilevel"/>
    <w:tmpl w:val="332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A2261"/>
    <w:multiLevelType w:val="multilevel"/>
    <w:tmpl w:val="3B0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256BC"/>
    <w:multiLevelType w:val="multilevel"/>
    <w:tmpl w:val="4C8C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7400C"/>
    <w:multiLevelType w:val="multilevel"/>
    <w:tmpl w:val="C102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F7F39"/>
    <w:multiLevelType w:val="multilevel"/>
    <w:tmpl w:val="0D4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A6081"/>
    <w:multiLevelType w:val="multilevel"/>
    <w:tmpl w:val="11FC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D62D5"/>
    <w:multiLevelType w:val="hybridMultilevel"/>
    <w:tmpl w:val="A6CE9C9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4B507A30"/>
    <w:multiLevelType w:val="multilevel"/>
    <w:tmpl w:val="A9A4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67231"/>
    <w:multiLevelType w:val="multilevel"/>
    <w:tmpl w:val="4ACC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43203"/>
    <w:multiLevelType w:val="multilevel"/>
    <w:tmpl w:val="A306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26159"/>
    <w:multiLevelType w:val="hybridMultilevel"/>
    <w:tmpl w:val="ADDC490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E245D23"/>
    <w:multiLevelType w:val="hybridMultilevel"/>
    <w:tmpl w:val="A4BA2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F866121"/>
    <w:multiLevelType w:val="multilevel"/>
    <w:tmpl w:val="08E4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6FE1"/>
    <w:multiLevelType w:val="hybridMultilevel"/>
    <w:tmpl w:val="569E60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B6289A"/>
    <w:multiLevelType w:val="multilevel"/>
    <w:tmpl w:val="C2BA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9013D"/>
    <w:multiLevelType w:val="multilevel"/>
    <w:tmpl w:val="397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D76F57"/>
    <w:multiLevelType w:val="hybridMultilevel"/>
    <w:tmpl w:val="4596FFC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86D3BED"/>
    <w:multiLevelType w:val="hybridMultilevel"/>
    <w:tmpl w:val="6688E9C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7E264ACB"/>
    <w:multiLevelType w:val="hybridMultilevel"/>
    <w:tmpl w:val="19F07A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10009640">
    <w:abstractNumId w:val="25"/>
  </w:num>
  <w:num w:numId="2" w16cid:durableId="282078624">
    <w:abstractNumId w:val="3"/>
  </w:num>
  <w:num w:numId="3" w16cid:durableId="235405643">
    <w:abstractNumId w:val="7"/>
  </w:num>
  <w:num w:numId="4" w16cid:durableId="1618682699">
    <w:abstractNumId w:val="14"/>
  </w:num>
  <w:num w:numId="5" w16cid:durableId="1337030370">
    <w:abstractNumId w:val="12"/>
  </w:num>
  <w:num w:numId="6" w16cid:durableId="1802307248">
    <w:abstractNumId w:val="17"/>
  </w:num>
  <w:num w:numId="7" w16cid:durableId="710761869">
    <w:abstractNumId w:val="15"/>
  </w:num>
  <w:num w:numId="8" w16cid:durableId="1493528209">
    <w:abstractNumId w:val="22"/>
  </w:num>
  <w:num w:numId="9" w16cid:durableId="1935941141">
    <w:abstractNumId w:val="27"/>
  </w:num>
  <w:num w:numId="10" w16cid:durableId="6031227">
    <w:abstractNumId w:val="11"/>
  </w:num>
  <w:num w:numId="11" w16cid:durableId="1839880276">
    <w:abstractNumId w:val="9"/>
  </w:num>
  <w:num w:numId="12" w16cid:durableId="876115886">
    <w:abstractNumId w:val="18"/>
  </w:num>
  <w:num w:numId="13" w16cid:durableId="1260216208">
    <w:abstractNumId w:val="10"/>
  </w:num>
  <w:num w:numId="14" w16cid:durableId="557984435">
    <w:abstractNumId w:val="13"/>
  </w:num>
  <w:num w:numId="15" w16cid:durableId="35466910">
    <w:abstractNumId w:val="19"/>
  </w:num>
  <w:num w:numId="16" w16cid:durableId="1813792397">
    <w:abstractNumId w:val="24"/>
  </w:num>
  <w:num w:numId="17" w16cid:durableId="1336611790">
    <w:abstractNumId w:val="4"/>
  </w:num>
  <w:num w:numId="18" w16cid:durableId="538325872">
    <w:abstractNumId w:val="5"/>
  </w:num>
  <w:num w:numId="19" w16cid:durableId="577252551">
    <w:abstractNumId w:val="6"/>
  </w:num>
  <w:num w:numId="20" w16cid:durableId="1359969004">
    <w:abstractNumId w:val="26"/>
  </w:num>
  <w:num w:numId="21" w16cid:durableId="923490790">
    <w:abstractNumId w:val="2"/>
  </w:num>
  <w:num w:numId="22" w16cid:durableId="1084762541">
    <w:abstractNumId w:val="8"/>
  </w:num>
  <w:num w:numId="23" w16cid:durableId="423503652">
    <w:abstractNumId w:val="20"/>
  </w:num>
  <w:num w:numId="24" w16cid:durableId="1750694766">
    <w:abstractNumId w:val="28"/>
  </w:num>
  <w:num w:numId="25" w16cid:durableId="233861706">
    <w:abstractNumId w:val="16"/>
  </w:num>
  <w:num w:numId="26" w16cid:durableId="186648174">
    <w:abstractNumId w:val="23"/>
  </w:num>
  <w:num w:numId="27" w16cid:durableId="2082167035">
    <w:abstractNumId w:val="21"/>
  </w:num>
  <w:num w:numId="28" w16cid:durableId="1959137544">
    <w:abstractNumId w:val="1"/>
  </w:num>
  <w:num w:numId="29" w16cid:durableId="122356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31"/>
    <w:rsid w:val="000519D3"/>
    <w:rsid w:val="000644F4"/>
    <w:rsid w:val="001D55CD"/>
    <w:rsid w:val="0035317E"/>
    <w:rsid w:val="003B7875"/>
    <w:rsid w:val="004079E6"/>
    <w:rsid w:val="005724FE"/>
    <w:rsid w:val="005A2459"/>
    <w:rsid w:val="00663C97"/>
    <w:rsid w:val="007F6C85"/>
    <w:rsid w:val="008A6131"/>
    <w:rsid w:val="008F0B67"/>
    <w:rsid w:val="00941606"/>
    <w:rsid w:val="00A62FAF"/>
    <w:rsid w:val="00A730CC"/>
    <w:rsid w:val="00AC1E44"/>
    <w:rsid w:val="00AC6563"/>
    <w:rsid w:val="00AE0B08"/>
    <w:rsid w:val="00B31B93"/>
    <w:rsid w:val="00C00F50"/>
    <w:rsid w:val="00C97F9B"/>
    <w:rsid w:val="00CE2E46"/>
    <w:rsid w:val="00D26A30"/>
    <w:rsid w:val="00D80510"/>
    <w:rsid w:val="00D96988"/>
    <w:rsid w:val="00ED26C0"/>
    <w:rsid w:val="00F670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CBD6C"/>
  <w15:chartTrackingRefBased/>
  <w15:docId w15:val="{407A30E1-4636-418B-BCD0-62A89E33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C97"/>
    <w:rPr>
      <w:rFonts w:ascii="Century Gothic" w:hAnsi="Century Gothic"/>
      <w:sz w:val="20"/>
    </w:rPr>
  </w:style>
  <w:style w:type="paragraph" w:styleId="Titre1">
    <w:name w:val="heading 1"/>
    <w:basedOn w:val="Normal"/>
    <w:next w:val="Normal"/>
    <w:link w:val="Titre1Car"/>
    <w:uiPriority w:val="9"/>
    <w:qFormat/>
    <w:rsid w:val="00AE0B08"/>
    <w:pPr>
      <w:keepNext/>
      <w:keepLines/>
      <w:spacing w:before="360" w:after="80"/>
      <w:outlineLvl w:val="0"/>
    </w:pPr>
    <w:rPr>
      <w:rFonts w:eastAsiaTheme="majorEastAsia" w:cstheme="majorBidi"/>
      <w:color w:val="0F4761" w:themeColor="accent1" w:themeShade="BF"/>
      <w:sz w:val="28"/>
      <w:szCs w:val="40"/>
    </w:rPr>
  </w:style>
  <w:style w:type="paragraph" w:styleId="Titre2">
    <w:name w:val="heading 2"/>
    <w:basedOn w:val="Normal"/>
    <w:next w:val="Normal"/>
    <w:link w:val="Titre2Car"/>
    <w:autoRedefine/>
    <w:uiPriority w:val="9"/>
    <w:unhideWhenUsed/>
    <w:qFormat/>
    <w:rsid w:val="00AE0B08"/>
    <w:pPr>
      <w:keepNext/>
      <w:keepLines/>
      <w:spacing w:before="160" w:after="80"/>
      <w:outlineLvl w:val="1"/>
    </w:pPr>
    <w:rPr>
      <w:rFonts w:eastAsiaTheme="majorEastAsia" w:cstheme="majorBidi"/>
      <w:color w:val="0F4761" w:themeColor="accent1" w:themeShade="BF"/>
      <w:sz w:val="24"/>
      <w:szCs w:val="32"/>
    </w:rPr>
  </w:style>
  <w:style w:type="paragraph" w:styleId="Titre3">
    <w:name w:val="heading 3"/>
    <w:basedOn w:val="Normal"/>
    <w:next w:val="Normal"/>
    <w:link w:val="Titre3Car"/>
    <w:uiPriority w:val="9"/>
    <w:unhideWhenUsed/>
    <w:qFormat/>
    <w:rsid w:val="00D805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autoRedefine/>
    <w:uiPriority w:val="9"/>
    <w:semiHidden/>
    <w:unhideWhenUsed/>
    <w:qFormat/>
    <w:rsid w:val="00D805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A613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8A613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8A6131"/>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8A6131"/>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8A6131"/>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0B08"/>
    <w:rPr>
      <w:rFonts w:ascii="Century Gothic" w:eastAsiaTheme="majorEastAsia" w:hAnsi="Century Gothic" w:cstheme="majorBidi"/>
      <w:color w:val="0F4761" w:themeColor="accent1" w:themeShade="BF"/>
      <w:szCs w:val="32"/>
    </w:rPr>
  </w:style>
  <w:style w:type="character" w:customStyle="1" w:styleId="Titre3Car">
    <w:name w:val="Titre 3 Car"/>
    <w:basedOn w:val="Policepardfaut"/>
    <w:link w:val="Titre3"/>
    <w:uiPriority w:val="9"/>
    <w:rsid w:val="00D80510"/>
    <w:rPr>
      <w:rFonts w:ascii="Century Gothic" w:eastAsiaTheme="majorEastAsia" w:hAnsi="Century Gothic" w:cstheme="majorBidi"/>
      <w:color w:val="0F4761" w:themeColor="accent1" w:themeShade="BF"/>
      <w:sz w:val="28"/>
      <w:szCs w:val="28"/>
    </w:rPr>
  </w:style>
  <w:style w:type="character" w:customStyle="1" w:styleId="Titre4Car">
    <w:name w:val="Titre 4 Car"/>
    <w:basedOn w:val="Policepardfaut"/>
    <w:link w:val="Titre4"/>
    <w:uiPriority w:val="9"/>
    <w:semiHidden/>
    <w:rsid w:val="00D80510"/>
    <w:rPr>
      <w:rFonts w:eastAsiaTheme="majorEastAsia" w:cstheme="majorBidi"/>
      <w:i/>
      <w:iCs/>
      <w:color w:val="0F4761" w:themeColor="accent1" w:themeShade="BF"/>
    </w:rPr>
  </w:style>
  <w:style w:type="character" w:customStyle="1" w:styleId="Titre1Car">
    <w:name w:val="Titre 1 Car"/>
    <w:basedOn w:val="Policepardfaut"/>
    <w:link w:val="Titre1"/>
    <w:uiPriority w:val="9"/>
    <w:rsid w:val="00AE0B08"/>
    <w:rPr>
      <w:rFonts w:ascii="Century Gothic" w:eastAsiaTheme="majorEastAsia" w:hAnsi="Century Gothic" w:cstheme="majorBidi"/>
      <w:color w:val="0F4761" w:themeColor="accent1" w:themeShade="BF"/>
      <w:sz w:val="28"/>
      <w:szCs w:val="40"/>
    </w:rPr>
  </w:style>
  <w:style w:type="paragraph" w:styleId="Paragraphedeliste">
    <w:name w:val="List Paragraph"/>
    <w:basedOn w:val="Normal"/>
    <w:autoRedefine/>
    <w:uiPriority w:val="34"/>
    <w:qFormat/>
    <w:rsid w:val="00D26A30"/>
    <w:pPr>
      <w:ind w:left="720"/>
      <w:contextualSpacing/>
    </w:pPr>
  </w:style>
  <w:style w:type="character" w:customStyle="1" w:styleId="Titre5Car">
    <w:name w:val="Titre 5 Car"/>
    <w:basedOn w:val="Policepardfaut"/>
    <w:link w:val="Titre5"/>
    <w:uiPriority w:val="9"/>
    <w:semiHidden/>
    <w:rsid w:val="008A6131"/>
    <w:rPr>
      <w:rFonts w:eastAsiaTheme="majorEastAsia" w:cstheme="majorBidi"/>
      <w:color w:val="0F4761" w:themeColor="accent1" w:themeShade="BF"/>
      <w:sz w:val="20"/>
    </w:rPr>
  </w:style>
  <w:style w:type="character" w:customStyle="1" w:styleId="Titre6Car">
    <w:name w:val="Titre 6 Car"/>
    <w:basedOn w:val="Policepardfaut"/>
    <w:link w:val="Titre6"/>
    <w:uiPriority w:val="9"/>
    <w:semiHidden/>
    <w:rsid w:val="008A6131"/>
    <w:rPr>
      <w:rFonts w:eastAsiaTheme="majorEastAsia" w:cstheme="majorBidi"/>
      <w:i/>
      <w:iCs/>
      <w:color w:val="595959" w:themeColor="text1" w:themeTint="A6"/>
      <w:sz w:val="20"/>
    </w:rPr>
  </w:style>
  <w:style w:type="character" w:customStyle="1" w:styleId="Titre7Car">
    <w:name w:val="Titre 7 Car"/>
    <w:basedOn w:val="Policepardfaut"/>
    <w:link w:val="Titre7"/>
    <w:uiPriority w:val="9"/>
    <w:semiHidden/>
    <w:rsid w:val="008A6131"/>
    <w:rPr>
      <w:rFonts w:eastAsiaTheme="majorEastAsia" w:cstheme="majorBidi"/>
      <w:color w:val="595959" w:themeColor="text1" w:themeTint="A6"/>
      <w:sz w:val="20"/>
    </w:rPr>
  </w:style>
  <w:style w:type="character" w:customStyle="1" w:styleId="Titre8Car">
    <w:name w:val="Titre 8 Car"/>
    <w:basedOn w:val="Policepardfaut"/>
    <w:link w:val="Titre8"/>
    <w:uiPriority w:val="9"/>
    <w:semiHidden/>
    <w:rsid w:val="008A6131"/>
    <w:rPr>
      <w:rFonts w:eastAsiaTheme="majorEastAsia" w:cstheme="majorBidi"/>
      <w:i/>
      <w:iCs/>
      <w:color w:val="272727" w:themeColor="text1" w:themeTint="D8"/>
      <w:sz w:val="20"/>
    </w:rPr>
  </w:style>
  <w:style w:type="character" w:customStyle="1" w:styleId="Titre9Car">
    <w:name w:val="Titre 9 Car"/>
    <w:basedOn w:val="Policepardfaut"/>
    <w:link w:val="Titre9"/>
    <w:uiPriority w:val="9"/>
    <w:semiHidden/>
    <w:rsid w:val="008A6131"/>
    <w:rPr>
      <w:rFonts w:eastAsiaTheme="majorEastAsia" w:cstheme="majorBidi"/>
      <w:color w:val="272727" w:themeColor="text1" w:themeTint="D8"/>
      <w:sz w:val="20"/>
    </w:rPr>
  </w:style>
  <w:style w:type="paragraph" w:styleId="Titre">
    <w:name w:val="Title"/>
    <w:basedOn w:val="Normal"/>
    <w:next w:val="Normal"/>
    <w:link w:val="TitreCar"/>
    <w:uiPriority w:val="10"/>
    <w:qFormat/>
    <w:rsid w:val="008A6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613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613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613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6131"/>
    <w:pPr>
      <w:spacing w:before="160"/>
      <w:jc w:val="center"/>
    </w:pPr>
    <w:rPr>
      <w:i/>
      <w:iCs/>
      <w:color w:val="404040" w:themeColor="text1" w:themeTint="BF"/>
    </w:rPr>
  </w:style>
  <w:style w:type="character" w:customStyle="1" w:styleId="CitationCar">
    <w:name w:val="Citation Car"/>
    <w:basedOn w:val="Policepardfaut"/>
    <w:link w:val="Citation"/>
    <w:uiPriority w:val="29"/>
    <w:rsid w:val="008A6131"/>
    <w:rPr>
      <w:rFonts w:ascii="Century Gothic" w:hAnsi="Century Gothic"/>
      <w:i/>
      <w:iCs/>
      <w:color w:val="404040" w:themeColor="text1" w:themeTint="BF"/>
      <w:sz w:val="20"/>
    </w:rPr>
  </w:style>
  <w:style w:type="character" w:styleId="Accentuationintense">
    <w:name w:val="Intense Emphasis"/>
    <w:basedOn w:val="Policepardfaut"/>
    <w:uiPriority w:val="21"/>
    <w:qFormat/>
    <w:rsid w:val="008A6131"/>
    <w:rPr>
      <w:i/>
      <w:iCs/>
      <w:color w:val="0F4761" w:themeColor="accent1" w:themeShade="BF"/>
    </w:rPr>
  </w:style>
  <w:style w:type="paragraph" w:styleId="Citationintense">
    <w:name w:val="Intense Quote"/>
    <w:basedOn w:val="Normal"/>
    <w:next w:val="Normal"/>
    <w:link w:val="CitationintenseCar"/>
    <w:uiPriority w:val="30"/>
    <w:qFormat/>
    <w:rsid w:val="008A6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A6131"/>
    <w:rPr>
      <w:rFonts w:ascii="Century Gothic" w:hAnsi="Century Gothic"/>
      <w:i/>
      <w:iCs/>
      <w:color w:val="0F4761" w:themeColor="accent1" w:themeShade="BF"/>
      <w:sz w:val="20"/>
    </w:rPr>
  </w:style>
  <w:style w:type="character" w:styleId="Rfrenceintense">
    <w:name w:val="Intense Reference"/>
    <w:basedOn w:val="Policepardfaut"/>
    <w:uiPriority w:val="32"/>
    <w:qFormat/>
    <w:rsid w:val="008A6131"/>
    <w:rPr>
      <w:b/>
      <w:bCs/>
      <w:smallCaps/>
      <w:color w:val="0F4761" w:themeColor="accent1" w:themeShade="BF"/>
      <w:spacing w:val="5"/>
    </w:rPr>
  </w:style>
  <w:style w:type="table" w:styleId="TableauGrille2">
    <w:name w:val="Grid Table 2"/>
    <w:basedOn w:val="TableauNormal"/>
    <w:uiPriority w:val="47"/>
    <w:rsid w:val="00AE0B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3">
    <w:name w:val="Plain Table 3"/>
    <w:basedOn w:val="TableauNormal"/>
    <w:uiPriority w:val="43"/>
    <w:rsid w:val="00AE0B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rpsdetexte">
    <w:name w:val="Body Text"/>
    <w:basedOn w:val="Normal"/>
    <w:link w:val="CorpsdetexteCar"/>
    <w:uiPriority w:val="1"/>
    <w:qFormat/>
    <w:rsid w:val="00AC6563"/>
    <w:pPr>
      <w:widowControl w:val="0"/>
      <w:autoSpaceDE w:val="0"/>
      <w:autoSpaceDN w:val="0"/>
      <w:spacing w:after="0" w:line="240" w:lineRule="auto"/>
    </w:pPr>
    <w:rPr>
      <w:rFonts w:ascii="Arial Narrow" w:eastAsia="Arial Narrow" w:hAnsi="Arial Narrow" w:cs="Arial Narrow"/>
      <w:kern w:val="0"/>
      <w:sz w:val="22"/>
      <w:szCs w:val="22"/>
      <w14:ligatures w14:val="none"/>
    </w:rPr>
  </w:style>
  <w:style w:type="character" w:customStyle="1" w:styleId="CorpsdetexteCar">
    <w:name w:val="Corps de texte Car"/>
    <w:basedOn w:val="Policepardfaut"/>
    <w:link w:val="Corpsdetexte"/>
    <w:uiPriority w:val="1"/>
    <w:rsid w:val="00AC6563"/>
    <w:rPr>
      <w:rFonts w:ascii="Arial Narrow" w:eastAsia="Arial Narrow" w:hAnsi="Arial Narrow" w:cs="Arial Narrow"/>
      <w:kern w:val="0"/>
      <w:sz w:val="22"/>
      <w:szCs w:val="22"/>
      <w14:ligatures w14:val="none"/>
    </w:rPr>
  </w:style>
  <w:style w:type="paragraph" w:customStyle="1" w:styleId="TableParagraph">
    <w:name w:val="Table Paragraph"/>
    <w:basedOn w:val="Normal"/>
    <w:uiPriority w:val="1"/>
    <w:qFormat/>
    <w:rsid w:val="00AC6563"/>
    <w:pPr>
      <w:widowControl w:val="0"/>
      <w:autoSpaceDE w:val="0"/>
      <w:autoSpaceDN w:val="0"/>
      <w:spacing w:after="0" w:line="240" w:lineRule="auto"/>
    </w:pPr>
    <w:rPr>
      <w:rFonts w:ascii="Arial Narrow" w:eastAsia="Arial Narrow" w:hAnsi="Arial Narrow" w:cs="Arial Narrow"/>
      <w:kern w:val="0"/>
      <w:sz w:val="22"/>
      <w:szCs w:val="22"/>
      <w14:ligatures w14:val="none"/>
    </w:rPr>
  </w:style>
  <w:style w:type="table" w:customStyle="1" w:styleId="TableNormal1">
    <w:name w:val="Table Normal1"/>
    <w:uiPriority w:val="2"/>
    <w:semiHidden/>
    <w:unhideWhenUsed/>
    <w:qFormat/>
    <w:rsid w:val="00AC6563"/>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Style1">
    <w:name w:val="Style1"/>
    <w:basedOn w:val="Normal"/>
    <w:link w:val="Style1Car"/>
    <w:qFormat/>
    <w:rsid w:val="00AC6563"/>
    <w:pPr>
      <w:spacing w:line="259" w:lineRule="auto"/>
    </w:pPr>
    <w:rPr>
      <w:rFonts w:asciiTheme="minorHAnsi" w:hAnsiTheme="minorHAnsi"/>
      <w:b/>
      <w:color w:val="3A7C22" w:themeColor="accent6" w:themeShade="BF"/>
      <w:kern w:val="0"/>
      <w:sz w:val="22"/>
      <w:szCs w:val="22"/>
      <w14:ligatures w14:val="none"/>
    </w:rPr>
  </w:style>
  <w:style w:type="character" w:customStyle="1" w:styleId="Style1Car">
    <w:name w:val="Style1 Car"/>
    <w:basedOn w:val="Policepardfaut"/>
    <w:link w:val="Style1"/>
    <w:rsid w:val="00AC6563"/>
    <w:rPr>
      <w:b/>
      <w:color w:val="3A7C22" w:themeColor="accent6" w:themeShade="BF"/>
      <w:kern w:val="0"/>
      <w:sz w:val="22"/>
      <w:szCs w:val="22"/>
      <w14:ligatures w14:val="none"/>
    </w:rPr>
  </w:style>
  <w:style w:type="paragraph" w:styleId="En-ttedetabledesmatires">
    <w:name w:val="TOC Heading"/>
    <w:basedOn w:val="Titre1"/>
    <w:next w:val="Normal"/>
    <w:uiPriority w:val="39"/>
    <w:unhideWhenUsed/>
    <w:qFormat/>
    <w:rsid w:val="00AC6563"/>
    <w:pPr>
      <w:spacing w:before="240" w:after="0" w:line="259" w:lineRule="auto"/>
      <w:outlineLvl w:val="9"/>
    </w:pPr>
    <w:rPr>
      <w:rFonts w:asciiTheme="majorHAnsi" w:hAnsiTheme="majorHAnsi"/>
      <w:kern w:val="0"/>
      <w:sz w:val="32"/>
      <w:szCs w:val="32"/>
      <w:lang w:eastAsia="fr-FR"/>
      <w14:ligatures w14:val="none"/>
    </w:rPr>
  </w:style>
  <w:style w:type="table" w:styleId="Grilledetableauclaire">
    <w:name w:val="Grid Table Light"/>
    <w:basedOn w:val="TableauNormal"/>
    <w:uiPriority w:val="40"/>
    <w:rsid w:val="00AC6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M1">
    <w:name w:val="toc 1"/>
    <w:basedOn w:val="Normal"/>
    <w:next w:val="Normal"/>
    <w:autoRedefine/>
    <w:uiPriority w:val="39"/>
    <w:unhideWhenUsed/>
    <w:rsid w:val="00AC6563"/>
    <w:pPr>
      <w:spacing w:after="100"/>
    </w:pPr>
  </w:style>
  <w:style w:type="paragraph" w:styleId="TM2">
    <w:name w:val="toc 2"/>
    <w:basedOn w:val="Normal"/>
    <w:next w:val="Normal"/>
    <w:autoRedefine/>
    <w:uiPriority w:val="39"/>
    <w:unhideWhenUsed/>
    <w:rsid w:val="00AC6563"/>
    <w:pPr>
      <w:spacing w:after="100"/>
      <w:ind w:left="200"/>
    </w:pPr>
  </w:style>
  <w:style w:type="character" w:styleId="Lienhypertexte">
    <w:name w:val="Hyperlink"/>
    <w:basedOn w:val="Policepardfaut"/>
    <w:uiPriority w:val="99"/>
    <w:unhideWhenUsed/>
    <w:rsid w:val="00AC6563"/>
    <w:rPr>
      <w:color w:val="467886" w:themeColor="hyperlink"/>
      <w:u w:val="single"/>
    </w:rPr>
  </w:style>
  <w:style w:type="paragraph" w:styleId="En-tte">
    <w:name w:val="header"/>
    <w:basedOn w:val="Normal"/>
    <w:link w:val="En-tteCar"/>
    <w:uiPriority w:val="99"/>
    <w:unhideWhenUsed/>
    <w:rsid w:val="00C97F9B"/>
    <w:pPr>
      <w:tabs>
        <w:tab w:val="center" w:pos="4536"/>
        <w:tab w:val="right" w:pos="9072"/>
      </w:tabs>
      <w:spacing w:after="0" w:line="240" w:lineRule="auto"/>
    </w:pPr>
  </w:style>
  <w:style w:type="character" w:customStyle="1" w:styleId="En-tteCar">
    <w:name w:val="En-tête Car"/>
    <w:basedOn w:val="Policepardfaut"/>
    <w:link w:val="En-tte"/>
    <w:uiPriority w:val="99"/>
    <w:rsid w:val="00C97F9B"/>
    <w:rPr>
      <w:rFonts w:ascii="Century Gothic" w:hAnsi="Century Gothic"/>
      <w:sz w:val="20"/>
    </w:rPr>
  </w:style>
  <w:style w:type="paragraph" w:styleId="Pieddepage">
    <w:name w:val="footer"/>
    <w:basedOn w:val="Normal"/>
    <w:link w:val="PieddepageCar"/>
    <w:uiPriority w:val="99"/>
    <w:unhideWhenUsed/>
    <w:rsid w:val="00C97F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7F9B"/>
    <w:rPr>
      <w:rFonts w:ascii="Century Gothic" w:hAnsi="Century Gothic"/>
      <w:sz w:val="20"/>
    </w:rPr>
  </w:style>
  <w:style w:type="paragraph" w:styleId="Sansinterligne">
    <w:name w:val="No Spacing"/>
    <w:link w:val="SansinterligneCar"/>
    <w:uiPriority w:val="1"/>
    <w:qFormat/>
    <w:rsid w:val="00C97F9B"/>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97F9B"/>
    <w:rPr>
      <w:rFonts w:eastAsiaTheme="minorEastAsia"/>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1488">
      <w:bodyDiv w:val="1"/>
      <w:marLeft w:val="0"/>
      <w:marRight w:val="0"/>
      <w:marTop w:val="0"/>
      <w:marBottom w:val="0"/>
      <w:divBdr>
        <w:top w:val="none" w:sz="0" w:space="0" w:color="auto"/>
        <w:left w:val="none" w:sz="0" w:space="0" w:color="auto"/>
        <w:bottom w:val="none" w:sz="0" w:space="0" w:color="auto"/>
        <w:right w:val="none" w:sz="0" w:space="0" w:color="auto"/>
      </w:divBdr>
      <w:divsChild>
        <w:div w:id="1173685087">
          <w:marLeft w:val="0"/>
          <w:marRight w:val="0"/>
          <w:marTop w:val="0"/>
          <w:marBottom w:val="0"/>
          <w:divBdr>
            <w:top w:val="none" w:sz="0" w:space="0" w:color="auto"/>
            <w:left w:val="none" w:sz="0" w:space="0" w:color="auto"/>
            <w:bottom w:val="none" w:sz="0" w:space="0" w:color="auto"/>
            <w:right w:val="none" w:sz="0" w:space="0" w:color="auto"/>
          </w:divBdr>
          <w:divsChild>
            <w:div w:id="1758282578">
              <w:marLeft w:val="0"/>
              <w:marRight w:val="0"/>
              <w:marTop w:val="0"/>
              <w:marBottom w:val="0"/>
              <w:divBdr>
                <w:top w:val="none" w:sz="0" w:space="0" w:color="auto"/>
                <w:left w:val="none" w:sz="0" w:space="0" w:color="auto"/>
                <w:bottom w:val="none" w:sz="0" w:space="0" w:color="auto"/>
                <w:right w:val="none" w:sz="0" w:space="0" w:color="auto"/>
              </w:divBdr>
            </w:div>
          </w:divsChild>
        </w:div>
        <w:div w:id="1733188225">
          <w:marLeft w:val="0"/>
          <w:marRight w:val="0"/>
          <w:marTop w:val="0"/>
          <w:marBottom w:val="0"/>
          <w:divBdr>
            <w:top w:val="none" w:sz="0" w:space="0" w:color="auto"/>
            <w:left w:val="none" w:sz="0" w:space="0" w:color="auto"/>
            <w:bottom w:val="none" w:sz="0" w:space="0" w:color="auto"/>
            <w:right w:val="none" w:sz="0" w:space="0" w:color="auto"/>
          </w:divBdr>
          <w:divsChild>
            <w:div w:id="2091736083">
              <w:marLeft w:val="0"/>
              <w:marRight w:val="0"/>
              <w:marTop w:val="0"/>
              <w:marBottom w:val="0"/>
              <w:divBdr>
                <w:top w:val="none" w:sz="0" w:space="0" w:color="auto"/>
                <w:left w:val="none" w:sz="0" w:space="0" w:color="auto"/>
                <w:bottom w:val="none" w:sz="0" w:space="0" w:color="auto"/>
                <w:right w:val="none" w:sz="0" w:space="0" w:color="auto"/>
              </w:divBdr>
            </w:div>
          </w:divsChild>
        </w:div>
        <w:div w:id="1544906729">
          <w:marLeft w:val="0"/>
          <w:marRight w:val="0"/>
          <w:marTop w:val="0"/>
          <w:marBottom w:val="0"/>
          <w:divBdr>
            <w:top w:val="none" w:sz="0" w:space="0" w:color="auto"/>
            <w:left w:val="none" w:sz="0" w:space="0" w:color="auto"/>
            <w:bottom w:val="none" w:sz="0" w:space="0" w:color="auto"/>
            <w:right w:val="none" w:sz="0" w:space="0" w:color="auto"/>
          </w:divBdr>
          <w:divsChild>
            <w:div w:id="522481964">
              <w:marLeft w:val="0"/>
              <w:marRight w:val="0"/>
              <w:marTop w:val="0"/>
              <w:marBottom w:val="0"/>
              <w:divBdr>
                <w:top w:val="none" w:sz="0" w:space="0" w:color="auto"/>
                <w:left w:val="none" w:sz="0" w:space="0" w:color="auto"/>
                <w:bottom w:val="none" w:sz="0" w:space="0" w:color="auto"/>
                <w:right w:val="none" w:sz="0" w:space="0" w:color="auto"/>
              </w:divBdr>
            </w:div>
          </w:divsChild>
        </w:div>
        <w:div w:id="1523977790">
          <w:marLeft w:val="0"/>
          <w:marRight w:val="0"/>
          <w:marTop w:val="0"/>
          <w:marBottom w:val="0"/>
          <w:divBdr>
            <w:top w:val="none" w:sz="0" w:space="0" w:color="auto"/>
            <w:left w:val="none" w:sz="0" w:space="0" w:color="auto"/>
            <w:bottom w:val="none" w:sz="0" w:space="0" w:color="auto"/>
            <w:right w:val="none" w:sz="0" w:space="0" w:color="auto"/>
          </w:divBdr>
          <w:divsChild>
            <w:div w:id="74510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535">
      <w:bodyDiv w:val="1"/>
      <w:marLeft w:val="0"/>
      <w:marRight w:val="0"/>
      <w:marTop w:val="0"/>
      <w:marBottom w:val="0"/>
      <w:divBdr>
        <w:top w:val="none" w:sz="0" w:space="0" w:color="auto"/>
        <w:left w:val="none" w:sz="0" w:space="0" w:color="auto"/>
        <w:bottom w:val="none" w:sz="0" w:space="0" w:color="auto"/>
        <w:right w:val="none" w:sz="0" w:space="0" w:color="auto"/>
      </w:divBdr>
    </w:div>
    <w:div w:id="352457341">
      <w:bodyDiv w:val="1"/>
      <w:marLeft w:val="0"/>
      <w:marRight w:val="0"/>
      <w:marTop w:val="0"/>
      <w:marBottom w:val="0"/>
      <w:divBdr>
        <w:top w:val="none" w:sz="0" w:space="0" w:color="auto"/>
        <w:left w:val="none" w:sz="0" w:space="0" w:color="auto"/>
        <w:bottom w:val="none" w:sz="0" w:space="0" w:color="auto"/>
        <w:right w:val="none" w:sz="0" w:space="0" w:color="auto"/>
      </w:divBdr>
    </w:div>
    <w:div w:id="385836698">
      <w:bodyDiv w:val="1"/>
      <w:marLeft w:val="0"/>
      <w:marRight w:val="0"/>
      <w:marTop w:val="0"/>
      <w:marBottom w:val="0"/>
      <w:divBdr>
        <w:top w:val="none" w:sz="0" w:space="0" w:color="auto"/>
        <w:left w:val="none" w:sz="0" w:space="0" w:color="auto"/>
        <w:bottom w:val="none" w:sz="0" w:space="0" w:color="auto"/>
        <w:right w:val="none" w:sz="0" w:space="0" w:color="auto"/>
      </w:divBdr>
    </w:div>
    <w:div w:id="443573444">
      <w:bodyDiv w:val="1"/>
      <w:marLeft w:val="0"/>
      <w:marRight w:val="0"/>
      <w:marTop w:val="0"/>
      <w:marBottom w:val="0"/>
      <w:divBdr>
        <w:top w:val="none" w:sz="0" w:space="0" w:color="auto"/>
        <w:left w:val="none" w:sz="0" w:space="0" w:color="auto"/>
        <w:bottom w:val="none" w:sz="0" w:space="0" w:color="auto"/>
        <w:right w:val="none" w:sz="0" w:space="0" w:color="auto"/>
      </w:divBdr>
      <w:divsChild>
        <w:div w:id="250429686">
          <w:marLeft w:val="0"/>
          <w:marRight w:val="0"/>
          <w:marTop w:val="0"/>
          <w:marBottom w:val="0"/>
          <w:divBdr>
            <w:top w:val="none" w:sz="0" w:space="0" w:color="auto"/>
            <w:left w:val="none" w:sz="0" w:space="0" w:color="auto"/>
            <w:bottom w:val="none" w:sz="0" w:space="0" w:color="auto"/>
            <w:right w:val="none" w:sz="0" w:space="0" w:color="auto"/>
          </w:divBdr>
          <w:divsChild>
            <w:div w:id="141777813">
              <w:marLeft w:val="0"/>
              <w:marRight w:val="0"/>
              <w:marTop w:val="0"/>
              <w:marBottom w:val="0"/>
              <w:divBdr>
                <w:top w:val="none" w:sz="0" w:space="0" w:color="auto"/>
                <w:left w:val="none" w:sz="0" w:space="0" w:color="auto"/>
                <w:bottom w:val="none" w:sz="0" w:space="0" w:color="auto"/>
                <w:right w:val="none" w:sz="0" w:space="0" w:color="auto"/>
              </w:divBdr>
            </w:div>
          </w:divsChild>
        </w:div>
        <w:div w:id="485054460">
          <w:marLeft w:val="0"/>
          <w:marRight w:val="0"/>
          <w:marTop w:val="0"/>
          <w:marBottom w:val="0"/>
          <w:divBdr>
            <w:top w:val="none" w:sz="0" w:space="0" w:color="auto"/>
            <w:left w:val="none" w:sz="0" w:space="0" w:color="auto"/>
            <w:bottom w:val="none" w:sz="0" w:space="0" w:color="auto"/>
            <w:right w:val="none" w:sz="0" w:space="0" w:color="auto"/>
          </w:divBdr>
          <w:divsChild>
            <w:div w:id="2032103786">
              <w:marLeft w:val="0"/>
              <w:marRight w:val="0"/>
              <w:marTop w:val="0"/>
              <w:marBottom w:val="0"/>
              <w:divBdr>
                <w:top w:val="none" w:sz="0" w:space="0" w:color="auto"/>
                <w:left w:val="none" w:sz="0" w:space="0" w:color="auto"/>
                <w:bottom w:val="none" w:sz="0" w:space="0" w:color="auto"/>
                <w:right w:val="none" w:sz="0" w:space="0" w:color="auto"/>
              </w:divBdr>
            </w:div>
          </w:divsChild>
        </w:div>
        <w:div w:id="1918854617">
          <w:marLeft w:val="0"/>
          <w:marRight w:val="0"/>
          <w:marTop w:val="0"/>
          <w:marBottom w:val="0"/>
          <w:divBdr>
            <w:top w:val="none" w:sz="0" w:space="0" w:color="auto"/>
            <w:left w:val="none" w:sz="0" w:space="0" w:color="auto"/>
            <w:bottom w:val="none" w:sz="0" w:space="0" w:color="auto"/>
            <w:right w:val="none" w:sz="0" w:space="0" w:color="auto"/>
          </w:divBdr>
          <w:divsChild>
            <w:div w:id="611980422">
              <w:marLeft w:val="0"/>
              <w:marRight w:val="0"/>
              <w:marTop w:val="0"/>
              <w:marBottom w:val="0"/>
              <w:divBdr>
                <w:top w:val="none" w:sz="0" w:space="0" w:color="auto"/>
                <w:left w:val="none" w:sz="0" w:space="0" w:color="auto"/>
                <w:bottom w:val="none" w:sz="0" w:space="0" w:color="auto"/>
                <w:right w:val="none" w:sz="0" w:space="0" w:color="auto"/>
              </w:divBdr>
            </w:div>
          </w:divsChild>
        </w:div>
        <w:div w:id="2071922466">
          <w:marLeft w:val="0"/>
          <w:marRight w:val="0"/>
          <w:marTop w:val="0"/>
          <w:marBottom w:val="0"/>
          <w:divBdr>
            <w:top w:val="none" w:sz="0" w:space="0" w:color="auto"/>
            <w:left w:val="none" w:sz="0" w:space="0" w:color="auto"/>
            <w:bottom w:val="none" w:sz="0" w:space="0" w:color="auto"/>
            <w:right w:val="none" w:sz="0" w:space="0" w:color="auto"/>
          </w:divBdr>
          <w:divsChild>
            <w:div w:id="622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2585">
      <w:bodyDiv w:val="1"/>
      <w:marLeft w:val="0"/>
      <w:marRight w:val="0"/>
      <w:marTop w:val="0"/>
      <w:marBottom w:val="0"/>
      <w:divBdr>
        <w:top w:val="none" w:sz="0" w:space="0" w:color="auto"/>
        <w:left w:val="none" w:sz="0" w:space="0" w:color="auto"/>
        <w:bottom w:val="none" w:sz="0" w:space="0" w:color="auto"/>
        <w:right w:val="none" w:sz="0" w:space="0" w:color="auto"/>
      </w:divBdr>
    </w:div>
    <w:div w:id="866599006">
      <w:bodyDiv w:val="1"/>
      <w:marLeft w:val="0"/>
      <w:marRight w:val="0"/>
      <w:marTop w:val="0"/>
      <w:marBottom w:val="0"/>
      <w:divBdr>
        <w:top w:val="none" w:sz="0" w:space="0" w:color="auto"/>
        <w:left w:val="none" w:sz="0" w:space="0" w:color="auto"/>
        <w:bottom w:val="none" w:sz="0" w:space="0" w:color="auto"/>
        <w:right w:val="none" w:sz="0" w:space="0" w:color="auto"/>
      </w:divBdr>
    </w:div>
    <w:div w:id="1069499461">
      <w:bodyDiv w:val="1"/>
      <w:marLeft w:val="0"/>
      <w:marRight w:val="0"/>
      <w:marTop w:val="0"/>
      <w:marBottom w:val="0"/>
      <w:divBdr>
        <w:top w:val="none" w:sz="0" w:space="0" w:color="auto"/>
        <w:left w:val="none" w:sz="0" w:space="0" w:color="auto"/>
        <w:bottom w:val="none" w:sz="0" w:space="0" w:color="auto"/>
        <w:right w:val="none" w:sz="0" w:space="0" w:color="auto"/>
      </w:divBdr>
    </w:div>
    <w:div w:id="1463843237">
      <w:bodyDiv w:val="1"/>
      <w:marLeft w:val="0"/>
      <w:marRight w:val="0"/>
      <w:marTop w:val="0"/>
      <w:marBottom w:val="0"/>
      <w:divBdr>
        <w:top w:val="none" w:sz="0" w:space="0" w:color="auto"/>
        <w:left w:val="none" w:sz="0" w:space="0" w:color="auto"/>
        <w:bottom w:val="none" w:sz="0" w:space="0" w:color="auto"/>
        <w:right w:val="none" w:sz="0" w:space="0" w:color="auto"/>
      </w:divBdr>
      <w:divsChild>
        <w:div w:id="1807041336">
          <w:marLeft w:val="0"/>
          <w:marRight w:val="0"/>
          <w:marTop w:val="0"/>
          <w:marBottom w:val="0"/>
          <w:divBdr>
            <w:top w:val="none" w:sz="0" w:space="0" w:color="auto"/>
            <w:left w:val="none" w:sz="0" w:space="0" w:color="auto"/>
            <w:bottom w:val="none" w:sz="0" w:space="0" w:color="auto"/>
            <w:right w:val="none" w:sz="0" w:space="0" w:color="auto"/>
          </w:divBdr>
          <w:divsChild>
            <w:div w:id="306129659">
              <w:marLeft w:val="0"/>
              <w:marRight w:val="0"/>
              <w:marTop w:val="0"/>
              <w:marBottom w:val="0"/>
              <w:divBdr>
                <w:top w:val="none" w:sz="0" w:space="0" w:color="auto"/>
                <w:left w:val="none" w:sz="0" w:space="0" w:color="auto"/>
                <w:bottom w:val="none" w:sz="0" w:space="0" w:color="auto"/>
                <w:right w:val="none" w:sz="0" w:space="0" w:color="auto"/>
              </w:divBdr>
            </w:div>
          </w:divsChild>
        </w:div>
        <w:div w:id="1983381822">
          <w:marLeft w:val="0"/>
          <w:marRight w:val="0"/>
          <w:marTop w:val="0"/>
          <w:marBottom w:val="0"/>
          <w:divBdr>
            <w:top w:val="none" w:sz="0" w:space="0" w:color="auto"/>
            <w:left w:val="none" w:sz="0" w:space="0" w:color="auto"/>
            <w:bottom w:val="none" w:sz="0" w:space="0" w:color="auto"/>
            <w:right w:val="none" w:sz="0" w:space="0" w:color="auto"/>
          </w:divBdr>
          <w:divsChild>
            <w:div w:id="899631252">
              <w:marLeft w:val="0"/>
              <w:marRight w:val="0"/>
              <w:marTop w:val="0"/>
              <w:marBottom w:val="0"/>
              <w:divBdr>
                <w:top w:val="none" w:sz="0" w:space="0" w:color="auto"/>
                <w:left w:val="none" w:sz="0" w:space="0" w:color="auto"/>
                <w:bottom w:val="none" w:sz="0" w:space="0" w:color="auto"/>
                <w:right w:val="none" w:sz="0" w:space="0" w:color="auto"/>
              </w:divBdr>
            </w:div>
          </w:divsChild>
        </w:div>
        <w:div w:id="1232422577">
          <w:marLeft w:val="0"/>
          <w:marRight w:val="0"/>
          <w:marTop w:val="0"/>
          <w:marBottom w:val="0"/>
          <w:divBdr>
            <w:top w:val="none" w:sz="0" w:space="0" w:color="auto"/>
            <w:left w:val="none" w:sz="0" w:space="0" w:color="auto"/>
            <w:bottom w:val="none" w:sz="0" w:space="0" w:color="auto"/>
            <w:right w:val="none" w:sz="0" w:space="0" w:color="auto"/>
          </w:divBdr>
          <w:divsChild>
            <w:div w:id="1710177299">
              <w:marLeft w:val="0"/>
              <w:marRight w:val="0"/>
              <w:marTop w:val="0"/>
              <w:marBottom w:val="0"/>
              <w:divBdr>
                <w:top w:val="none" w:sz="0" w:space="0" w:color="auto"/>
                <w:left w:val="none" w:sz="0" w:space="0" w:color="auto"/>
                <w:bottom w:val="none" w:sz="0" w:space="0" w:color="auto"/>
                <w:right w:val="none" w:sz="0" w:space="0" w:color="auto"/>
              </w:divBdr>
            </w:div>
          </w:divsChild>
        </w:div>
        <w:div w:id="1234194039">
          <w:marLeft w:val="0"/>
          <w:marRight w:val="0"/>
          <w:marTop w:val="0"/>
          <w:marBottom w:val="0"/>
          <w:divBdr>
            <w:top w:val="none" w:sz="0" w:space="0" w:color="auto"/>
            <w:left w:val="none" w:sz="0" w:space="0" w:color="auto"/>
            <w:bottom w:val="none" w:sz="0" w:space="0" w:color="auto"/>
            <w:right w:val="none" w:sz="0" w:space="0" w:color="auto"/>
          </w:divBdr>
          <w:divsChild>
            <w:div w:id="1150749835">
              <w:marLeft w:val="0"/>
              <w:marRight w:val="0"/>
              <w:marTop w:val="0"/>
              <w:marBottom w:val="0"/>
              <w:divBdr>
                <w:top w:val="none" w:sz="0" w:space="0" w:color="auto"/>
                <w:left w:val="none" w:sz="0" w:space="0" w:color="auto"/>
                <w:bottom w:val="none" w:sz="0" w:space="0" w:color="auto"/>
                <w:right w:val="none" w:sz="0" w:space="0" w:color="auto"/>
              </w:divBdr>
            </w:div>
          </w:divsChild>
        </w:div>
        <w:div w:id="1184586424">
          <w:marLeft w:val="0"/>
          <w:marRight w:val="0"/>
          <w:marTop w:val="0"/>
          <w:marBottom w:val="0"/>
          <w:divBdr>
            <w:top w:val="none" w:sz="0" w:space="0" w:color="auto"/>
            <w:left w:val="none" w:sz="0" w:space="0" w:color="auto"/>
            <w:bottom w:val="none" w:sz="0" w:space="0" w:color="auto"/>
            <w:right w:val="none" w:sz="0" w:space="0" w:color="auto"/>
          </w:divBdr>
          <w:divsChild>
            <w:div w:id="203948247">
              <w:marLeft w:val="0"/>
              <w:marRight w:val="0"/>
              <w:marTop w:val="0"/>
              <w:marBottom w:val="0"/>
              <w:divBdr>
                <w:top w:val="none" w:sz="0" w:space="0" w:color="auto"/>
                <w:left w:val="none" w:sz="0" w:space="0" w:color="auto"/>
                <w:bottom w:val="none" w:sz="0" w:space="0" w:color="auto"/>
                <w:right w:val="none" w:sz="0" w:space="0" w:color="auto"/>
              </w:divBdr>
            </w:div>
          </w:divsChild>
        </w:div>
        <w:div w:id="2080857220">
          <w:marLeft w:val="0"/>
          <w:marRight w:val="0"/>
          <w:marTop w:val="0"/>
          <w:marBottom w:val="0"/>
          <w:divBdr>
            <w:top w:val="none" w:sz="0" w:space="0" w:color="auto"/>
            <w:left w:val="none" w:sz="0" w:space="0" w:color="auto"/>
            <w:bottom w:val="none" w:sz="0" w:space="0" w:color="auto"/>
            <w:right w:val="none" w:sz="0" w:space="0" w:color="auto"/>
          </w:divBdr>
          <w:divsChild>
            <w:div w:id="1322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5794">
      <w:bodyDiv w:val="1"/>
      <w:marLeft w:val="0"/>
      <w:marRight w:val="0"/>
      <w:marTop w:val="0"/>
      <w:marBottom w:val="0"/>
      <w:divBdr>
        <w:top w:val="none" w:sz="0" w:space="0" w:color="auto"/>
        <w:left w:val="none" w:sz="0" w:space="0" w:color="auto"/>
        <w:bottom w:val="none" w:sz="0" w:space="0" w:color="auto"/>
        <w:right w:val="none" w:sz="0" w:space="0" w:color="auto"/>
      </w:divBdr>
    </w:div>
    <w:div w:id="1862744621">
      <w:bodyDiv w:val="1"/>
      <w:marLeft w:val="0"/>
      <w:marRight w:val="0"/>
      <w:marTop w:val="0"/>
      <w:marBottom w:val="0"/>
      <w:divBdr>
        <w:top w:val="none" w:sz="0" w:space="0" w:color="auto"/>
        <w:left w:val="none" w:sz="0" w:space="0" w:color="auto"/>
        <w:bottom w:val="none" w:sz="0" w:space="0" w:color="auto"/>
        <w:right w:val="none" w:sz="0" w:space="0" w:color="auto"/>
      </w:divBdr>
      <w:divsChild>
        <w:div w:id="1240597218">
          <w:marLeft w:val="0"/>
          <w:marRight w:val="0"/>
          <w:marTop w:val="0"/>
          <w:marBottom w:val="0"/>
          <w:divBdr>
            <w:top w:val="none" w:sz="0" w:space="0" w:color="auto"/>
            <w:left w:val="none" w:sz="0" w:space="0" w:color="auto"/>
            <w:bottom w:val="none" w:sz="0" w:space="0" w:color="auto"/>
            <w:right w:val="none" w:sz="0" w:space="0" w:color="auto"/>
          </w:divBdr>
          <w:divsChild>
            <w:div w:id="1636594985">
              <w:marLeft w:val="0"/>
              <w:marRight w:val="0"/>
              <w:marTop w:val="0"/>
              <w:marBottom w:val="0"/>
              <w:divBdr>
                <w:top w:val="none" w:sz="0" w:space="0" w:color="auto"/>
                <w:left w:val="none" w:sz="0" w:space="0" w:color="auto"/>
                <w:bottom w:val="none" w:sz="0" w:space="0" w:color="auto"/>
                <w:right w:val="none" w:sz="0" w:space="0" w:color="auto"/>
              </w:divBdr>
            </w:div>
          </w:divsChild>
        </w:div>
        <w:div w:id="1036002650">
          <w:marLeft w:val="0"/>
          <w:marRight w:val="0"/>
          <w:marTop w:val="0"/>
          <w:marBottom w:val="0"/>
          <w:divBdr>
            <w:top w:val="none" w:sz="0" w:space="0" w:color="auto"/>
            <w:left w:val="none" w:sz="0" w:space="0" w:color="auto"/>
            <w:bottom w:val="none" w:sz="0" w:space="0" w:color="auto"/>
            <w:right w:val="none" w:sz="0" w:space="0" w:color="auto"/>
          </w:divBdr>
          <w:divsChild>
            <w:div w:id="926891227">
              <w:marLeft w:val="0"/>
              <w:marRight w:val="0"/>
              <w:marTop w:val="0"/>
              <w:marBottom w:val="0"/>
              <w:divBdr>
                <w:top w:val="none" w:sz="0" w:space="0" w:color="auto"/>
                <w:left w:val="none" w:sz="0" w:space="0" w:color="auto"/>
                <w:bottom w:val="none" w:sz="0" w:space="0" w:color="auto"/>
                <w:right w:val="none" w:sz="0" w:space="0" w:color="auto"/>
              </w:divBdr>
            </w:div>
          </w:divsChild>
        </w:div>
        <w:div w:id="1205170572">
          <w:marLeft w:val="0"/>
          <w:marRight w:val="0"/>
          <w:marTop w:val="0"/>
          <w:marBottom w:val="0"/>
          <w:divBdr>
            <w:top w:val="none" w:sz="0" w:space="0" w:color="auto"/>
            <w:left w:val="none" w:sz="0" w:space="0" w:color="auto"/>
            <w:bottom w:val="none" w:sz="0" w:space="0" w:color="auto"/>
            <w:right w:val="none" w:sz="0" w:space="0" w:color="auto"/>
          </w:divBdr>
          <w:divsChild>
            <w:div w:id="240064612">
              <w:marLeft w:val="0"/>
              <w:marRight w:val="0"/>
              <w:marTop w:val="0"/>
              <w:marBottom w:val="0"/>
              <w:divBdr>
                <w:top w:val="none" w:sz="0" w:space="0" w:color="auto"/>
                <w:left w:val="none" w:sz="0" w:space="0" w:color="auto"/>
                <w:bottom w:val="none" w:sz="0" w:space="0" w:color="auto"/>
                <w:right w:val="none" w:sz="0" w:space="0" w:color="auto"/>
              </w:divBdr>
            </w:div>
          </w:divsChild>
        </w:div>
        <w:div w:id="1158303866">
          <w:marLeft w:val="0"/>
          <w:marRight w:val="0"/>
          <w:marTop w:val="0"/>
          <w:marBottom w:val="0"/>
          <w:divBdr>
            <w:top w:val="none" w:sz="0" w:space="0" w:color="auto"/>
            <w:left w:val="none" w:sz="0" w:space="0" w:color="auto"/>
            <w:bottom w:val="none" w:sz="0" w:space="0" w:color="auto"/>
            <w:right w:val="none" w:sz="0" w:space="0" w:color="auto"/>
          </w:divBdr>
          <w:divsChild>
            <w:div w:id="1067189033">
              <w:marLeft w:val="0"/>
              <w:marRight w:val="0"/>
              <w:marTop w:val="0"/>
              <w:marBottom w:val="0"/>
              <w:divBdr>
                <w:top w:val="none" w:sz="0" w:space="0" w:color="auto"/>
                <w:left w:val="none" w:sz="0" w:space="0" w:color="auto"/>
                <w:bottom w:val="none" w:sz="0" w:space="0" w:color="auto"/>
                <w:right w:val="none" w:sz="0" w:space="0" w:color="auto"/>
              </w:divBdr>
            </w:div>
          </w:divsChild>
        </w:div>
        <w:div w:id="225267131">
          <w:marLeft w:val="0"/>
          <w:marRight w:val="0"/>
          <w:marTop w:val="0"/>
          <w:marBottom w:val="0"/>
          <w:divBdr>
            <w:top w:val="none" w:sz="0" w:space="0" w:color="auto"/>
            <w:left w:val="none" w:sz="0" w:space="0" w:color="auto"/>
            <w:bottom w:val="none" w:sz="0" w:space="0" w:color="auto"/>
            <w:right w:val="none" w:sz="0" w:space="0" w:color="auto"/>
          </w:divBdr>
          <w:divsChild>
            <w:div w:id="235750885">
              <w:marLeft w:val="0"/>
              <w:marRight w:val="0"/>
              <w:marTop w:val="0"/>
              <w:marBottom w:val="0"/>
              <w:divBdr>
                <w:top w:val="none" w:sz="0" w:space="0" w:color="auto"/>
                <w:left w:val="none" w:sz="0" w:space="0" w:color="auto"/>
                <w:bottom w:val="none" w:sz="0" w:space="0" w:color="auto"/>
                <w:right w:val="none" w:sz="0" w:space="0" w:color="auto"/>
              </w:divBdr>
            </w:div>
          </w:divsChild>
        </w:div>
        <w:div w:id="2090926811">
          <w:marLeft w:val="0"/>
          <w:marRight w:val="0"/>
          <w:marTop w:val="0"/>
          <w:marBottom w:val="0"/>
          <w:divBdr>
            <w:top w:val="none" w:sz="0" w:space="0" w:color="auto"/>
            <w:left w:val="none" w:sz="0" w:space="0" w:color="auto"/>
            <w:bottom w:val="none" w:sz="0" w:space="0" w:color="auto"/>
            <w:right w:val="none" w:sz="0" w:space="0" w:color="auto"/>
          </w:divBdr>
          <w:divsChild>
            <w:div w:id="9570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A6EAD-BF27-42DF-86F0-88F2A6075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1104</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Christelle RAKOTOMAVO (DSI)</dc:creator>
  <cp:keywords/>
  <dc:description/>
  <cp:lastModifiedBy>Christelle RAKOTOMAVO (DSI)</cp:lastModifiedBy>
  <cp:revision>13</cp:revision>
  <dcterms:created xsi:type="dcterms:W3CDTF">2025-07-01T06:50:00Z</dcterms:created>
  <dcterms:modified xsi:type="dcterms:W3CDTF">2025-07-01T09:45:00Z</dcterms:modified>
</cp:coreProperties>
</file>