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5270"/>
          </w:tcPr>
          <w:p>
            <w:r>
              <w:rPr>
                <w:b/>
              </w:rPr>
              <w:t xml:space="preserve">Place of business: </w:t>
            </w:r>
            <w:r>
              <w:t>Cosl Pioneer</w:t>
            </w:r>
          </w:p>
        </w:tc>
        <w:tc>
          <w:tcPr>
            <w:tcW w:type="dxa" w:w="5270"/>
          </w:tcPr>
          <w:p>
            <w:r>
              <w:rPr>
                <w:b/>
              </w:rPr>
              <w:t xml:space="preserve">Date: </w:t>
            </w:r>
            <w:r>
              <w:t>2025-10-10</w:t>
            </w:r>
          </w:p>
        </w:tc>
      </w:tr>
      <w:tr>
        <w:tc>
          <w:tcPr>
            <w:tcW w:type="dxa" w:w="10540"/>
            <w:gridSpan w:val="2"/>
          </w:tcPr>
          <w:p>
            <w:r/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5270"/>
          </w:tcPr>
          <w:p/>
          <w:p>
            <w:r>
              <w:rPr>
                <w:b/>
              </w:rPr>
              <w:t xml:space="preserve">soup of the day: </w:t>
            </w:r>
            <w:r>
              <w:t>Sopp suppe</w:t>
            </w:r>
          </w:p>
          <w:p>
            <w:r>
              <w:rPr>
                <w:b/>
              </w:rPr>
              <w:t xml:space="preserve">today’s fish: </w:t>
            </w:r>
            <w:r>
              <w:t>Fiskeburger med sitronfraiche salat og fries</w:t>
            </w:r>
          </w:p>
          <w:p>
            <w:r>
              <w:rPr>
                <w:b/>
              </w:rPr>
              <w:t xml:space="preserve">today’s meat: </w:t>
            </w:r>
            <w:r>
              <w:t>Kyllling Nudler stir fry</w:t>
            </w:r>
          </w:p>
          <w:p>
            <w:r>
              <w:rPr>
                <w:b/>
              </w:rPr>
              <w:t xml:space="preserve">3. dish/green dish: </w:t>
            </w:r>
            <w:r>
              <w:t>Varied types of side dishes.</w:t>
            </w:r>
          </w:p>
        </w:tc>
        <w:tc>
          <w:tcPr>
            <w:tcW w:type="dxa" w:w="5270"/>
          </w:tcPr>
          <w:p/>
          <w:p>
            <w:r>
              <w:rPr>
                <w:b/>
              </w:rPr>
              <w:t xml:space="preserve">soup of the day: </w:t>
            </w:r>
            <w:r>
              <w:t>Maissuppe</w:t>
            </w:r>
          </w:p>
          <w:p>
            <w:r>
              <w:rPr>
                <w:b/>
              </w:rPr>
              <w:t xml:space="preserve">today’s fish: </w:t>
            </w:r>
            <w:r>
              <w:t>Sesampanert sei med soya spinat</w:t>
            </w:r>
          </w:p>
          <w:p>
            <w:r>
              <w:rPr>
                <w:b/>
              </w:rPr>
              <w:t xml:space="preserve">today’s meat: </w:t>
            </w:r>
            <w:r>
              <w:t>Kebab med løksumak, syltet kål, mais og jalapenos</w:t>
            </w:r>
          </w:p>
          <w:p>
            <w:r>
              <w:rPr>
                <w:b/>
              </w:rPr>
              <w:t xml:space="preserve">3. dish/green dish: </w:t>
            </w:r>
            <w:r>
              <w:t>Varied types of side dishes.</w:t>
            </w:r>
          </w:p>
        </w:tc>
      </w:tr>
      <w:tr>
        <w:tc>
          <w:tcPr>
            <w:tcW w:type="dxa" w:w="5270"/>
          </w:tcPr>
          <w:p/>
        </w:tc>
        <w:tc>
          <w:tcPr>
            <w:tcW w:type="dxa" w:w="5270"/>
          </w:tcPr>
          <w:p/>
        </w:tc>
      </w:tr>
    </w:tbl>
    <w:sectPr w:rsidR="00FC693F" w:rsidRPr="0006063C" w:rsidSect="00034616">
      <w:headerReference w:type="default" r:id="rId9"/>
      <w:headerReference w:type="first" r:id="rId10"/>
      <w:headerReference w:type="even" r:id="rId11"/>
      <w:footerReference w:type="default" r:id="rId12"/>
      <w:footerReference w:type="first" r:id="rId13"/>
      <w:footerReference w:type="even" r:id="rId14"/>
      <w:pgSz w:w="11906" w:h="16838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5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1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5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7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18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18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6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