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994"/>
        <w:gridCol w:w="3994"/>
        <w:gridCol w:w="3994"/>
      </w:tblGrid>
      <w:tr>
        <w:trPr>
          <w:trHeight w:hRule="exact" w:val="2926"/>
        </w:trPr>
        <w:tc>
          <w:tcPr>
            <w:tcW w:type="dxa" w:w="239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72"/>
            <w:gridSpan w:val="2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1260" w:after="0"/>
              <w:ind w:left="10" w:right="288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 xml:space="preserve">The origin of broad distribution of </w:t>
            </w:r>
            <w:r>
              <w:br/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 xml:space="preserve">breakdown times in polycrystalline thin film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>dielectrics</w:t>
            </w:r>
          </w:p>
        </w:tc>
      </w:tr>
      <w:tr>
        <w:trPr>
          <w:trHeight w:hRule="exact" w:val="740"/>
        </w:trPr>
        <w:tc>
          <w:tcPr>
            <w:tcW w:type="dxa" w:w="239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72"/>
            <w:gridSpan w:val="2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28" w:after="0"/>
              <w:ind w:left="10" w:right="1008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Cite as: Appl. Phys. Lett.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18"/>
              </w:rPr>
              <w:t>101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153511 (2012);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18"/>
              </w:rPr>
              <w:hyperlink r:id="rId10" w:history="1">
                <w:r>
                  <w:rPr>
                    <w:rStyle w:val="Hyperlink"/>
                  </w:rPr>
                  <w:t xml:space="preserve">https://doi.org/10.1063/1.4758684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>Submitted: 17 August 2012 . Accepted: 27 September 2012 . Published Online: 12 October 2012</w:t>
            </w:r>
          </w:p>
        </w:tc>
      </w:tr>
      <w:tr>
        <w:trPr>
          <w:trHeight w:hRule="exact" w:val="640"/>
        </w:trPr>
        <w:tc>
          <w:tcPr>
            <w:tcW w:type="dxa" w:w="239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72"/>
            <w:gridSpan w:val="2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8" w:after="0"/>
              <w:ind w:left="10" w:right="144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1" w:history="1">
                <w:r>
                  <w:rPr>
                    <w:rStyle w:val="Hyperlink"/>
                  </w:rPr>
                  <w:t>Muhammad Masuduzzaman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2" w:history="1">
                <w:r>
                  <w:rPr>
                    <w:rStyle w:val="Hyperlink"/>
                  </w:rPr>
                  <w:t>Sujing Xie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3" w:history="1">
                <w:r>
                  <w:rPr>
                    <w:rStyle w:val="Hyperlink"/>
                  </w:rPr>
                  <w:t>Jayhoon Chung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4" w:history="1">
                <w:r>
                  <w:rPr>
                    <w:rStyle w:val="Hyperlink"/>
                  </w:rPr>
                  <w:t>Dhanoop Varghese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5" w:history="1">
                <w:r>
                  <w:rPr>
                    <w:rStyle w:val="Hyperlink"/>
                  </w:rPr>
                  <w:t>John Rodriguez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6" w:history="1">
                <w:r>
                  <w:rPr>
                    <w:rStyle w:val="Hyperlink"/>
                  </w:rPr>
                  <w:t xml:space="preserve">Srikanth 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6" w:history="1">
                <w:r>
                  <w:rPr>
                    <w:rStyle w:val="Hyperlink"/>
                  </w:rPr>
                  <w:t>Krishnan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and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7" w:history="1">
                <w:r>
                  <w:rPr>
                    <w:rStyle w:val="Hyperlink"/>
                  </w:rPr>
                  <w:t>Muhammad Ashraful Alam</w:t>
                </w:r>
              </w:hyperlink>
            </w:r>
          </w:p>
        </w:tc>
      </w:tr>
      <w:tr>
        <w:trPr>
          <w:trHeight w:hRule="exact" w:val="1192"/>
        </w:trPr>
        <w:tc>
          <w:tcPr>
            <w:tcW w:type="dxa" w:w="239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3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1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44500" cy="444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4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42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2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4500" cy="4445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4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9240"/>
        </w:trPr>
        <w:tc>
          <w:tcPr>
            <w:tcW w:type="dxa" w:w="2390"/>
            <w:vMerge w:val="restart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72"/>
            <w:gridSpan w:val="2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94" w:after="0"/>
              <w:ind w:left="10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ARTICLES YOU MAY BE INTERESTED IN</w:t>
            </w:r>
          </w:p>
          <w:p>
            <w:pPr>
              <w:autoSpaceDN w:val="0"/>
              <w:autoSpaceDE w:val="0"/>
              <w:widowControl/>
              <w:spacing w:line="290" w:lineRule="exact" w:before="230" w:after="0"/>
              <w:ind w:left="10" w:right="1584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0" w:history="1">
                <w:r>
                  <w:rPr>
                    <w:rStyle w:val="Hyperlink"/>
                  </w:rPr>
                  <w:t xml:space="preserve">Dielectric breakdown mechanisms in gate oxides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Journal of Applied Physics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98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, 121301 (2005);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1" w:history="1">
                <w:r>
                  <w:rPr>
                    <w:rStyle w:val="Hyperlink"/>
                  </w:rPr>
                  <w:t>https://doi.org/10.1063/1.2147714</w:t>
                </w:r>
              </w:hyperlink>
            </w:r>
          </w:p>
          <w:p>
            <w:pPr>
              <w:autoSpaceDN w:val="0"/>
              <w:autoSpaceDE w:val="0"/>
              <w:widowControl/>
              <w:spacing w:line="276" w:lineRule="exact" w:before="280" w:after="0"/>
              <w:ind w:left="10" w:right="72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2" w:history="1">
                <w:r>
                  <w:rPr>
                    <w:rStyle w:val="Hyperlink"/>
                  </w:rPr>
                  <w:t xml:space="preserve">The origin of ferroelectricity in Hf1−xZrxO2: A computational investigation and a surface 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2" w:history="1">
                <w:r>
                  <w:rPr>
                    <w:rStyle w:val="Hyperlink"/>
                  </w:rPr>
                  <w:t xml:space="preserve">energy model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Journal of Applied Physics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117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, 134109 (2015);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3" w:history="1">
                <w:r>
                  <w:rPr>
                    <w:rStyle w:val="Hyperlink"/>
                  </w:rPr>
                  <w:t>https://doi.org/10.1063/1.4916707</w:t>
                </w:r>
              </w:hyperlink>
            </w:r>
          </w:p>
          <w:p>
            <w:pPr>
              <w:autoSpaceDN w:val="0"/>
              <w:autoSpaceDE w:val="0"/>
              <w:widowControl/>
              <w:spacing w:line="276" w:lineRule="exact" w:before="276" w:after="0"/>
              <w:ind w:left="10" w:right="288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4" w:history="1">
                <w:r>
                  <w:rPr>
                    <w:rStyle w:val="Hyperlink"/>
                  </w:rPr>
                  <w:t xml:space="preserve">Evolution of phases and ferroelectric properties of thin Hf0.5Zr0.5O2 films according to the 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4" w:history="1">
                <w:r>
                  <w:rPr>
                    <w:rStyle w:val="Hyperlink"/>
                  </w:rPr>
                  <w:t xml:space="preserve">thickness and annealing temperature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Applied Physics Letters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102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, 242905 (2013);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5" w:history="1">
                <w:r>
                  <w:rPr>
                    <w:rStyle w:val="Hyperlink"/>
                  </w:rPr>
                  <w:t>https://doi.org/10.1063/1.4811483</w:t>
                </w:r>
              </w:hyperlink>
            </w:r>
          </w:p>
          <w:p>
            <w:pPr>
              <w:autoSpaceDN w:val="0"/>
              <w:autoSpaceDE w:val="0"/>
              <w:widowControl/>
              <w:spacing w:line="240" w:lineRule="auto" w:before="308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844540" cy="154432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540" cy="15443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40"/>
        </w:trPr>
        <w:tc>
          <w:tcPr>
            <w:tcW w:type="dxa" w:w="3994"/>
            <w:vMerge/>
            <w:tcBorders>
              <w:top w:sz="8.0" w:val="single" w:color="#000000"/>
            </w:tcBorders>
          </w:tcPr>
          <w:p/>
        </w:tc>
        <w:tc>
          <w:tcPr>
            <w:tcW w:type="dxa" w:w="86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2" w:after="0"/>
              <w:ind w:left="9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 xml:space="preserve">Appl. Phys. Lett.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15"/>
              </w:rPr>
              <w:t>101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 xml:space="preserve">, 153511 (2012);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15"/>
              </w:rPr>
              <w:hyperlink r:id="rId10" w:history="1">
                <w:r>
                  <w:rPr>
                    <w:rStyle w:val="Hyperlink"/>
                  </w:rPr>
                  <w:t>https://doi.org/10.1063/1.4758684</w:t>
                </w:r>
              </w:hyperlink>
            </w:r>
          </w:p>
        </w:tc>
        <w:tc>
          <w:tcPr>
            <w:tcW w:type="dxa" w:w="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2" w:after="0"/>
              <w:ind w:left="190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15"/>
              </w:rPr>
              <w:t>101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>, 153511</w:t>
            </w:r>
          </w:p>
        </w:tc>
      </w:tr>
      <w:tr>
        <w:trPr>
          <w:trHeight w:hRule="exact" w:val="1102"/>
        </w:trPr>
        <w:tc>
          <w:tcPr>
            <w:tcW w:type="dxa" w:w="3994"/>
            <w:vMerge/>
            <w:tcBorders>
              <w:top w:sz="8.0" w:val="single" w:color="#000000"/>
            </w:tcBorders>
          </w:tcPr>
          <w:p/>
        </w:tc>
        <w:tc>
          <w:tcPr>
            <w:tcW w:type="dxa" w:w="95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2" w:after="0"/>
              <w:ind w:left="9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>© 2012 American Institute of Physics.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6199"/>
          <w:pgMar w:top="0" w:right="258" w:bottom="0" w:left="0" w:header="720" w:footer="720" w:gutter="0"/>
          <w:cols w:space="720" w:num="1" w:equalWidth="0"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autoSpaceDE w:val="0"/>
        <w:widowControl/>
        <w:spacing w:line="186" w:lineRule="exact" w:before="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153511 (2012)</w:t>
      </w:r>
    </w:p>
    <w:p>
      <w:pPr>
        <w:autoSpaceDN w:val="0"/>
        <w:autoSpaceDE w:val="0"/>
        <w:widowControl/>
        <w:spacing w:line="320" w:lineRule="exact" w:before="256" w:after="0"/>
        <w:ind w:left="0" w:right="432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7" w:history="1">
          <w:r>
            <w:rPr>
              <w:rStyle w:val="Hyperlink"/>
            </w:rPr>
            <w:t xml:space="preserve">The origin of broad distribution of breakdown times in polycrystalline thin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7" w:history="1">
          <w:r>
            <w:rPr>
              <w:rStyle w:val="Hyperlink"/>
            </w:rPr>
            <w:t>film dielectrics</w:t>
          </w:r>
        </w:hyperlink>
      </w:r>
    </w:p>
    <w:p>
      <w:pPr>
        <w:autoSpaceDN w:val="0"/>
        <w:autoSpaceDE w:val="0"/>
        <w:widowControl/>
        <w:spacing w:line="206" w:lineRule="exact" w:before="158" w:after="0"/>
        <w:ind w:left="720" w:right="1728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Muhammad Masuduzzaman,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a)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Sujing Xie,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Jayhoon Chung,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Dhanoop Varghese,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 xml:space="preserve">2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John Rodriguez,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Srikanth Krishnan,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Muhammad Ashraful Alam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b)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School of Electrical and Computer Engineering, Purdue University, West Lafayette, Indiana 47907, USA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>Texas Instruments Inc., Dallas, Texas 75243, USA</w:t>
      </w:r>
    </w:p>
    <w:p>
      <w:pPr>
        <w:autoSpaceDN w:val="0"/>
        <w:autoSpaceDE w:val="0"/>
        <w:widowControl/>
        <w:spacing w:line="200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17 August 2012; accepted 27 September 2012; published online 12 October 2012)</w:t>
      </w:r>
    </w:p>
    <w:p>
      <w:pPr>
        <w:autoSpaceDN w:val="0"/>
        <w:autoSpaceDE w:val="0"/>
        <w:widowControl/>
        <w:spacing w:line="240" w:lineRule="exact" w:before="120" w:after="0"/>
        <w:ind w:left="720" w:right="15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distribution of breakdown times of thin film dielectrics, stressed in a constant voltage mode,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generally interpreted in terms of percolation theory of dielectric breakdown. The percolation model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suggests that relative distribution of failure times (normalized to the mean) should narrow down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considerably for thicker dielectrics. Explicitly contradicting this prediction, we find a larger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distribution of failure times even for relatively thick polycrystalline oxides. We use atomic force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microscopy and conductive AFM measurements to confirm that breakdown in these films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primarily localized in the grain boundaries, decorated with large number of pre-existing defects.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classical percolation model—adapted to this specific situation of spatially localized trap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generation—offers an intuitive explanation of the breadth of the failure time distribution in 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polycrystalline dielectric. The theory offers an opportunity to optimize the intrinsic trade-off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variability and reliability in polycrystalline films.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2012 American Institute of Physics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00" w:lineRule="exact" w:before="36" w:after="332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7" w:history="1">
          <w:r>
            <w:rPr>
              <w:rStyle w:val="Hyperlink"/>
            </w:rPr>
            <w:t>http://dx.doi.org/10.1063/1.4758684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300" w:right="1000" w:bottom="382" w:left="1020" w:header="720" w:footer="720" w:gutter="0"/>
          <w:cols w:space="720" w:num="1" w:equalWidth="0"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the device dimension approaches the atomistic limit,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well-known that the present and the future electronic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devices will face increasing variability and reliability chal-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lenges. The origin of such challenges lies not only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non-scalability of the defect size and thermal voltage level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(despite device dimension and voltage scaling) but also due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the fact that the devices are getting more heterogeneous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material and structural point of view.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recent years,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example, homogeneous gate dielectric (SiO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replaced by composite stacks of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other high-k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dielectrics such as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planner device structure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replaced by three-dimensional devices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interconnects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as Through-Si-Via (TSV).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Thus, it is important to 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examine our understanding of the classical reliability phe-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nomena in the modified scenario of new heterogeneous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materials and devices.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One of the classical damage mechanisms of dielectrics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different electronic devices is time dependent dielectric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breakdown (TDDB).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paper, we wish to examine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phenomenon of dielectric breakdown in the context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heterogeneous, polycrystalline oxide, which have applica-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not only in gate dielectric (HfO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of transistors but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memory (e.g., ferroelectrics in FRAM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in embedded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passive devices (e.g., on-chip very high-k capacitors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238" w:lineRule="exact" w:before="2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homogeneous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dielectrics (e.g., amorphous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TDDB phenomenon is understood by random generation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defects under an applied bias, and subsequent formation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one or more percolation paths to create an electrical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short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through the dielectric (percolation model).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defect gen-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eration is a stochastic process, the time to form a percolation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path differs from one sample to the next, and therefore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time-to-breakdown is represented by a probability distribu-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 The classical theory explains not only the shape of the</w:t>
      </w:r>
    </w:p>
    <w:p>
      <w:pPr>
        <w:autoSpaceDN w:val="0"/>
        <w:autoSpaceDE w:val="0"/>
        <w:widowControl/>
        <w:spacing w:line="190" w:lineRule="exact" w:before="332" w:after="0"/>
        <w:ind w:left="0" w:right="216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8" w:history="1">
          <w:r>
            <w:rPr>
              <w:rStyle w:val="Hyperlink"/>
            </w:rPr>
            <w:t>masuduzzaman@ieee.org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b)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9" w:history="1">
          <w:r>
            <w:rPr>
              <w:rStyle w:val="Hyperlink"/>
            </w:rPr>
            <w:t>alam@purdue.edu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2240" w:h="16199"/>
          <w:pgMar w:top="300" w:right="1000" w:bottom="382" w:left="1020" w:header="720" w:footer="720" w:gutter="0"/>
          <w:cols w:space="720" w:num="2" w:equalWidth="0"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2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breakdown distribution (Weibull) but also the linear scaling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Weibull shape factor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with oxide thickness. Accord-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to the percolation model, as the oxide thickness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increases, it becomes less likely to accidentally align a set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 to form a percolation path, and thus the relative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tribution of breakdown time becomes narrower (or, equiva-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lently, the Weibull slope becomes higher) with increasing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 thickness. The predictions of the classical percolation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18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theory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have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been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extensively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validated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by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1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many</w:t>
            </w:r>
          </w:p>
        </w:tc>
      </w:tr>
      <w:tr>
        <w:trPr>
          <w:trHeight w:hRule="exact" w:val="262"/>
        </w:trPr>
        <w:tc>
          <w:tcPr>
            <w:tcW w:type="dxa" w:w="1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experiments.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7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0" w:after="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were surprised, therefore, when we observed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distribution of breakdown in polycrystalline oxides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significantly broader than that predicted by percolation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theory. An extensive review of the literature suggests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is a generic phenomenon and many groups have previ-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ously observed such broad distribution of failure time in sim-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ilar technologies and oxides.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Some progress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made towards understanding this puzzle by Chentir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who have rightly pointed out to the non-homogeneity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polycrystalline oxide, and attempted to model the breakdown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presence of conducting voids within the oxide. How-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ever, the simulated results still showed significant discrep-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ancy between the theory and the experiments. Therefore,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despite its importance for technology scaling, the phenom-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enon has never been interpreted consistently. In the follow-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discussion, we explore the physical origin of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anomalously broad failure time distribution in polycrystal-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line films, and confirm that the pre-existing defects, espe-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cially the “</w:t>
      </w:r>
      <w:r>
        <w:rPr>
          <w:rFonts w:ascii="AdvP696A" w:hAnsi="AdvP696A" w:eastAsia="AdvP696A"/>
          <w:b w:val="0"/>
          <w:i w:val="0"/>
          <w:color w:val="221F1F"/>
          <w:sz w:val="20"/>
        </w:rPr>
        <w:t>hot spots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” in the grain boundaries (GBs), play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crucial role in broadening the distribution of failure times.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also provide an analytical formulation by extending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classical percolation model to interpret the experiments.</w:t>
      </w:r>
    </w:p>
    <w:p>
      <w:pPr>
        <w:autoSpaceDN w:val="0"/>
        <w:autoSpaceDE w:val="0"/>
        <w:widowControl/>
        <w:spacing w:line="242" w:lineRule="exact" w:before="0" w:after="284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study, we use a metal-oxide-metal capacitor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polycrystalline ferroelectric as the oxide, 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 material is Pb(Zr,Ti)O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(PZT), deposited onto Iridium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Ir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bottom electrode by metal oxide chemical vapor</w:t>
      </w:r>
    </w:p>
    <w:p>
      <w:pPr>
        <w:sectPr>
          <w:type w:val="nextColumn"/>
          <w:pgSz w:w="12240" w:h="16199"/>
          <w:pgMar w:top="300" w:right="1000" w:bottom="382" w:left="1020" w:header="720" w:footer="720" w:gutter="0"/>
          <w:cols w:space="720" w:num="2" w:equalWidth="0"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62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0003-6951/2012/101(15)/153511/5/$30.00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9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101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153511-1</w:t>
            </w:r>
          </w:p>
        </w:tc>
        <w:tc>
          <w:tcPr>
            <w:tcW w:type="dxa" w:w="3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2012 American Institute of Physics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0" w:right="1000" w:bottom="382" w:left="1020" w:header="720" w:footer="720" w:gutter="0"/>
          <w:cols w:space="720" w:num="1" w:equalWidth="0"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30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153511-2</w:t>
            </w:r>
          </w:p>
        </w:tc>
        <w:tc>
          <w:tcPr>
            <w:tcW w:type="dxa" w:w="6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Masuduzzaman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28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5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101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153511 (2012)</w:t>
            </w:r>
          </w:p>
          <w:p>
            <w:pPr>
              <w:autoSpaceDN w:val="0"/>
              <w:autoSpaceDE w:val="0"/>
              <w:widowControl/>
              <w:spacing w:line="190" w:lineRule="exact" w:before="1942" w:after="0"/>
              <w:ind w:left="192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1. (a) Schematic of a polycrystal-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line PZT oxide. (b) Experimental data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show a wide distribution of breakdown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time. (c) Cell-based model for TDDB.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 GB regions have higher pre-existing</w:t>
            </w:r>
          </w:p>
        </w:tc>
      </w:tr>
      <w:tr>
        <w:trPr>
          <w:trHeight w:hRule="exact" w:val="2760"/>
        </w:trPr>
        <w:tc>
          <w:tcPr>
            <w:tcW w:type="dxa" w:w="7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80890" cy="336422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890" cy="3364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68"/>
            <w:gridSpan w:val="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56"/>
            <w:gridSpan w:val="2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5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defects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(darker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cells)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thus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</w:t>
            </w:r>
          </w:p>
        </w:tc>
      </w:tr>
      <w:tr>
        <w:trPr>
          <w:trHeight w:hRule="exact" w:val="2518"/>
        </w:trPr>
        <w:tc>
          <w:tcPr>
            <w:tcW w:type="dxa" w:w="2556"/>
            <w:gridSpan w:val="2"/>
            <w:vMerge/>
            <w:tcBorders/>
          </w:tcPr>
          <w:p/>
        </w:tc>
        <w:tc>
          <w:tcPr>
            <w:tcW w:type="dxa" w:w="28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192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required number of defects for a break-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down is smaller than that in grain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regions. (d) The simulation results of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Weibull distribution for the polycrystal-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line oxide.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444"/>
        <w:ind w:left="0" w:right="0"/>
      </w:pP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deposition (MOCVD) technique, and has a thickness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70 nm.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polycrystalline nature of the oxide is character-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ized by scanning electron microscopy (SEM) of the cross-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section, as well as the atomic force microscopy (AFM)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topography of the oxide. The capacitors show the typical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4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order to explain the above discrepancy, we first note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the classical theory is based on the defect generation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homogeneous (amorphous) dielectric. However, the mate-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rial under study is a heterogeneous (polycrystalline) dielec-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containing grains and grain boundaries. The theories of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186"/>
        </w:trPr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capacitance-voltage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C-V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),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transient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leakage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I-t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),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9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crystal growth anticipate larger density of defects related to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19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hysteresis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characteristics,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appropriate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</w:t>
            </w:r>
          </w:p>
        </w:tc>
      </w:tr>
      <w:tr>
        <w:trPr>
          <w:trHeight w:hRule="exact" w:val="262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materials.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14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8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determine the TDDB lifetime of the capacitors,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apply a constant voltage stress across the capacitor at room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temperature of 20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C, and monitor the leakage current 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function of time.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When the leakage exceeds a certain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threshold, the time is noted as the breakdown time (T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BD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use of leakage current as a monitor of dielectric lifetime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standard and widely used in the industry.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Weibull plot of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BD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for breakdown measurements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35 samples of the capacitor. Here, the vertical axis represents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Weibit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defined as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W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ln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ln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where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being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cumulative failure fraction associated with 35 samples.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shown in the figure, the lifetime distribution is spread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 more than one order of magnitude.</w:t>
      </w:r>
    </w:p>
    <w:p>
      <w:pPr>
        <w:autoSpaceDN w:val="0"/>
        <w:autoSpaceDE w:val="0"/>
        <w:widowControl/>
        <w:spacing w:line="30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According to the classical theory, the slope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Weibull distribution depends as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b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where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time exponent of the defect generation,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number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defect cells in the vertical stack of a percolation path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through the oxide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For example, if the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size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l</w:t>
      </w:r>
      <w:r>
        <w:rPr>
          <w:rFonts w:ascii="AdvP696A" w:hAnsi="AdvP696A" w:eastAsia="AdvP696A"/>
          <w:b w:val="0"/>
          <w:i w:val="0"/>
          <w:color w:val="221F1F"/>
          <w:sz w:val="14"/>
        </w:rPr>
        <w:t>d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is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 nm, and the oxide thickness is 70 nm, then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OX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6A" w:hAnsi="AdvP696A" w:eastAsia="AdvP696A"/>
          <w:b w:val="0"/>
          <w:i w:val="0"/>
          <w:color w:val="221F1F"/>
          <w:sz w:val="20"/>
        </w:rPr>
        <w:t>l</w:t>
      </w:r>
      <w:r>
        <w:rPr>
          <w:rFonts w:ascii="AdvP696A" w:hAnsi="AdvP696A" w:eastAsia="AdvP696A"/>
          <w:b w:val="0"/>
          <w:i w:val="0"/>
          <w:color w:val="221F1F"/>
          <w:sz w:val="14"/>
        </w:rPr>
        <w:t>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70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: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The value of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gate oxides of modern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transistors is well-characterized, and typically ranges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0.1 to 1.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Presuming similar kinetics of defect generation,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one expects a minimum value of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be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7. As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smaller than the expected value of Weibull slope in the poly-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however, the observed value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b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1.54) is much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crystalline oxide. A similar mismatch between theoretical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experimental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about a factor of 5 on similar oxide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also reported in 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unsatisfied dangling bonds at the boundary between disori-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ented grains. This has been extensively verified by first prin-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ciple simulation as well as experimental techniques.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Also, there are reports of void formation within the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boundaries, which could introduce additional defects.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pre-existing defects reduce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required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numbers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 to generate for a breakdown, one can ask if this heter-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ogeneous defect density explain the anomalously large distri-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bution of breakdown times.</w:t>
      </w:r>
    </w:p>
    <w:p>
      <w:pPr>
        <w:autoSpaceDN w:val="0"/>
        <w:autoSpaceDE w:val="0"/>
        <w:widowControl/>
        <w:spacing w:line="240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First, we need to confirm the existence of higher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density at the grain boundary sites for the particular PZT ox-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ide. Since local leakage current across the oxide depends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defect density, we used the conductive AFM (CAFM)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technique to spatially resolve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leakage current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over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oxide. Indeed, such technique has been used to show larger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 density in grain boundaries of polycrystalline gate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dielectric (such as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for transistor applications.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CAFM measurement requires specially prepared capacitor-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like test structure whose top electrode has been removed 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the surface is accessible to AFM tip. We scan the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bare oxide in contact mode of the AFM, and simulta-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neously measure the local topographic information, as well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the leakage current under a given bias.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of such measurements for a typical fresh sample.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topological variation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is related to the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roughness, as well as the interface (grain boundary)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 or more grain regions. The simultaneous leakage current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measurement on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same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area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clearly shows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current is much higher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100 nA) through regions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correlate to the grain boundaries of the surface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].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153511-3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Masuduzzaman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101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153511 (2012)</w:t>
            </w:r>
          </w:p>
        </w:tc>
      </w:tr>
    </w:tbl>
    <w:p>
      <w:pPr>
        <w:autoSpaceDN w:val="0"/>
        <w:autoSpaceDE w:val="0"/>
        <w:widowControl/>
        <w:spacing w:line="240" w:lineRule="auto" w:before="26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10960" cy="20040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2004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96" w:after="402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2. Top view (x-z plane) of the PZT oxide using conductive AFM technique. (a) Topography of the oxide shows the grain (lighter) and grain boundary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(darker) regions. (b) Leakage map on the same area shows that the grain boundaries have higher leakage current due to larger pre-existing traps. Moreover,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some grain boundary locations have even higher leakage current (hot spots), indicating a distribution of defect density along the grain boundaries. (c) The leak-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age current values, along a horizontal line located in the region as highlighted in (b), is shown along with the topographical background in the same region.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current peaks clearly correlate with the topographic valleys due to the grain boundaries.</w:t>
      </w:r>
    </w:p>
    <w:p>
      <w:pPr>
        <w:sectPr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8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other hand, the typical leakage current along the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regions is at least an order of magnitude lower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 nA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Þ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than those from the grain boundary regions. The correlation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grain boundary and excess leakage current is shown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for a particular location as highlighted in Fig.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Such correlation has been observed in all the samples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measured. Thus, the experiment confirms that the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boundaries have a higher pre-existing defect density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facilitates excess leakage current through the grain bounda-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ries as compared to the bulk grain regions. We also note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leakage along the grain boundaries is not uniform: Some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locations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hot spots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have higher leakage than others, sug-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gesting a distribution of defect density along the grain boun-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daries. Such distribution is expected if we consider the fact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different grain boundaries have different degrees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angle mismatch among the adjacent grains, and the corre-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sponding strain and interfacial energies should also be differ-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ent for different grain boundaries.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18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understand how the higher defect density at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boundaries influence the generation of new defects and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sequent localized breakdown, we made the following meas-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urements. We apply a constant DC stress voltage in the AFM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tip, and repeatedly measure the leakage current through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topographic map, and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leakage current at the beginning and 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end of the stress. Note the particular grain boundary region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(circled)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region already has high leakage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current (hot spot) before the stress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As the stress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continues, defects are presumed to generate everywhere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sample. However, since the hot spots require fewer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defects to complete the percolation path, one of the hot spots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most likely to experience TDDB breakdown ahead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other regions in the oxide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]. This experiment, there-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fore, demonstrates that the grain boundaries not only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higher pre-existing defect density and spatially isolated hot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spots but also appear to break-down earlier than the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regions, despite the fact that the total area of the former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only a fraction of that of the later.</w:t>
      </w:r>
    </w:p>
    <w:p>
      <w:pPr>
        <w:autoSpaceDN w:val="0"/>
        <w:autoSpaceDE w:val="0"/>
        <w:widowControl/>
        <w:spacing w:line="318" w:lineRule="exact" w:before="0" w:after="38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Given the two observation regarding the grain bounda-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ries, we will see how this translates to the distribution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TDDB breakdown. The classical theory of dielectric break-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down in a homogeneous material can be explained by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array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N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of potential defect sites within the dielectric,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where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N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proportional to the area and thickness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dielectric, respectively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]. Random defect gener-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ation increases the probability of defect as-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at</w:t>
      </w:r>
      <w:r>
        <w:rPr>
          <w:rFonts w:ascii="AdvPSMP10" w:hAnsi="AdvPSMP10" w:eastAsia="AdvPSMP10"/>
          <w:b w:val="0"/>
          <w:i w:val="0"/>
          <w:color w:val="221F1F"/>
          <w:sz w:val="14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for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given location. The probability of at least one breakdown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any given time [</w:t>
      </w:r>
      <w:r>
        <w:rPr>
          <w:rFonts w:ascii="AdvP696A" w:hAnsi="AdvP696A" w:eastAsia="AdvP696A"/>
          <w:b w:val="0"/>
          <w:i w:val="0"/>
          <w:color w:val="221F1F"/>
          <w:sz w:val="20"/>
        </w:rPr>
        <w:t>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 is expressed as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</w:p>
    <w:p>
      <w:pPr>
        <w:sectPr>
          <w:type w:val="nextColumn"/>
          <w:pgSz w:w="12240" w:h="16199"/>
          <w:pgMar w:top="306" w:right="998" w:bottom="38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10960" cy="17843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1784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96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The topography (a), and the leakage current before (b) and after (c) voltage stress clearly show (circled) that the breakdown happens on region coin-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cides with a grain boundary. The stress has been applied using the conductive AFM tip by repeated scanning with a stress bias.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153511-4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Masuduzzaman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101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153511 (2012)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6"/>
        <w:ind w:left="0" w:right="0"/>
      </w:pPr>
    </w:p>
    <w:p>
      <w:pPr>
        <w:sectPr>
          <w:pgSz w:w="12240" w:h="16199"/>
          <w:pgMar w:top="306" w:right="998" w:bottom="38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2555"/>
        <w:gridCol w:w="2555"/>
        <w:gridCol w:w="2555"/>
        <w:gridCol w:w="2555"/>
      </w:tblGrid>
      <w:tr>
        <w:trPr>
          <w:trHeight w:hRule="exact" w:val="758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220" w:after="0"/>
              <w:ind w:left="0" w:right="1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F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ð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Þ ¼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6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q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ð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Þ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M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N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4" w:after="0"/>
              <w:ind w:left="8" w:right="0" w:firstLine="0"/>
              <w:jc w:val="left"/>
            </w:pP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: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0" w:after="0"/>
              <w:ind w:left="0" w:right="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262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polycrystalline oxide, since the grain and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boundary regions have different pre-existing trap, and trap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generation characteristics, the probabilities of defect genera-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can be written as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in general, with the parameters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6A" w:hAnsi="AdvP696A" w:eastAsia="AdvP696A"/>
          <w:b w:val="0"/>
          <w:i w:val="0"/>
          <w:color w:val="221F1F"/>
          <w:sz w:val="14"/>
        </w:rPr>
        <w:t xml:space="preserve">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where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 for grain and grain boundary regions,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respectively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Also, since there are already some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pre-existing defects in grain boundary regions,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required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number of defects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to create a vertical percolation path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should be smaller than that in grain regions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Moreover,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area of the two regions, and hence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N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N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differ-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ent. Therefore, Eq.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(1)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modified as</w:t>
      </w:r>
    </w:p>
    <w:p>
      <w:pPr>
        <w:sectPr>
          <w:type w:val="continuous"/>
          <w:pgSz w:w="12240" w:h="16199"/>
          <w:pgMar w:top="306" w:right="998" w:bottom="38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4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device area.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reduction in grain-size,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increases the net area of the grain boundary, with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number of hot spots and reduced lifetime. Therefore,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theory developed in this paper offers an opportunity to opti-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mize this intrinsic tradeoff between variability and reliability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devices based on polycrystalline films by optimizing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size of the grains as well as the operating voltage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define dielectric lifetime.</w:t>
      </w:r>
    </w:p>
    <w:p>
      <w:pPr>
        <w:autoSpaceDN w:val="0"/>
        <w:autoSpaceDE w:val="0"/>
        <w:widowControl/>
        <w:spacing w:line="240" w:lineRule="exact" w:before="0" w:after="4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summary, in this paper, we have explored the origin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anomalously wide TDDB distribution in polycrystalline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PZT oxide that we observed, and have been reported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many groups in the literature. We used AFM technique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separate the respective leakage contributions of grain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grain boundary regions. From the observed higher leakage</w:t>
      </w:r>
    </w:p>
    <w:p>
      <w:pPr>
        <w:sectPr>
          <w:type w:val="nextColumn"/>
          <w:pgSz w:w="12240" w:h="16199"/>
          <w:pgMar w:top="306" w:right="998" w:bottom="38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4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218"/>
        </w:trPr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302" w:after="0"/>
              <w:ind w:left="0" w:right="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F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ð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Þ ¼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4" w:lineRule="exact" w:before="116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 xml:space="preserve">Y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ð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q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i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6" w:lineRule="exact" w:before="244" w:after="0"/>
              <w:ind w:left="12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M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Þ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N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0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: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2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(2)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current through the grain boundaries, we confirm that the</w:t>
            </w:r>
          </w:p>
        </w:tc>
      </w:tr>
      <w:tr>
        <w:trPr>
          <w:trHeight w:hRule="exact" w:val="240"/>
        </w:trPr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grain boundary regions of polycrystalline oxides have a large</w:t>
            </w:r>
          </w:p>
        </w:tc>
      </w:tr>
      <w:tr>
        <w:trPr>
          <w:trHeight w:hRule="exact" w:val="240"/>
        </w:trPr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number of pre-existing defects including some high-defect</w:t>
            </w:r>
          </w:p>
        </w:tc>
      </w:tr>
      <w:tr>
        <w:trPr>
          <w:trHeight w:hRule="exact" w:val="202"/>
        </w:trPr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areas or hot spots. We also find that with voltage stress, the</w:t>
            </w:r>
          </w:p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continuous"/>
          <w:pgSz w:w="12240" w:h="16199"/>
          <w:pgMar w:top="306" w:right="998" w:bottom="38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tabs>
          <w:tab w:pos="360" w:val="left"/>
          <w:tab w:pos="766" w:val="left"/>
          <w:tab w:pos="1190" w:val="left"/>
          <w:tab w:pos="2158" w:val="left"/>
          <w:tab w:pos="2692" w:val="left"/>
          <w:tab w:pos="3828" w:val="left"/>
          <w:tab w:pos="4624" w:val="left"/>
        </w:tabs>
        <w:autoSpaceDE w:val="0"/>
        <w:widowControl/>
        <w:spacing w:line="254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determine the relative area of the grain and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boundary regions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N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6A" w:hAnsi="AdvP696A" w:eastAsia="AdvP696A"/>
          <w:b w:val="0"/>
          <w:i w:val="0"/>
          <w:color w:val="221F1F"/>
          <w:sz w:val="20"/>
        </w:rPr>
        <w:t>N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we use the topographic profile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found from the AFM measurements. As for the time expo-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nents of defect generation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we assume that both of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equal to 0.1—a value close to that for the high-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j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Weibull distribution of lifetime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polycrystalline oxide based on the analytical formula-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as described above, as well as Monte-Carlo simula-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solid line on the right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represents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distribution for a hypothetical homogeneous film, where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parameters for grain and grain boundary regions are identi-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cal. Note that when the grain boundaries have the same prop-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erties as of a grain (e.g., do not have pre-existing defects, or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the slope of the distribution is steep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b</w:t>
      </w:r>
      <w:r>
        <w:rPr>
          <w:rFonts w:ascii="AdvP696A" w:hAnsi="AdvP696A" w:eastAsia="AdvP696A"/>
          <w:b w:val="0"/>
          <w:i w:val="0"/>
          <w:color w:val="221F1F"/>
          <w:sz w:val="14"/>
        </w:rPr>
        <w:t>homo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OX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6A" w:hAnsi="AdvP696A" w:eastAsia="AdvP696A"/>
          <w:b w:val="0"/>
          <w:i w:val="0"/>
          <w:color w:val="221F1F"/>
          <w:sz w:val="20"/>
        </w:rPr>
        <w:t>l</w:t>
      </w:r>
      <w:r>
        <w:rPr>
          <w:rFonts w:ascii="AdvP696A" w:hAnsi="AdvP696A" w:eastAsia="AdvP696A"/>
          <w:b w:val="0"/>
          <w:i w:val="0"/>
          <w:color w:val="221F1F"/>
          <w:sz w:val="14"/>
        </w:rPr>
        <w:t>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7). However, once we account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experimentally observed fact that the grain boundary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regions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populated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pre-existing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defects,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i.e.,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then it follows that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b</w:t>
      </w:r>
      <w:r>
        <w:rPr>
          <w:rFonts w:ascii="AdvP696A" w:hAnsi="AdvP696A" w:eastAsia="AdvP696A"/>
          <w:b w:val="0"/>
          <w:i w:val="0"/>
          <w:color w:val="221F1F"/>
          <w:sz w:val="14"/>
        </w:rPr>
        <w:t>hetero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b</w:t>
      </w:r>
      <w:r>
        <w:rPr>
          <w:rFonts w:ascii="AdvP696A" w:hAnsi="AdvP696A" w:eastAsia="AdvP696A"/>
          <w:b w:val="0"/>
          <w:i w:val="0"/>
          <w:color w:val="221F1F"/>
          <w:sz w:val="14"/>
        </w:rPr>
        <w:t>homo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left].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explains why Weibull slope of polycrystalline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significant localized defects is reduced below the value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expected from homogenous percolation theory. The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mental value of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1.5) suggests characteristically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 density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5, i.e.,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80% defective) along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hot spots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grain boundary. As we have mentioned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the hot spots are the worst location along the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boundary, where defect density is maximum, characterized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high initial current and eventual breakdown with stress.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Finally, a high defect density at the hot spots of the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boundaries may modulate the local electric field,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 generation rate can be even higher at these locations.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 situation, breakdown will be confined even more exclu-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sively to the grain boundary locations. However, further work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required to experimentally verify the difference in trap gen-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eration rates in the bulk and at the grain boundaries.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results discussed above imply a general considera-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of reliability and variability for polycrystalline films,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as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transistor gate dielectrics,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poly-Si thin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transistors,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poly-Si solar cell.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well known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when the device area becomes comparable to the average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grain size, a distribution of grain size introduces variability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one device to the next.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variability can be sup-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pressed by reducing the average grain size with respect to</w:t>
      </w:r>
    </w:p>
    <w:p>
      <w:pPr>
        <w:sectPr>
          <w:type w:val="continuous"/>
          <w:pgSz w:w="12240" w:h="16199"/>
          <w:pgMar w:top="306" w:right="998" w:bottom="38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hot spots within the grain boundary regions break down ear-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lier than the bulk grain regions. We then generalize the clas-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sical percolation model to account for pre-existing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find that the analytical results offer an intuitive explana-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of the wider distribution of breakdown times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typically in polycrystalline films. We conclude that the vari-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ability related to grain size and the reliability associated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grain boundary hot spots are intrinsically correlated in such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films, and therefore can and should be simultaneously opti-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mized for high performance devices.</w:t>
      </w:r>
    </w:p>
    <w:p>
      <w:pPr>
        <w:autoSpaceDN w:val="0"/>
        <w:autoSpaceDE w:val="0"/>
        <w:widowControl/>
        <w:spacing w:line="198" w:lineRule="exact" w:before="258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Bohr, Tech. Dig. - Int. Electron Devices Meet.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2011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1.1.</w:t>
      </w:r>
    </w:p>
    <w:p>
      <w:pPr>
        <w:autoSpaceDN w:val="0"/>
        <w:tabs>
          <w:tab w:pos="300" w:val="left"/>
        </w:tabs>
        <w:autoSpaceDE w:val="0"/>
        <w:widowControl/>
        <w:spacing w:line="186" w:lineRule="exact" w:before="14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G. D. Wilk, R. M. Wallace, and J. M. Anthony,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5243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(2001).</w:t>
      </w:r>
    </w:p>
    <w:p>
      <w:pPr>
        <w:autoSpaceDN w:val="0"/>
        <w:autoSpaceDE w:val="0"/>
        <w:widowControl/>
        <w:spacing w:line="190" w:lineRule="exact" w:before="6" w:after="0"/>
        <w:ind w:left="300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Radosavljevic, G. Dewey, D. Basu, J. Boardman, B. Chu-Kung, J.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Fastenau, S. Kabehie, J. Kavalieros, V. Le, W. Liu, D. Lubyshev,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Metz, K. Millard, N. Mukherjee, L. Pan, R. Pillarisetty, W. Rachmady,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Shah, H. Then, and R. Chau, Tech. Dig. - Int. Electron Devices Meet. </w:t>
      </w:r>
      <w:r>
        <w:rPr>
          <w:rFonts w:ascii="AdvP6960" w:hAnsi="AdvP6960" w:eastAsia="AdvP6960"/>
          <w:b w:val="0"/>
          <w:i w:val="0"/>
          <w:color w:val="221F1F"/>
          <w:sz w:val="16"/>
        </w:rPr>
        <w:t>2011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33.1.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2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S. Iyer, T. Kirihata, M. R. Wordeman, J. Barth, R. H. Hannon, and R.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Malik, Dig. Tech. Pap. - Symp. VLSI Technol.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2009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60.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H. Stathis,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5757 (1999).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2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Degraeve, G. Groeseneken, R. Bellens, J. Ogier, M. Depas, P. Roussel,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H. Maes,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IEEE Trans. Electron Devices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904 (1998).</w:t>
      </w:r>
    </w:p>
    <w:p>
      <w:pPr>
        <w:autoSpaceDN w:val="0"/>
        <w:tabs>
          <w:tab w:pos="300" w:val="left"/>
        </w:tabs>
        <w:autoSpaceDE w:val="0"/>
        <w:widowControl/>
        <w:spacing w:line="184" w:lineRule="exact" w:before="16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Y. Wu, J. Sune, and W. Lai,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IEEE Trans. Electron Devices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2141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(2002).</w:t>
      </w:r>
    </w:p>
    <w:p>
      <w:pPr>
        <w:autoSpaceDN w:val="0"/>
        <w:tabs>
          <w:tab w:pos="300" w:val="left"/>
        </w:tabs>
        <w:autoSpaceDE w:val="0"/>
        <w:widowControl/>
        <w:spacing w:line="186" w:lineRule="exact" w:before="14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Alam, B. Weir, and P. Silverman,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IEEE Trans. Electron Devices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232 (2002).</w:t>
      </w:r>
    </w:p>
    <w:p>
      <w:pPr>
        <w:autoSpaceDN w:val="0"/>
        <w:tabs>
          <w:tab w:pos="240" w:val="left"/>
        </w:tabs>
        <w:autoSpaceDE w:val="0"/>
        <w:widowControl/>
        <w:spacing w:line="190" w:lineRule="exact" w:before="10" w:after="0"/>
        <w:ind w:left="180" w:right="288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Su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~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e, S. Tous, and E. Miranda,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213503 (2010).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F. Scott,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Ferroelectric Memories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(Springer Verlag, 2000).</w:t>
      </w:r>
    </w:p>
    <w:p>
      <w:pPr>
        <w:autoSpaceDN w:val="0"/>
        <w:tabs>
          <w:tab w:pos="300" w:val="left"/>
        </w:tabs>
        <w:autoSpaceDE w:val="0"/>
        <w:widowControl/>
        <w:spacing w:line="186" w:lineRule="exact" w:before="12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B. Ma, M. Narayanan, and U. B. Balachandran,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Mater.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1353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(2009).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T. Chentir, J. B. Jullien, B. Valtchanov, E. Bouyssou, L. Ventura, 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C. Anceau,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Microelectron. Reliab.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1074 (2009).</w:t>
      </w:r>
    </w:p>
    <w:p>
      <w:pPr>
        <w:autoSpaceDN w:val="0"/>
        <w:autoSpaceDE w:val="0"/>
        <w:widowControl/>
        <w:spacing w:line="192" w:lineRule="exact" w:before="4" w:after="0"/>
        <w:ind w:left="300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E. Bouyssou, G. Guegan, S. Bruyere, R. Pezzani, L. Berneux, L. de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Morals, J. Rebrasse, C. Anceau, and C. Nopper, IEEE Int. Reliab. Phys.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Symp. Proc.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2007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433.</w:t>
      </w:r>
    </w:p>
    <w:p>
      <w:pPr>
        <w:autoSpaceDN w:val="0"/>
        <w:autoSpaceDE w:val="0"/>
        <w:widowControl/>
        <w:spacing w:line="192" w:lineRule="exact" w:before="2" w:after="0"/>
        <w:ind w:left="300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A. Rodriguez, K. Remack, K. Boku, K. R. Udayakumar, S. Aggarwal,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Summerfelt, F. Celii, S. Martin, L. Hall, K. Taylor, T. Moise, H.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McAdams, J. McPherson, R. Bailey, G. Fox, and M. Depner,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 xml:space="preserve">IEEE Trans.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Device Mater. Reliab.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436 (2004).</w:t>
      </w:r>
    </w:p>
    <w:p>
      <w:pPr>
        <w:autoSpaceDN w:val="0"/>
        <w:tabs>
          <w:tab w:pos="300" w:val="left"/>
        </w:tabs>
        <w:autoSpaceDE w:val="0"/>
        <w:widowControl/>
        <w:spacing w:line="190" w:lineRule="exact" w:before="6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See supplementary material at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7" w:history="1">
          <w:r>
            <w:rPr>
              <w:rStyle w:val="Hyperlink"/>
            </w:rPr>
            <w:t>http://dx.doi.org/10.1063/1.4758684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method of TDDB lifetime measurement.</w:t>
      </w:r>
    </w:p>
    <w:p>
      <w:pPr>
        <w:autoSpaceDN w:val="0"/>
        <w:tabs>
          <w:tab w:pos="300" w:val="left"/>
        </w:tabs>
        <w:autoSpaceDE w:val="0"/>
        <w:widowControl/>
        <w:spacing w:line="186" w:lineRule="exact" w:before="14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A. Alam and R. K. Smith, IEEE Int. Reliab. Phys. Symp. Proc.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2003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406.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2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Q. Yang, M. Masuduzzman, J. F. Kang, and M. A. Alam, IEEE Int.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Reliab. Phys. Symp. Proc.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2011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3A.3.1.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T. Read and W. Shockley,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Phys. Rev.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275 (1950).</w:t>
      </w:r>
    </w:p>
    <w:p>
      <w:pPr>
        <w:autoSpaceDN w:val="0"/>
        <w:tabs>
          <w:tab w:pos="300" w:val="left"/>
        </w:tabs>
        <w:autoSpaceDE w:val="0"/>
        <w:widowControl/>
        <w:spacing w:line="186" w:lineRule="exact" w:before="12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A. Barrales-Mora,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2D and 3D Grain Growth Modeling and Simulation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(Cuvillier Verlag, 2008).</w:t>
      </w:r>
    </w:p>
    <w:p>
      <w:pPr>
        <w:sectPr>
          <w:type w:val="nextColumn"/>
          <w:pgSz w:w="12240" w:h="16199"/>
          <w:pgMar w:top="306" w:right="998" w:bottom="38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153511-5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Masuduzzaman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101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153511 (2012)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8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tabs>
          <w:tab w:pos="120" w:val="left"/>
        </w:tabs>
        <w:autoSpaceDE w:val="0"/>
        <w:widowControl/>
        <w:spacing w:line="186" w:lineRule="exact" w:before="1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H. Nickel, N. M. Johnson, and W. B. Jackson,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3285 (1993).</w:t>
      </w:r>
    </w:p>
    <w:p>
      <w:pPr>
        <w:autoSpaceDN w:val="0"/>
        <w:autoSpaceDE w:val="0"/>
        <w:widowControl/>
        <w:spacing w:line="190" w:lineRule="exact" w:before="4" w:after="0"/>
        <w:ind w:left="120" w:right="144" w:hanging="12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G. Bersuker, J. Yum, L. Vandelli, A. Padovani, L. Larcher, V. Iglesias,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Porti, M. Nafr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ıa, K. McKenna, A. Shluger, P. Kirsch, and R. Jammy,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Solid</w:t>
          </w:r>
        </w:hyperlink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tabs>
          <w:tab w:pos="300" w:val="left"/>
        </w:tabs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Masuduzzaman, D. Varghese, H. Guo, S. Krishnan, and M. A. Alam,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263506 (2011).</w:t>
      </w:r>
    </w:p>
    <w:p>
      <w:pPr>
        <w:autoSpaceDN w:val="0"/>
        <w:autoSpaceDE w:val="0"/>
        <w:widowControl/>
        <w:spacing w:line="192" w:lineRule="exact" w:before="6" w:after="24"/>
        <w:ind w:left="144" w:right="0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Li, K. Kang, and K. Roy,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IEEE Trans. Comput. Aided Des.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46 (2009).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S. Mungan and K. Roy,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IEEE Photovoltaic Specialists Conference</w:t>
      </w:r>
    </w:p>
    <w:p>
      <w:pPr>
        <w:sectPr>
          <w:type w:val="nextColumn"/>
          <w:pgSz w:w="12240" w:h="16199"/>
          <w:pgMar w:top="306" w:right="998" w:bottom="14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tabs>
          <w:tab w:pos="5400" w:val="left"/>
        </w:tabs>
        <w:autoSpaceDE w:val="0"/>
        <w:widowControl/>
        <w:spacing w:line="164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State-Electron.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65-66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146 (2011).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(2011), p. 003059.</w:t>
      </w:r>
    </w:p>
    <w:sectPr w:rsidR="00FC693F" w:rsidRPr="0006063C" w:rsidSect="00034616">
      <w:type w:val="continuous"/>
      <w:pgSz w:w="12240" w:h="16199"/>
      <w:pgMar w:top="306" w:right="998" w:bottom="1440" w:left="1020" w:header="720" w:footer="720" w:gutter="0"/>
      <w:cols w:space="720" w:num="1" w:equalWidth="0"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10220" w:space="0"/>
        <w:col w:w="5100" w:space="0"/>
        <w:col w:w="5120" w:space="0"/>
        <w:col w:w="10220" w:space="0"/>
        <w:col w:w="119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doi.org/10.1063/1.4758684" TargetMode="External"/><Relationship Id="rId11" Type="http://schemas.openxmlformats.org/officeDocument/2006/relationships/hyperlink" Target="https://aip.scitation.org/author/Masuduzzaman%2C+Muhammad" TargetMode="External"/><Relationship Id="rId12" Type="http://schemas.openxmlformats.org/officeDocument/2006/relationships/hyperlink" Target="https://aip.scitation.org/author/Xie%2C+Sujing" TargetMode="External"/><Relationship Id="rId13" Type="http://schemas.openxmlformats.org/officeDocument/2006/relationships/hyperlink" Target="https://aip.scitation.org/author/Chung%2C+Jayhoon" TargetMode="External"/><Relationship Id="rId14" Type="http://schemas.openxmlformats.org/officeDocument/2006/relationships/hyperlink" Target="https://aip.scitation.org/author/Varghese%2C+Dhanoop" TargetMode="External"/><Relationship Id="rId15" Type="http://schemas.openxmlformats.org/officeDocument/2006/relationships/hyperlink" Target="https://aip.scitation.org/author/Rodriguez%2C+John" TargetMode="External"/><Relationship Id="rId16" Type="http://schemas.openxmlformats.org/officeDocument/2006/relationships/hyperlink" Target="https://aip.scitation.org/author/Krishnan%2C+Srikanth" TargetMode="External"/><Relationship Id="rId17" Type="http://schemas.openxmlformats.org/officeDocument/2006/relationships/hyperlink" Target="https://aip.scitation.org/author/Ashraful+Alam%2C+Muhammad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hyperlink" Target="https://aip.scitation.org/doi/10.1063/1.2147714" TargetMode="External"/><Relationship Id="rId21" Type="http://schemas.openxmlformats.org/officeDocument/2006/relationships/hyperlink" Target="https://doi.org/10.1063/1.2147714" TargetMode="External"/><Relationship Id="rId22" Type="http://schemas.openxmlformats.org/officeDocument/2006/relationships/hyperlink" Target="https://aip.scitation.org/doi/10.1063/1.4916707" TargetMode="External"/><Relationship Id="rId23" Type="http://schemas.openxmlformats.org/officeDocument/2006/relationships/hyperlink" Target="https://doi.org/10.1063/1.4916707" TargetMode="External"/><Relationship Id="rId24" Type="http://schemas.openxmlformats.org/officeDocument/2006/relationships/hyperlink" Target="https://aip.scitation.org/doi/10.1063/1.4811483" TargetMode="External"/><Relationship Id="rId25" Type="http://schemas.openxmlformats.org/officeDocument/2006/relationships/hyperlink" Target="https://doi.org/10.1063/1.4811483" TargetMode="External"/><Relationship Id="rId26" Type="http://schemas.openxmlformats.org/officeDocument/2006/relationships/image" Target="media/image4.png"/><Relationship Id="rId27" Type="http://schemas.openxmlformats.org/officeDocument/2006/relationships/hyperlink" Target="http://dx.doi.org/10.1063/1.4758684" TargetMode="External"/><Relationship Id="rId28" Type="http://schemas.openxmlformats.org/officeDocument/2006/relationships/hyperlink" Target="mailto:masuduzzaman@ieee.org" TargetMode="External"/><Relationship Id="rId29" Type="http://schemas.openxmlformats.org/officeDocument/2006/relationships/hyperlink" Target="mailto:alam@purdue.edu" TargetMode="External"/><Relationship Id="rId30" Type="http://schemas.openxmlformats.org/officeDocument/2006/relationships/image" Target="media/image5.png"/><Relationship Id="rId31" Type="http://schemas.openxmlformats.org/officeDocument/2006/relationships/image" Target="media/image6.png"/><Relationship Id="rId32" Type="http://schemas.openxmlformats.org/officeDocument/2006/relationships/image" Target="media/image7.png"/><Relationship Id="rId33" Type="http://schemas.openxmlformats.org/officeDocument/2006/relationships/hyperlink" Target="http://dx.doi.org/10.1063/1.1361065" TargetMode="External"/><Relationship Id="rId34" Type="http://schemas.openxmlformats.org/officeDocument/2006/relationships/hyperlink" Target="http://dx.doi.org/10.1063/1.371590" TargetMode="External"/><Relationship Id="rId35" Type="http://schemas.openxmlformats.org/officeDocument/2006/relationships/hyperlink" Target="http://dx.doi.org/10.1109/16.662800" TargetMode="External"/><Relationship Id="rId36" Type="http://schemas.openxmlformats.org/officeDocument/2006/relationships/hyperlink" Target="http://dx.doi.org/10.1109/TED.2002.805603" TargetMode="External"/><Relationship Id="rId37" Type="http://schemas.openxmlformats.org/officeDocument/2006/relationships/hyperlink" Target="http://dx.doi.org/10.1109/16.981212" TargetMode="External"/><Relationship Id="rId38" Type="http://schemas.openxmlformats.org/officeDocument/2006/relationships/hyperlink" Target="http://dx.doi.org/10.1063/1.3514256" TargetMode="External"/><Relationship Id="rId39" Type="http://schemas.openxmlformats.org/officeDocument/2006/relationships/hyperlink" Target="http://dx.doi.org/10.1016/j.matlet.2009.03.021" TargetMode="External"/><Relationship Id="rId40" Type="http://schemas.openxmlformats.org/officeDocument/2006/relationships/hyperlink" Target="http://dx.doi.org/10.1016/j.microrel.2009.07.048" TargetMode="External"/><Relationship Id="rId41" Type="http://schemas.openxmlformats.org/officeDocument/2006/relationships/hyperlink" Target="http://dx.doi.org/10.1109/TDMR.2004.837210" TargetMode="External"/><Relationship Id="rId42" Type="http://schemas.openxmlformats.org/officeDocument/2006/relationships/hyperlink" Target="http://dx.doi.org/10.1103/PhysRev.78.275" TargetMode="External"/><Relationship Id="rId43" Type="http://schemas.openxmlformats.org/officeDocument/2006/relationships/hyperlink" Target="http://dx.doi.org/10.1063/1.109101" TargetMode="External"/><Relationship Id="rId44" Type="http://schemas.openxmlformats.org/officeDocument/2006/relationships/hyperlink" Target="http://dx.doi.org/10.1016/j.sse.2011.06.031" TargetMode="External"/><Relationship Id="rId45" Type="http://schemas.openxmlformats.org/officeDocument/2006/relationships/hyperlink" Target="http://dx.doi.org/10.1063/1.3672216" TargetMode="External"/><Relationship Id="rId46" Type="http://schemas.openxmlformats.org/officeDocument/2006/relationships/hyperlink" Target="http://dx.doi.org/10.1109/TCAD.2008.20091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