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IEEE TRANSACTIONS ON ELECTRON DEVICES, VOL. 60, NO. 12, DECEMBER 2013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4199</w:t>
      </w:r>
    </w:p>
    <w:p>
      <w:pPr>
        <w:autoSpaceDN w:val="0"/>
        <w:autoSpaceDE w:val="0"/>
        <w:widowControl/>
        <w:spacing w:line="582" w:lineRule="exact" w:before="318" w:after="0"/>
        <w:ind w:left="144" w:right="144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48"/>
        </w:rPr>
        <w:t xml:space="preserve">From MFM Capacitors Toward Ferroelectric </w:t>
      </w:r>
      <w:r>
        <w:br/>
      </w:r>
      <w:r>
        <w:rPr>
          <w:rFonts w:ascii="Times" w:hAnsi="Times" w:eastAsia="Times"/>
          <w:b w:val="0"/>
          <w:i w:val="0"/>
          <w:color w:val="000000"/>
          <w:sz w:val="48"/>
        </w:rPr>
        <w:t xml:space="preserve">Transistors: Endurance and Disturb Characteristics </w:t>
      </w:r>
      <w:r>
        <w:rPr>
          <w:rFonts w:ascii="Times" w:hAnsi="Times" w:eastAsia="Times"/>
          <w:b w:val="0"/>
          <w:i w:val="0"/>
          <w:color w:val="000000"/>
          <w:sz w:val="48"/>
        </w:rPr>
        <w:t>of HfO</w:t>
      </w:r>
      <w:r>
        <w:rPr>
          <w:rFonts w:ascii="Times" w:hAnsi="Times" w:eastAsia="Times"/>
          <w:b w:val="0"/>
          <w:i w:val="0"/>
          <w:color w:val="000000"/>
          <w:sz w:val="36"/>
        </w:rPr>
        <w:t>2</w:t>
      </w:r>
      <w:r>
        <w:rPr>
          <w:rFonts w:ascii="Times" w:hAnsi="Times" w:eastAsia="Times"/>
          <w:b w:val="0"/>
          <w:i w:val="0"/>
          <w:color w:val="000000"/>
          <w:sz w:val="48"/>
        </w:rPr>
        <w:t>-Based FeFET Devices</w:t>
      </w:r>
    </w:p>
    <w:p>
      <w:pPr>
        <w:autoSpaceDN w:val="0"/>
        <w:autoSpaceDE w:val="0"/>
        <w:widowControl/>
        <w:spacing w:line="268" w:lineRule="exact" w:before="50" w:after="758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Stefan Mueller, Johannes Müller,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Graduate Student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Raik Hoffmann, Ekaterina Yurchuk,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Till Schlösser, Roman Boschke, Jan Paul, Matthias Goldbach, Tom Herrmann, Alban Zaka,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Uwe Schröder, and Thomas Mikolajick,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Senior Member, IEEE</w:t>
      </w:r>
    </w:p>
    <w:p>
      <w:pPr>
        <w:sectPr>
          <w:pgSz w:w="12240" w:h="15840"/>
          <w:pgMar w:top="290" w:right="952" w:bottom="438" w:left="980" w:header="720" w:footer="720" w:gutter="0"/>
          <w:cols w:space="720" w:num="1" w:equalWidth="0"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center"/>
      </w:pPr>
      <w:r>
        <w:rPr>
          <w:rFonts w:ascii="Times" w:hAnsi="Times" w:eastAsia="Times"/>
          <w:b/>
          <w:i/>
          <w:color w:val="000000"/>
          <w:sz w:val="18"/>
        </w:rPr>
        <w:t>Abstract</w:t>
      </w:r>
      <w:r>
        <w:rPr>
          <w:rFonts w:ascii="Times" w:hAnsi="Times" w:eastAsia="Times"/>
          <w:b/>
          <w:i w:val="0"/>
          <w:color w:val="000000"/>
          <w:sz w:val="18"/>
        </w:rPr>
        <w:t>—Ferroelectric Si:HfO</w:t>
      </w:r>
      <w:r>
        <w:rPr>
          <w:rFonts w:ascii="Times" w:hAnsi="Times" w:eastAsia="Times"/>
          <w:b/>
          <w:i w:val="0"/>
          <w:color w:val="000000"/>
          <w:sz w:val="15"/>
        </w:rPr>
        <w:t>2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has been investigated start-</w:t>
      </w:r>
    </w:p>
    <w:p>
      <w:pPr>
        <w:autoSpaceDN w:val="0"/>
        <w:tabs>
          <w:tab w:pos="386" w:val="left"/>
          <w:tab w:pos="908" w:val="left"/>
          <w:tab w:pos="3036" w:val="left"/>
          <w:tab w:pos="3750" w:val="left"/>
          <w:tab w:pos="4686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ing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from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metal–ferroelectric–metal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(MFM)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capacitors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>over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metal–ferroelectric–insulator–semiconductor (MFIS) and finally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ferroelectric field-effect-transistor (FeFET) devices. Endurance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characteristics and field cycling effects recognized for the mater-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ial itself are shown to also translate to highly scaled 30-nm FeFET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devices. Positive-up negative-down as well as pulsed</w:t>
      </w:r>
      <w:r>
        <w:rPr>
          <w:rFonts w:ascii="Times" w:hAnsi="Times" w:eastAsia="Times"/>
          <w:b/>
          <w:i/>
          <w:color w:val="000000"/>
          <w:sz w:val="18"/>
        </w:rPr>
        <w:t xml:space="preserve"> I</w:t>
      </w:r>
      <w:r>
        <w:rPr>
          <w:rFonts w:ascii="Times" w:hAnsi="Times" w:eastAsia="Times"/>
          <w:b/>
          <w:i/>
          <w:color w:val="000000"/>
          <w:sz w:val="15"/>
        </w:rPr>
        <w:t>d</w:t>
      </w:r>
      <w:r>
        <w:rPr>
          <w:rFonts w:ascii="Times" w:hAnsi="Times" w:eastAsia="Times"/>
          <w:b/>
          <w:i w:val="0"/>
          <w:color w:val="000000"/>
          <w:sz w:val="18"/>
        </w:rPr>
        <w:t>–</w:t>
      </w:r>
      <w:r>
        <w:rPr>
          <w:rFonts w:ascii="Times" w:hAnsi="Times" w:eastAsia="Times"/>
          <w:b/>
          <w:i/>
          <w:color w:val="000000"/>
          <w:sz w:val="18"/>
        </w:rPr>
        <w:t>V</w:t>
      </w:r>
      <w:r>
        <w:rPr>
          <w:rFonts w:ascii="Times" w:hAnsi="Times" w:eastAsia="Times"/>
          <w:b/>
          <w:i/>
          <w:color w:val="000000"/>
          <w:sz w:val="15"/>
        </w:rPr>
        <w:t>g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measurements illustrate how ferroelectric material characteristics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of MFM capacitors can also be identified in more complex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MFIS and FeFET structures. Antiferroelectric-like characteris-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tics observed for relatively high Si dopant concentration reveal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significant trapping superimposed onto the ferroelectric memory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window limiting the general program/erase endurance of the</w:t>
      </w:r>
    </w:p>
    <w:p>
      <w:pPr>
        <w:autoSpaceDN w:val="0"/>
        <w:autoSpaceDE w:val="0"/>
        <w:widowControl/>
        <w:spacing w:line="24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devices to 10</w:t>
      </w:r>
      <w:r>
        <w:rPr>
          <w:rFonts w:ascii="Times" w:hAnsi="Times" w:eastAsia="Times"/>
          <w:b/>
          <w:i w:val="0"/>
          <w:color w:val="000000"/>
          <w:sz w:val="15"/>
        </w:rPr>
        <w:t>4</w:t>
      </w:r>
      <w:r>
        <w:rPr>
          <w:rFonts w:ascii="Times" w:hAnsi="Times" w:eastAsia="Times"/>
          <w:b/>
          <w:i w:val="0"/>
          <w:color w:val="000000"/>
          <w:sz w:val="18"/>
        </w:rPr>
        <w:t>cycles. In addition, worst case disturb scenarios</w:t>
      </w: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for a V</w:t>
      </w:r>
      <w:r>
        <w:rPr>
          <w:rFonts w:ascii="Times" w:hAnsi="Times" w:eastAsia="Times"/>
          <w:b/>
          <w:i w:val="0"/>
          <w:color w:val="000000"/>
          <w:sz w:val="15"/>
        </w:rPr>
        <w:t>DD</w:t>
      </w:r>
      <w:r>
        <w:rPr>
          <w:rFonts w:ascii="Times" w:hAnsi="Times" w:eastAsia="Times"/>
          <w:b/>
          <w:i w:val="0"/>
          <w:color w:val="000000"/>
          <w:sz w:val="18"/>
        </w:rPr>
        <w:t>/2 and V</w:t>
      </w:r>
      <w:r>
        <w:rPr>
          <w:rFonts w:ascii="Times" w:hAnsi="Times" w:eastAsia="Times"/>
          <w:b/>
          <w:i w:val="0"/>
          <w:color w:val="000000"/>
          <w:sz w:val="15"/>
        </w:rPr>
        <w:t>DD</w:t>
      </w:r>
      <w:r>
        <w:rPr>
          <w:rFonts w:ascii="Times" w:hAnsi="Times" w:eastAsia="Times"/>
          <w:b/>
          <w:i w:val="0"/>
          <w:color w:val="000000"/>
          <w:sz w:val="18"/>
        </w:rPr>
        <w:t>/3 scheme are evaluated to prove the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viability of one-transistor memory cell concepts. The ability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to tailor the ferroelectric properties by appropriate dopant</w:t>
      </w:r>
    </w:p>
    <w:p>
      <w:pPr>
        <w:autoSpaceDN w:val="0"/>
        <w:autoSpaceDE w:val="0"/>
        <w:widowControl/>
        <w:spacing w:line="24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concentration reveals disturb resilience up to 10</w:t>
      </w:r>
      <w:r>
        <w:rPr>
          <w:rFonts w:ascii="Times" w:hAnsi="Times" w:eastAsia="Times"/>
          <w:b/>
          <w:i w:val="0"/>
          <w:color w:val="000000"/>
          <w:sz w:val="15"/>
        </w:rPr>
        <w:t>6</w:t>
      </w:r>
      <w:r>
        <w:rPr>
          <w:rFonts w:ascii="Times" w:hAnsi="Times" w:eastAsia="Times"/>
          <w:b/>
          <w:i w:val="0"/>
          <w:color w:val="000000"/>
          <w:sz w:val="18"/>
        </w:rPr>
        <w:t>disturb cycles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while maintaining an I</w:t>
      </w:r>
      <w:r>
        <w:rPr>
          <w:rFonts w:ascii="Times" w:hAnsi="Times" w:eastAsia="Times"/>
          <w:b/>
          <w:i w:val="0"/>
          <w:color w:val="000000"/>
          <w:sz w:val="12"/>
        </w:rPr>
        <w:t>ON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to I</w:t>
      </w:r>
      <w:r>
        <w:rPr>
          <w:rFonts w:ascii="Times" w:hAnsi="Times" w:eastAsia="Times"/>
          <w:b/>
          <w:i w:val="0"/>
          <w:color w:val="000000"/>
          <w:sz w:val="12"/>
        </w:rPr>
        <w:t>OFF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ratio of more than four orders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of magnitude.</w:t>
      </w:r>
    </w:p>
    <w:p>
      <w:pPr>
        <w:autoSpaceDN w:val="0"/>
        <w:tabs>
          <w:tab w:pos="826" w:val="left"/>
          <w:tab w:pos="2314" w:val="left"/>
          <w:tab w:pos="3298" w:val="left"/>
          <w:tab w:pos="4168" w:val="left"/>
        </w:tabs>
        <w:autoSpaceDE w:val="0"/>
        <w:widowControl/>
        <w:spacing w:line="208" w:lineRule="exact" w:before="98" w:after="0"/>
        <w:ind w:left="198" w:right="0" w:firstLine="0"/>
        <w:jc w:val="left"/>
      </w:pPr>
      <w:r>
        <w:rPr>
          <w:rFonts w:ascii="Times" w:hAnsi="Times" w:eastAsia="Times"/>
          <w:b/>
          <w:i/>
          <w:color w:val="000000"/>
          <w:sz w:val="18"/>
        </w:rPr>
        <w:t xml:space="preserve">Index </w:t>
      </w:r>
      <w:r>
        <w:tab/>
      </w:r>
      <w:r>
        <w:rPr>
          <w:rFonts w:ascii="Times" w:hAnsi="Times" w:eastAsia="Times"/>
          <w:b/>
          <w:i/>
          <w:color w:val="000000"/>
          <w:sz w:val="18"/>
        </w:rPr>
        <w:t>Terms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—Disturb,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embedded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memory,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>endurance,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ferroelectric field-effect-transistor (FeFET),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/>
          <w:i w:val="0"/>
          <w:color w:val="000000"/>
          <w:sz w:val="18"/>
        </w:rPr>
        <w:t>/3 scheme.</w:t>
      </w:r>
    </w:p>
    <w:p>
      <w:pPr>
        <w:autoSpaceDN w:val="0"/>
        <w:autoSpaceDE w:val="0"/>
        <w:widowControl/>
        <w:spacing w:line="222" w:lineRule="exact" w:before="218" w:after="0"/>
        <w:ind w:left="0" w:right="187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I. I</w:t>
      </w:r>
      <w:r>
        <w:rPr>
          <w:rFonts w:ascii="Times" w:hAnsi="Times" w:eastAsia="Times"/>
          <w:b w:val="0"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672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58"/>
        </w:rPr>
        <w:t xml:space="preserve">T </w:t>
      </w:r>
      <w:r>
        <w:rPr>
          <w:rFonts w:ascii="Times" w:hAnsi="Times" w:eastAsia="Times"/>
          <w:b w:val="0"/>
          <w:i w:val="0"/>
          <w:color w:val="000000"/>
          <w:sz w:val="20"/>
        </w:rPr>
        <w:t>HE ability to tailor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become ferroelectric by using</w:t>
      </w:r>
    </w:p>
    <w:p>
      <w:pPr>
        <w:autoSpaceDN w:val="0"/>
        <w:autoSpaceDE w:val="0"/>
        <w:widowControl/>
        <w:spacing w:line="222" w:lineRule="exact" w:before="0" w:after="0"/>
        <w:ind w:left="41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appropriate dopant species and annealing conditions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[1]–[4] has finally enabled CMOS-compatible manufacturing</w:t>
      </w:r>
    </w:p>
    <w:p>
      <w:pPr>
        <w:autoSpaceDN w:val="0"/>
        <w:autoSpaceDE w:val="0"/>
        <w:widowControl/>
        <w:spacing w:line="178" w:lineRule="exact" w:before="18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Manuscript received January 26, 2013; revised August 15, 2013; accepted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September 23, 2013. Date of publication October 7, 2013; date of current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version November 20, 2013. This work was supported in part by the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EFRE fund of the European Commission within the scope of technology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development and in part by the Free State of Saxony under Project HEIKO.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The review of this paper was arranged by Editor A. M. Ionescu.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S. Mueller, E. Yurchuk, and U. Schröder are with NaMLab gGmbH, Dresden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01187, Germany (e-mail: stefan.mueller@namlab.com; ekaterina.yurchuk@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namlab.com; uwe.schroeder@namlab.com).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J. Müller, R. Hoffmann, and J. Paul are with Fraunhofer CNT, Dresden</w:t>
      </w:r>
    </w:p>
    <w:p>
      <w:pPr>
        <w:autoSpaceDN w:val="0"/>
        <w:tabs>
          <w:tab w:pos="598" w:val="left"/>
          <w:tab w:pos="1350" w:val="left"/>
          <w:tab w:pos="2018" w:val="left"/>
          <w:tab w:pos="3974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01099,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Germany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(e-mail: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johannes.mueller@ieee.org;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raik.hoffmann@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cnt.fraunhofer.de; jan.paul@cnt.fraunhofer.de).</w:t>
      </w:r>
    </w:p>
    <w:p>
      <w:pPr>
        <w:autoSpaceDN w:val="0"/>
        <w:tabs>
          <w:tab w:pos="446" w:val="left"/>
          <w:tab w:pos="1278" w:val="left"/>
          <w:tab w:pos="1612" w:val="left"/>
          <w:tab w:pos="2388" w:val="left"/>
          <w:tab w:pos="2756" w:val="left"/>
          <w:tab w:pos="3604" w:val="left"/>
          <w:tab w:pos="3916" w:val="left"/>
          <w:tab w:pos="4790" w:val="left"/>
        </w:tabs>
        <w:autoSpaceDE w:val="0"/>
        <w:widowControl/>
        <w:spacing w:line="178" w:lineRule="exact" w:before="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Schlösser,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Boschke,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Goldbach,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Herrmann,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A. Zaka are with Globalfoundries Dresden Module One LLC &amp; Co.</w:t>
      </w:r>
    </w:p>
    <w:p>
      <w:pPr>
        <w:autoSpaceDN w:val="0"/>
        <w:tabs>
          <w:tab w:pos="426" w:val="left"/>
          <w:tab w:pos="1116" w:val="left"/>
          <w:tab w:pos="1710" w:val="left"/>
          <w:tab w:pos="2458" w:val="left"/>
          <w:tab w:pos="3118" w:val="left"/>
        </w:tabs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KG,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Dresden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01109,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Germany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(e-mail: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till.schloesser@infineon.com;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roman.boschke@ globalfoundries.com; matthias.goldbach@globalfoundries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.com; tom.herrmann@globalfoundries.com; alban.zaka@globalfoundries.com).</w:t>
      </w:r>
    </w:p>
    <w:p>
      <w:pPr>
        <w:autoSpaceDN w:val="0"/>
        <w:tabs>
          <w:tab w:pos="1202" w:val="left"/>
        </w:tabs>
        <w:autoSpaceDE w:val="0"/>
        <w:widowControl/>
        <w:spacing w:line="178" w:lineRule="exact" w:before="0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is with the NaMLab gGmbH, Dresden 01187, Ger-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many, and also with the Institute of Semiconductors and Microsystems</w:t>
      </w:r>
    </w:p>
    <w:p>
      <w:pPr>
        <w:autoSpaceDN w:val="0"/>
        <w:tabs>
          <w:tab w:pos="1898" w:val="left"/>
        </w:tabs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at Technische Universität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Dresden, Dresden 01187, Germany (e-mail: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thomas.mikolajick@namlab.com).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Color versions of one or more of the figures in this paper are available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online at http://ieeexplore.ieee.org.</w:t>
      </w:r>
    </w:p>
    <w:p>
      <w:pPr>
        <w:autoSpaceDN w:val="0"/>
        <w:autoSpaceDE w:val="0"/>
        <w:widowControl/>
        <w:spacing w:line="178" w:lineRule="exact" w:before="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Digital Object Identifier 10.1109/TED.2013.2283465</w:t>
      </w:r>
    </w:p>
    <w:p>
      <w:pPr>
        <w:sectPr>
          <w:type w:val="continuous"/>
          <w:pgSz w:w="12240" w:h="15840"/>
          <w:pgMar w:top="290" w:right="952" w:bottom="438" w:left="980" w:header="720" w:footer="720" w:gutter="0"/>
          <w:cols w:space="720" w:num="2" w:equalWidth="0"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02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of highly scaled ferroelectric field effect transistors (FeFETs)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down to a 28-nm ground rule [5], [6]. Compared with classical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materials used for FeFET devices [7], [8], HfO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novel ferroelectric is very promising for nonvolatile data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storage especially because it is integratable into established </w:t>
      </w:r>
      <w:r>
        <w:rPr>
          <w:rFonts w:ascii="Times" w:hAnsi="Times" w:eastAsia="Times"/>
          <w:b w:val="0"/>
          <w:i w:val="0"/>
          <w:color w:val="000000"/>
          <w:sz w:val="20"/>
        </w:rPr>
        <w:t>high-</w:t>
      </w:r>
      <w:r>
        <w:rPr>
          <w:rFonts w:ascii="Times" w:hAnsi="Times" w:eastAsia="Times"/>
          <w:b w:val="0"/>
          <w:i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metal-gate (HKMG) process flows. Furthermore,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characteristics such as remanent polarization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coercive field but also the type of nonlinear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behavior (para-, anti-, or ferroelectric) can be influenced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various parameters, i.e., dopant species/concentration, film </w:t>
      </w:r>
      <w:r>
        <w:rPr>
          <w:rFonts w:ascii="Times" w:hAnsi="Times" w:eastAsia="Times"/>
          <w:b w:val="0"/>
          <w:i w:val="0"/>
          <w:color w:val="000000"/>
          <w:sz w:val="20"/>
        </w:rPr>
        <w:t>thickness, or annealing temperature [1]–[4], [9].</w:t>
      </w:r>
    </w:p>
    <w:p>
      <w:pPr>
        <w:autoSpaceDN w:val="0"/>
        <w:autoSpaceDE w:val="0"/>
        <w:widowControl/>
        <w:spacing w:line="238" w:lineRule="exact" w:before="0" w:after="0"/>
        <w:ind w:left="102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paper, it is shown that variations in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properties using different dopant concentrations (various molar </w:t>
      </w:r>
      <w:r>
        <w:rPr>
          <w:rFonts w:ascii="Times" w:hAnsi="Times" w:eastAsia="Times"/>
          <w:b w:val="0"/>
          <w:i w:val="0"/>
          <w:color w:val="000000"/>
          <w:sz w:val="20"/>
        </w:rPr>
        <w:t>concentrations of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inside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host lattice) are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limited only to standard MFM-capacitor structures but also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translate to more complex structures such as MFIS capacitors </w:t>
      </w:r>
      <w:r>
        <w:rPr>
          <w:rFonts w:ascii="Times" w:hAnsi="Times" w:eastAsia="Times"/>
          <w:b w:val="0"/>
          <w:i w:val="0"/>
          <w:color w:val="000000"/>
          <w:sz w:val="20"/>
        </w:rPr>
        <w:t>or FeFET devices. The influence of varying material character-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istics on important memory properties such as program/erase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and disturb resilience is investigated using predomi-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nantly pulsed electrical characterization to additionally deepen </w:t>
      </w:r>
      <w:r>
        <w:rPr>
          <w:rFonts w:ascii="Times" w:hAnsi="Times" w:eastAsia="Times"/>
          <w:b w:val="0"/>
          <w:i w:val="0"/>
          <w:color w:val="000000"/>
          <w:sz w:val="20"/>
        </w:rPr>
        <w:t>the understanding of transient effects occurring in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devices.</w:t>
      </w:r>
    </w:p>
    <w:p>
      <w:pPr>
        <w:autoSpaceDN w:val="0"/>
        <w:autoSpaceDE w:val="0"/>
        <w:widowControl/>
        <w:spacing w:line="222" w:lineRule="exact" w:before="19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II. E</w:t>
      </w:r>
      <w:r>
        <w:rPr>
          <w:rFonts w:ascii="Times" w:hAnsi="Times" w:eastAsia="Times"/>
          <w:b w:val="0"/>
          <w:i w:val="0"/>
          <w:color w:val="000000"/>
          <w:sz w:val="16"/>
        </w:rPr>
        <w:t>XPERIMENTS</w:t>
      </w:r>
    </w:p>
    <w:p>
      <w:pPr>
        <w:autoSpaceDN w:val="0"/>
        <w:autoSpaceDE w:val="0"/>
        <w:widowControl/>
        <w:spacing w:line="240" w:lineRule="exact" w:before="60" w:after="122"/>
        <w:ind w:left="102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Electrical characterization was first carried out on MFM-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 structures, which were deposited on highly doped </w:t>
      </w:r>
      <w:r>
        <w:rPr>
          <w:rFonts w:ascii="Times" w:hAnsi="Times" w:eastAsia="Times"/>
          <w:b w:val="0"/>
          <w:i w:val="0"/>
          <w:color w:val="000000"/>
          <w:sz w:val="20"/>
        </w:rPr>
        <w:t>silicon substrates. A 10-nm TiN bottom electrode was man-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ufactured by pulsed chemical vapor deposition (CVD) using </w:t>
      </w:r>
      <w:r>
        <w:rPr>
          <w:rFonts w:ascii="Times" w:hAnsi="Times" w:eastAsia="Times"/>
          <w:b w:val="0"/>
          <w:i w:val="0"/>
          <w:color w:val="000000"/>
          <w:sz w:val="20"/>
        </w:rPr>
        <w:t>the precursor TiCl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NH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a thermal budget of 450 °C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3 h. Atomic layer deposition was then used for processing </w:t>
      </w:r>
      <w:r>
        <w:rPr>
          <w:rFonts w:ascii="Times" w:hAnsi="Times" w:eastAsia="Times"/>
          <w:b w:val="0"/>
          <w:i w:val="0"/>
          <w:color w:val="000000"/>
          <w:sz w:val="20"/>
        </w:rPr>
        <w:t>of the 10-nm Si-doped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layer possessing different molar </w:t>
      </w:r>
      <w:r>
        <w:rPr>
          <w:rFonts w:ascii="Times" w:hAnsi="Times" w:eastAsia="Times"/>
          <w:b w:val="0"/>
          <w:i w:val="0"/>
          <w:color w:val="000000"/>
          <w:sz w:val="20"/>
        </w:rPr>
        <w:t>concentrations of 5.7-, 4.5-, and 3.5-mol%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depending </w:t>
      </w:r>
      <w:r>
        <w:rPr>
          <w:rFonts w:ascii="Times" w:hAnsi="Times" w:eastAsia="Times"/>
          <w:b w:val="0"/>
          <w:i w:val="0"/>
          <w:color w:val="000000"/>
          <w:sz w:val="20"/>
        </w:rPr>
        <w:t>on the chosen pulse ratios of the precursors HfCl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SiCl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Afterward, a covering TiN top electrode was deposited 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same processing conditions as previously mentioned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bottom electrode. A postmetallization rapid thermal anneal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step (1000 °C for 1 s) was used to emulate the conditions </w:t>
      </w:r>
      <w:r>
        <w:rPr>
          <w:rFonts w:ascii="Times" w:hAnsi="Times" w:eastAsia="Times"/>
          <w:b w:val="0"/>
          <w:i w:val="0"/>
          <w:color w:val="000000"/>
          <w:sz w:val="20"/>
        </w:rPr>
        <w:t>of source/drain junction anneals most appropriately. There-</w:t>
      </w:r>
      <w:r>
        <w:rPr>
          <w:rFonts w:ascii="Times" w:hAnsi="Times" w:eastAsia="Times"/>
          <w:b w:val="0"/>
          <w:i w:val="0"/>
          <w:color w:val="000000"/>
          <w:sz w:val="20"/>
        </w:rPr>
        <w:t>after, platinum dots (10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RBLMI" w:hAnsi="RBLMI" w:eastAsia="RBLMI"/>
          <w:b w:val="0"/>
          <w:i/>
          <w:color w:val="000000"/>
          <w:sz w:val="20"/>
        </w:rPr>
        <w:t>µ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evaporated through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shadow mask finally serving as a hard mask for etching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TiN top electrode and by that achieving proper MFM </w:t>
      </w:r>
      <w:r>
        <w:rPr>
          <w:rFonts w:ascii="Times" w:hAnsi="Times" w:eastAsia="Times"/>
          <w:b w:val="0"/>
          <w:i w:val="0"/>
          <w:color w:val="000000"/>
          <w:sz w:val="20"/>
        </w:rPr>
        <w:t>geometries. Precisely, the same Si:HfO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layers were also </w:t>
      </w:r>
      <w:r>
        <w:rPr>
          <w:rFonts w:ascii="Times" w:hAnsi="Times" w:eastAsia="Times"/>
          <w:b w:val="0"/>
          <w:i w:val="0"/>
          <w:color w:val="000000"/>
          <w:sz w:val="20"/>
        </w:rPr>
        <w:t>integrated into a standard CMOS test chip using a 28-nm</w:t>
      </w:r>
    </w:p>
    <w:p>
      <w:pPr>
        <w:sectPr>
          <w:type w:val="nextColumn"/>
          <w:pgSz w:w="12240" w:h="15840"/>
          <w:pgMar w:top="290" w:right="952" w:bottom="438" w:left="980" w:header="720" w:footer="720" w:gutter="0"/>
          <w:cols w:space="720" w:num="2" w:equalWidth="0"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0018-9383 © 2013 IEEE</w:t>
      </w:r>
    </w:p>
    <w:p>
      <w:pPr>
        <w:sectPr>
          <w:type w:val="continuous"/>
          <w:pgSz w:w="12240" w:h="15840"/>
          <w:pgMar w:top="290" w:right="952" w:bottom="438" w:left="980" w:header="720" w:footer="720" w:gutter="0"/>
          <w:cols w:space="720" w:num="1" w:equalWidth="0"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4948" w:val="left"/>
        </w:tabs>
        <w:autoSpaceDE w:val="0"/>
        <w:widowControl/>
        <w:spacing w:line="154" w:lineRule="exact" w:before="0" w:after="39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4200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60, NO. 12, DECEMBER 2013</w:t>
      </w:r>
    </w:p>
    <w:p>
      <w:pPr>
        <w:sectPr>
          <w:pgSz w:w="12240" w:h="15840"/>
          <w:pgMar w:top="290" w:right="954" w:bottom="422" w:left="980" w:header="720" w:footer="720" w:gutter="0"/>
          <w:cols w:space="720" w:num="1" w:equalWidth="0"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ground rule. This again shows the suitability of this approach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for, e.g., embedded applications since no severe changes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existing HKMG logic process need to be undertaken.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major difference between MFM and transistor test structures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that the functional layers of the transistor and MFIS </w:t>
      </w:r>
      <w:r>
        <w:rPr>
          <w:rFonts w:ascii="Times" w:hAnsi="Times" w:eastAsia="Times"/>
          <w:b w:val="0"/>
          <w:i w:val="0"/>
          <w:color w:val="000000"/>
          <w:sz w:val="20"/>
        </w:rPr>
        <w:t>devices were deposited onto nitrided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that the top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electrode was deposited at room temperature using physical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vapor deposition (PVD) instead of CVD. The thermal budget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during source/drain junction anneal was, however, comparable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 one used for MFM capacitors and in general has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most significant influence on the ferroelectric characteristics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(leaving aside the right doping concentration, which had been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chosen identical for all test structures). By shorting source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drain regions, transistors can be operated as MFIS capacitor </w:t>
      </w:r>
      <w:r>
        <w:rPr>
          <w:rFonts w:ascii="Times" w:hAnsi="Times" w:eastAsia="Times"/>
          <w:b w:val="0"/>
          <w:i w:val="0"/>
          <w:color w:val="000000"/>
          <w:sz w:val="20"/>
        </w:rPr>
        <w:t>structures (2</w:t>
      </w:r>
      <w:r>
        <w:rPr>
          <w:rFonts w:ascii="MTSYN" w:hAnsi="MTSYN" w:eastAsia="MTSYN"/>
          <w:b w:val="0"/>
          <w:i w:val="0"/>
          <w:color w:val="000000"/>
          <w:sz w:val="20"/>
        </w:rPr>
        <w:t>·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RBLMI" w:hAnsi="RBLMI" w:eastAsia="RBLMI"/>
          <w:b w:val="0"/>
          <w:i/>
          <w:color w:val="000000"/>
          <w:sz w:val="20"/>
        </w:rPr>
        <w:t>µ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serve as transition devices between </w:t>
      </w:r>
      <w:r>
        <w:rPr>
          <w:rFonts w:ascii="Times" w:hAnsi="Times" w:eastAsia="Times"/>
          <w:b w:val="0"/>
          <w:i w:val="0"/>
          <w:color w:val="000000"/>
          <w:sz w:val="20"/>
        </w:rPr>
        <w:t>MFM and FeFET structures.</w:t>
      </w:r>
    </w:p>
    <w:p>
      <w:pPr>
        <w:autoSpaceDN w:val="0"/>
        <w:autoSpaceDE w:val="0"/>
        <w:widowControl/>
        <w:spacing w:line="238" w:lineRule="exact" w:before="0" w:after="0"/>
        <w:ind w:left="0" w:right="1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Electrical characterization in general was carried out using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Keithley SCS-4200 semiconductor characterization system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possessing a two-channel pulse-measurement unit. Hysteresis </w:t>
      </w:r>
      <w:r>
        <w:rPr>
          <w:rFonts w:ascii="Times" w:hAnsi="Times" w:eastAsia="Times"/>
          <w:b w:val="0"/>
          <w:i w:val="0"/>
          <w:color w:val="000000"/>
          <w:sz w:val="20"/>
        </w:rPr>
        <w:t>measurements were carried out using an aixACCT TF Ana-</w:t>
      </w:r>
      <w:r>
        <w:rPr>
          <w:rFonts w:ascii="Times" w:hAnsi="Times" w:eastAsia="Times"/>
          <w:b w:val="0"/>
          <w:i w:val="0"/>
          <w:color w:val="000000"/>
          <w:sz w:val="20"/>
        </w:rPr>
        <w:t>lyzer 3000 measurement system.</w:t>
      </w:r>
    </w:p>
    <w:p>
      <w:pPr>
        <w:autoSpaceDN w:val="0"/>
        <w:autoSpaceDE w:val="0"/>
        <w:widowControl/>
        <w:spacing w:line="222" w:lineRule="exact" w:before="194" w:after="0"/>
        <w:ind w:left="11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III. R</w:t>
      </w:r>
      <w:r>
        <w:rPr>
          <w:rFonts w:ascii="Times" w:hAnsi="Times" w:eastAsia="Times"/>
          <w:b w:val="0"/>
          <w:i w:val="0"/>
          <w:color w:val="000000"/>
          <w:sz w:val="16"/>
        </w:rPr>
        <w:t>ESULTS 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>ISCUSSION</w:t>
      </w:r>
    </w:p>
    <w:p>
      <w:pPr>
        <w:autoSpaceDN w:val="0"/>
        <w:autoSpaceDE w:val="0"/>
        <w:widowControl/>
        <w:spacing w:line="240" w:lineRule="exact" w:before="62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To analyze the effect of different silicon content incorpo-</w:t>
      </w:r>
      <w:r>
        <w:rPr>
          <w:rFonts w:ascii="Times" w:hAnsi="Times" w:eastAsia="Times"/>
          <w:b w:val="0"/>
          <w:i w:val="0"/>
          <w:color w:val="000000"/>
          <w:sz w:val="20"/>
        </w:rPr>
        <w:t>rated in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host lattice, hysteresis as well as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measurements up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cycles were performed on MFM-</w:t>
      </w:r>
      <w:r>
        <w:rPr>
          <w:rFonts w:ascii="Times" w:hAnsi="Times" w:eastAsia="Times"/>
          <w:b w:val="0"/>
          <w:i w:val="0"/>
          <w:color w:val="000000"/>
          <w:sz w:val="20"/>
        </w:rPr>
        <w:t>capacitor structures (Fig. 1).</w:t>
      </w:r>
    </w:p>
    <w:p>
      <w:pPr>
        <w:autoSpaceDN w:val="0"/>
        <w:autoSpaceDE w:val="0"/>
        <w:widowControl/>
        <w:spacing w:line="242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shown in this figure, increased amounts of silicon incor-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poration led to clear antiferroelectric-like polarization [10]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behavior with no remanent polarization after the removal </w:t>
      </w:r>
      <w:r>
        <w:rPr>
          <w:rFonts w:ascii="Times" w:hAnsi="Times" w:eastAsia="Times"/>
          <w:b w:val="0"/>
          <w:i w:val="0"/>
          <w:color w:val="000000"/>
          <w:sz w:val="20"/>
        </w:rPr>
        <w:t>of the electric field. For 4.5-mol%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content, it became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obvious that the properties were right in between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antiferroelectric-like. The ferroelectric hysteresis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remanence was superimposed onto an antiferroelectric-like </w:t>
      </w:r>
      <w:r>
        <w:rPr>
          <w:rFonts w:ascii="Times" w:hAnsi="Times" w:eastAsia="Times"/>
          <w:b w:val="0"/>
          <w:i w:val="0"/>
          <w:color w:val="000000"/>
          <w:sz w:val="20"/>
        </w:rPr>
        <w:t>hysteresis without remanence. The most pronounced ferro-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 properties could be observed for the smallest dopant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concentrations of 3.5-mol% silicon. This behavior is known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occur for the mentioned dopant concentrations and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attributed to a gradual transition from the tetragonal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proposed orthorhombic crystallographic phase of doped </w:t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[2].</w:t>
      </w:r>
    </w:p>
    <w:p>
      <w:pPr>
        <w:autoSpaceDN w:val="0"/>
        <w:autoSpaceDE w:val="0"/>
        <w:widowControl/>
        <w:spacing w:line="238" w:lineRule="exact" w:before="0" w:after="0"/>
        <w:ind w:left="0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When cycled at the measurement amplitude of 3 MV/cm </w:t>
      </w:r>
      <w:r>
        <w:rPr>
          <w:rFonts w:ascii="Times" w:hAnsi="Times" w:eastAsia="Times"/>
          <w:b w:val="0"/>
          <w:i w:val="0"/>
          <w:color w:val="000000"/>
          <w:sz w:val="20"/>
        </w:rPr>
        <w:t>using pulsewidths of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(not parasitically affected by RC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delay), the polarization characteristics of all samples showed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field cycling-induced transition toward increased remanent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 and more pronounced ferroelectric properties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general. This conditioning effect, sometimes also called </w:t>
      </w:r>
      <w:r>
        <w:rPr>
          <w:rFonts w:ascii="Times" w:hAnsi="Times" w:eastAsia="Times"/>
          <w:b w:val="0"/>
          <w:i w:val="0"/>
          <w:color w:val="000000"/>
          <w:sz w:val="20"/>
        </w:rPr>
        <w:t>wake-up, has similarly been observed for classical ferro-</w:t>
      </w:r>
      <w:r>
        <w:rPr>
          <w:rFonts w:ascii="Times" w:hAnsi="Times" w:eastAsia="Times"/>
          <w:b w:val="0"/>
          <w:i w:val="0"/>
          <w:color w:val="000000"/>
          <w:sz w:val="20"/>
        </w:rPr>
        <w:t>electrics like PZT [11], [12].</w:t>
      </w:r>
    </w:p>
    <w:p>
      <w:pPr>
        <w:autoSpaceDN w:val="0"/>
        <w:autoSpaceDE w:val="0"/>
        <w:widowControl/>
        <w:spacing w:line="268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Whereas the remanent polarizations of the 4.5- and </w:t>
      </w:r>
      <w:r>
        <w:rPr>
          <w:rFonts w:ascii="Times" w:hAnsi="Times" w:eastAsia="Times"/>
          <w:b w:val="0"/>
          <w:i w:val="0"/>
          <w:color w:val="000000"/>
          <w:sz w:val="20"/>
        </w:rPr>
        <w:t>3.5-mol% samples are approximately the same after 10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6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cycles, the values of the coercive fields clearly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differ. Theoretically, this would directly correspond to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increased memory window of the FeFET since its magnitude </w:t>
      </w:r>
      <w:r>
        <w:rPr>
          <w:rFonts w:ascii="Times" w:hAnsi="Times" w:eastAsia="Times"/>
          <w:b w:val="0"/>
          <w:i w:val="0"/>
          <w:color w:val="000000"/>
          <w:sz w:val="20"/>
        </w:rPr>
        <w:t>the coercive field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the thickness of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can be approximated by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>·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whereas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corresponds to </w:t>
      </w:r>
      <w:r>
        <w:rPr>
          <w:rFonts w:ascii="Times" w:hAnsi="Times" w:eastAsia="Times"/>
          <w:b w:val="0"/>
          <w:i w:val="0"/>
          <w:color w:val="000000"/>
          <w:sz w:val="20"/>
        </w:rPr>
        <w:t>incorporated into the gate-stack [13]. This represents an impor-</w:t>
      </w:r>
      <w:r>
        <w:rPr>
          <w:rFonts w:ascii="Times" w:hAnsi="Times" w:eastAsia="Times"/>
          <w:b w:val="0"/>
          <w:i w:val="0"/>
          <w:color w:val="000000"/>
          <w:sz w:val="20"/>
        </w:rPr>
        <w:t>tant reference for memory window measurements, which had</w:t>
      </w:r>
    </w:p>
    <w:p>
      <w:pPr>
        <w:sectPr>
          <w:type w:val="continuous"/>
          <w:pgSz w:w="12240" w:h="15840"/>
          <w:pgMar w:top="290" w:right="954" w:bottom="422" w:left="980" w:header="720" w:footer="720" w:gutter="0"/>
          <w:cols w:space="720" w:num="2" w:equalWidth="0"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32100" cy="309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09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2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247900" cy="127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8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87500" cy="177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7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46" w:val="left"/>
        </w:tabs>
        <w:autoSpaceDE w:val="0"/>
        <w:widowControl/>
        <w:spacing w:line="180" w:lineRule="exact" w:before="23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1.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Polarization hysteresis of 10-nm Si:HfO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MFM capacitors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depending on the amount of incorporated silicon dopant. A transition from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antiferroelectric-like to clear ferroelectric hysteresis is visible for lower doping </w:t>
      </w:r>
      <w:r>
        <w:rPr>
          <w:rFonts w:ascii="Times" w:hAnsi="Times" w:eastAsia="Times"/>
          <w:b w:val="0"/>
          <w:i w:val="0"/>
          <w:color w:val="000000"/>
          <w:sz w:val="16"/>
        </w:rPr>
        <w:t>concentrations. Field cycling up to 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6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bipolar voltage cycles at 3 MV/cm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improves the ferroelectric characteristics. Corresponding current versus time </w:t>
      </w:r>
      <w:r>
        <w:rPr>
          <w:rFonts w:ascii="Times" w:hAnsi="Times" w:eastAsia="Times"/>
          <w:b w:val="0"/>
          <w:i w:val="0"/>
          <w:color w:val="000000"/>
          <w:sz w:val="16"/>
        </w:rPr>
        <w:t>transients are shown as inset.</w:t>
      </w:r>
    </w:p>
    <w:p>
      <w:pPr>
        <w:autoSpaceDN w:val="0"/>
        <w:autoSpaceDE w:val="0"/>
        <w:widowControl/>
        <w:spacing w:line="240" w:lineRule="auto" w:before="222" w:after="0"/>
        <w:ind w:left="4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81300" cy="1066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13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66800" cy="152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0" w:val="left"/>
        </w:tabs>
        <w:autoSpaceDE w:val="0"/>
        <w:widowControl/>
        <w:spacing w:line="180" w:lineRule="exact" w:before="24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MFM-endurance characteristics for the three respective dopant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concentrations. For the 3.5- and 4.5-mol% samples, endurance is rather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limited by hard dielectric breakdown than by typical ferroelectric fatigue. The </w:t>
      </w:r>
      <w:r>
        <w:rPr>
          <w:rFonts w:ascii="Times" w:hAnsi="Times" w:eastAsia="Times"/>
          <w:b w:val="0"/>
          <w:i w:val="0"/>
          <w:color w:val="000000"/>
          <w:sz w:val="16"/>
        </w:rPr>
        <w:t>5.7-mol% sample shows no breakdown even after 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8</w:t>
      </w:r>
      <w:r>
        <w:rPr>
          <w:rFonts w:ascii="Times" w:hAnsi="Times" w:eastAsia="Times"/>
          <w:b w:val="0"/>
          <w:i w:val="0"/>
          <w:color w:val="000000"/>
          <w:sz w:val="16"/>
        </w:rPr>
        <w:t>stress cycles.</w:t>
      </w:r>
    </w:p>
    <w:p>
      <w:pPr>
        <w:autoSpaceDN w:val="0"/>
        <w:autoSpaceDE w:val="0"/>
        <w:widowControl/>
        <w:spacing w:line="238" w:lineRule="exact" w:before="484" w:after="0"/>
        <w:ind w:left="116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been performed on long- and short-channel FeFET devices.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Furthermore, the effect of nonvanishing remanence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cycled 5.7-mol% sample also served as an essential </w:t>
      </w:r>
      <w:r>
        <w:rPr>
          <w:rFonts w:ascii="Times" w:hAnsi="Times" w:eastAsia="Times"/>
          <w:b w:val="0"/>
          <w:i w:val="0"/>
          <w:color w:val="000000"/>
          <w:sz w:val="20"/>
        </w:rPr>
        <w:t>reference for the transistor characterization.</w:t>
      </w:r>
    </w:p>
    <w:p>
      <w:pPr>
        <w:autoSpaceDN w:val="0"/>
        <w:autoSpaceDE w:val="0"/>
        <w:widowControl/>
        <w:spacing w:line="240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shown by the field cycled hysteresis measurements, all </w:t>
      </w:r>
      <w:r>
        <w:rPr>
          <w:rFonts w:ascii="Times" w:hAnsi="Times" w:eastAsia="Times"/>
          <w:b w:val="0"/>
          <w:i w:val="0"/>
          <w:color w:val="000000"/>
          <w:sz w:val="20"/>
        </w:rPr>
        <w:t>samples were able to withstand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bipolar voltage cycles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 MV/cm, which can generally be considered as a threshold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capability of a material to serve as nonvolatile data </w:t>
      </w:r>
      <w:r>
        <w:rPr>
          <w:rFonts w:ascii="Times" w:hAnsi="Times" w:eastAsia="Times"/>
          <w:b w:val="0"/>
          <w:i w:val="0"/>
          <w:color w:val="000000"/>
          <w:sz w:val="20"/>
        </w:rPr>
        <w:t>storage layer. Hence, cycling was continued until 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analyze endurance properties until hard electrical breakdown </w:t>
      </w:r>
      <w:r>
        <w:rPr>
          <w:rFonts w:ascii="Times" w:hAnsi="Times" w:eastAsia="Times"/>
          <w:b w:val="0"/>
          <w:i w:val="0"/>
          <w:color w:val="000000"/>
          <w:sz w:val="20"/>
        </w:rPr>
        <w:t>(Fig. 2).</w:t>
      </w:r>
    </w:p>
    <w:p>
      <w:pPr>
        <w:autoSpaceDN w:val="0"/>
        <w:autoSpaceDE w:val="0"/>
        <w:widowControl/>
        <w:spacing w:line="248" w:lineRule="exact" w:before="0" w:after="0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While capacitors with pronounced ferroelectric proper-</w:t>
      </w:r>
      <w:r>
        <w:rPr>
          <w:rFonts w:ascii="Times" w:hAnsi="Times" w:eastAsia="Times"/>
          <w:b w:val="0"/>
          <w:i w:val="0"/>
          <w:color w:val="000000"/>
          <w:sz w:val="20"/>
        </w:rPr>
        <w:t>ties (3.5- and 4.5-mol%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 breakdown after about</w:t>
      </w:r>
    </w:p>
    <w:p>
      <w:pPr>
        <w:sectPr>
          <w:type w:val="nextColumn"/>
          <w:pgSz w:w="12240" w:h="15840"/>
          <w:pgMar w:top="290" w:right="954" w:bottom="422" w:left="980" w:header="720" w:footer="720" w:gutter="0"/>
          <w:cols w:space="720" w:num="2" w:equalWidth="0"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54" w:lineRule="exact" w:before="0" w:after="44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MUELLER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FROM MFM CAPACITORS TOWARD FERROELECTRIC TRANSISTORS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4201</w:t>
      </w:r>
    </w:p>
    <w:p>
      <w:pPr>
        <w:sectPr>
          <w:pgSz w:w="12240" w:h="15840"/>
          <w:pgMar w:top="290" w:right="952" w:bottom="432" w:left="980" w:header="720" w:footer="720" w:gutter="0"/>
          <w:cols w:space="720" w:num="1" w:equalWidth="0"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2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46" w:val="left"/>
        </w:tabs>
        <w:autoSpaceDE w:val="0"/>
        <w:widowControl/>
        <w:spacing w:line="180" w:lineRule="exact" w:before="23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3.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PUND measurements for MFIS capacitors having the same ferroelec-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tric layer incorporated, as shown for MFM capacitors in Fig. 1. The effects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field cycling are comparable with results obtained for MFM capacitors. </w:t>
      </w:r>
      <w:r>
        <w:rPr>
          <w:rFonts w:ascii="Times" w:hAnsi="Times" w:eastAsia="Times"/>
          <w:b w:val="0"/>
          <w:i w:val="0"/>
          <w:color w:val="000000"/>
          <w:sz w:val="16"/>
        </w:rPr>
        <w:t>Endurance however does not exceed 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cycles and is limited by breakdown </w:t>
      </w:r>
      <w:r>
        <w:rPr>
          <w:rFonts w:ascii="Times" w:hAnsi="Times" w:eastAsia="Times"/>
          <w:b w:val="0"/>
          <w:i w:val="0"/>
          <w:color w:val="000000"/>
          <w:sz w:val="16"/>
        </w:rPr>
        <w:t>of the gate-stack.</w:t>
      </w:r>
    </w:p>
    <w:p>
      <w:pPr>
        <w:autoSpaceDN w:val="0"/>
        <w:autoSpaceDE w:val="0"/>
        <w:widowControl/>
        <w:spacing w:line="240" w:lineRule="exact" w:before="204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higher dopant concentrations lead to improved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characteristics showing no breakdown even after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stress cycles. This behavior is known from piezoelectric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ceramics and can be attributed to increased mechanical stress </w:t>
      </w:r>
      <w:r>
        <w:rPr>
          <w:rFonts w:ascii="Times" w:hAnsi="Times" w:eastAsia="Times"/>
          <w:b w:val="0"/>
          <w:i w:val="0"/>
          <w:color w:val="000000"/>
          <w:sz w:val="20"/>
        </w:rPr>
        <w:t>accompanying a larger remanent polarization [14].</w:t>
      </w:r>
    </w:p>
    <w:p>
      <w:pPr>
        <w:autoSpaceDN w:val="0"/>
        <w:autoSpaceDE w:val="0"/>
        <w:widowControl/>
        <w:spacing w:line="238" w:lineRule="exact" w:before="2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analyze these endurance and field cycling properties on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fully integrated CMOS test chip, MFIS structures as described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before were first chosen to be exposed to the same stress </w:t>
      </w:r>
      <w:r>
        <w:rPr>
          <w:rFonts w:ascii="Times" w:hAnsi="Times" w:eastAsia="Times"/>
          <w:b w:val="0"/>
          <w:i w:val="0"/>
          <w:color w:val="000000"/>
          <w:sz w:val="20"/>
        </w:rPr>
        <w:t>signal (10-</w:t>
      </w:r>
      <w:r>
        <w:rPr>
          <w:rFonts w:ascii="RBLMI" w:hAnsi="RBLMI" w:eastAsia="RBLMI"/>
          <w:b w:val="0"/>
          <w:i/>
          <w:color w:val="000000"/>
          <w:sz w:val="20"/>
        </w:rPr>
        <w:t>µ</w:t>
      </w:r>
      <w:r>
        <w:rPr>
          <w:rFonts w:ascii="Times" w:hAnsi="Times" w:eastAsia="Times"/>
          <w:b w:val="0"/>
          <w:i w:val="0"/>
          <w:color w:val="000000"/>
          <w:sz w:val="20"/>
        </w:rPr>
        <w:t>s pulsewidth with 10-</w:t>
      </w:r>
      <w:r>
        <w:rPr>
          <w:rFonts w:ascii="RBLMI" w:hAnsi="RBLMI" w:eastAsia="RBLMI"/>
          <w:b w:val="0"/>
          <w:i/>
          <w:color w:val="000000"/>
          <w:sz w:val="20"/>
        </w:rPr>
        <w:t>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rise and fall time). In </w:t>
      </w:r>
      <w:r>
        <w:rPr>
          <w:rFonts w:ascii="Times" w:hAnsi="Times" w:eastAsia="Times"/>
          <w:b w:val="0"/>
          <w:i w:val="0"/>
          <w:color w:val="000000"/>
          <w:sz w:val="20"/>
        </w:rPr>
        <w:t>the following, all considerations refer to n-FeFET transistors.</w:t>
      </w:r>
    </w:p>
    <w:p>
      <w:pPr>
        <w:autoSpaceDN w:val="0"/>
        <w:autoSpaceDE w:val="0"/>
        <w:widowControl/>
        <w:spacing w:line="240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general, hysteresis measurements on MFIS structures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 suitable to draw proper conclusions since accumulation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weak inversion would also be included in the integrated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response, i.e., the measured polarization. The best way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compare the switching characteristics of MFIS with MFM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structures is by a pulsed measurement, more specifically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positive-up negative-down (PUND) test [15]. As shown by the </w:t>
      </w:r>
      <w:r>
        <w:rPr>
          <w:rFonts w:ascii="Times" w:hAnsi="Times" w:eastAsia="Times"/>
          <w:b w:val="0"/>
          <w:i w:val="0"/>
          <w:color w:val="000000"/>
          <w:sz w:val="20"/>
        </w:rPr>
        <w:t>name itself, two succeeding pairs of voltage pulses with oppos-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polarity lead to current responses representing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and nonswitching portions of the ferroelectric hysteresis.</w:t>
      </w:r>
    </w:p>
    <w:p>
      <w:pPr>
        <w:autoSpaceDN w:val="0"/>
        <w:autoSpaceDE w:val="0"/>
        <w:widowControl/>
        <w:spacing w:line="240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Even though the MFIS capacitors shown in Fig. 3 do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possess a proper bottom electrode and will therefore show </w:t>
      </w:r>
      <w:r>
        <w:rPr>
          <w:rFonts w:ascii="Times" w:hAnsi="Times" w:eastAsia="Times"/>
          <w:b w:val="0"/>
          <w:i w:val="0"/>
          <w:color w:val="000000"/>
          <w:sz w:val="20"/>
        </w:rPr>
        <w:t>different current responses as compared with MFM capac-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itors, various characteristics of the current response reflect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previously observed field cycling characteristics. First of all,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current response is significantly more pronounced for the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compositions (3.5- and 4.5-mol%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than for </w:t>
      </w:r>
      <w:r>
        <w:rPr>
          <w:rFonts w:ascii="Times" w:hAnsi="Times" w:eastAsia="Times"/>
          <w:b w:val="0"/>
          <w:i w:val="0"/>
          <w:color w:val="000000"/>
          <w:sz w:val="20"/>
        </w:rPr>
        <w:t>the antiferroelectric-like composition of 5.7-mol%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0"/>
        </w:rPr>
        <w:t>most severe change of current response with respect to field</w:t>
      </w:r>
    </w:p>
    <w:p>
      <w:pPr>
        <w:sectPr>
          <w:type w:val="continuous"/>
          <w:pgSz w:w="12240" w:h="15840"/>
          <w:pgMar w:top="290" w:right="952" w:bottom="43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09900" cy="2730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60" w:val="left"/>
        </w:tabs>
        <w:autoSpaceDE w:val="0"/>
        <w:widowControl/>
        <w:spacing w:line="180" w:lineRule="exact" w:before="23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4.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PUND measurements for MFIS capacitors with increased delay times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1 s. In general, significantly increased switching/detrapping currents can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be observed for the up pulse. Accordingly, the down pulse is reduced in </w:t>
      </w:r>
      <w:r>
        <w:rPr>
          <w:rFonts w:ascii="Times" w:hAnsi="Times" w:eastAsia="Times"/>
          <w:b w:val="0"/>
          <w:i w:val="0"/>
          <w:color w:val="000000"/>
          <w:sz w:val="16"/>
        </w:rPr>
        <w:t>amplitude as compared with measurements performed with 10-</w:t>
      </w:r>
      <w:r>
        <w:rPr>
          <w:rFonts w:ascii="RBLMI" w:hAnsi="RBLMI" w:eastAsia="RBLMI"/>
          <w:b w:val="0"/>
          <w:i/>
          <w:color w:val="000000"/>
          <w:sz w:val="16"/>
        </w:rPr>
        <w:t>µ</w:t>
      </w:r>
      <w:r>
        <w:rPr>
          <w:rFonts w:ascii="Times" w:hAnsi="Times" w:eastAsia="Times"/>
          <w:b w:val="0"/>
          <w:i w:val="0"/>
          <w:color w:val="000000"/>
          <w:sz w:val="16"/>
        </w:rPr>
        <w:t>s delay time.</w:t>
      </w:r>
    </w:p>
    <w:p>
      <w:pPr>
        <w:autoSpaceDN w:val="0"/>
        <w:autoSpaceDE w:val="0"/>
        <w:widowControl/>
        <w:spacing w:line="240" w:lineRule="exact" w:before="406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stress cycles. The tendency that compositions showing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most pronounced ferroelectric properties are prone to early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breakdown however remained since the 3.5-mol% composition </w:t>
      </w:r>
      <w:r>
        <w:rPr>
          <w:rFonts w:ascii="Times" w:hAnsi="Times" w:eastAsia="Times"/>
          <w:b w:val="0"/>
          <w:i w:val="0"/>
          <w:color w:val="000000"/>
          <w:sz w:val="20"/>
        </w:rPr>
        <w:t>could only endure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bipolar voltage cycles. This degradation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be understood in terms of increased interfacial field stress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films possessing pronounced ferroelectric properties/large </w:t>
      </w:r>
      <w:r>
        <w:rPr>
          <w:rFonts w:ascii="Times" w:hAnsi="Times" w:eastAsia="Times"/>
          <w:b w:val="0"/>
          <w:i w:val="0"/>
          <w:color w:val="000000"/>
          <w:sz w:val="20"/>
        </w:rPr>
        <w:t>remanent polarizations [16].</w:t>
      </w:r>
    </w:p>
    <w:p>
      <w:pPr>
        <w:autoSpaceDN w:val="0"/>
        <w:autoSpaceDE w:val="0"/>
        <w:widowControl/>
        <w:spacing w:line="238" w:lineRule="exact" w:before="4" w:after="0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Furthermore, using pulsewidths/transition times of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</w:t>
      </w:r>
      <w:r>
        <w:rPr>
          <w:rFonts w:ascii="Times" w:hAnsi="Times" w:eastAsia="Times"/>
          <w:b w:val="0"/>
          <w:i w:val="0"/>
          <w:color w:val="000000"/>
          <w:sz w:val="20"/>
        </w:rPr>
        <w:t>and a delay time of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s, it was not possible to identify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 current response corresponding to the backswitching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antiferroelectric-like composition (a current pulse should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appear for the up pulse). Hence, effects of relaxation, both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ferroelectric and potentially antiferroelectric domains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well as detrapping of electrons were investigated by increasing </w:t>
      </w:r>
      <w:r>
        <w:rPr>
          <w:rFonts w:ascii="Times" w:hAnsi="Times" w:eastAsia="Times"/>
          <w:b w:val="0"/>
          <w:i w:val="0"/>
          <w:color w:val="000000"/>
          <w:sz w:val="20"/>
        </w:rPr>
        <w:t>delay times in between the pulse sequence (Fig. 4).</w:t>
      </w:r>
    </w:p>
    <w:p>
      <w:pPr>
        <w:autoSpaceDN w:val="0"/>
        <w:autoSpaceDE w:val="0"/>
        <w:widowControl/>
        <w:spacing w:line="240" w:lineRule="exact" w:before="0" w:after="18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By increasing the delay times up to 1 s, the current response </w:t>
      </w:r>
      <w:r>
        <w:rPr>
          <w:rFonts w:ascii="Times" w:hAnsi="Times" w:eastAsia="Times"/>
          <w:b w:val="0"/>
          <w:i w:val="0"/>
          <w:color w:val="000000"/>
          <w:sz w:val="20"/>
        </w:rPr>
        <w:t>corresponding to the positive pulse remained almost 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stant whereas the one of the up pulses changed significantly,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i.e., a significant current peak could be observed. Furthermore,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response current of the negative pulse was accordingly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reduced in amplitude by the same amount. These effects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attributed to the relaxation of the ferroelectric domains due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internal depolarization fields occurring for this type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transistor eventually resulting in an initially fast retention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loss [17], [18]. Even though this represents a major challenge </w:t>
      </w:r>
      <w:r>
        <w:rPr>
          <w:rFonts w:ascii="Times" w:hAnsi="Times" w:eastAsia="Times"/>
          <w:b w:val="0"/>
          <w:i w:val="0"/>
          <w:color w:val="000000"/>
          <w:sz w:val="20"/>
        </w:rPr>
        <w:t>for ferroelectric transistors, retention could still be extrapo-</w:t>
      </w:r>
      <w:r>
        <w:rPr>
          <w:rFonts w:ascii="Times" w:hAnsi="Times" w:eastAsia="Times"/>
          <w:b w:val="0"/>
          <w:i w:val="0"/>
          <w:color w:val="000000"/>
          <w:sz w:val="20"/>
        </w:rPr>
        <w:t>lated to 10 years if the devices were based on Si:HfO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[6]. </w:t>
      </w:r>
      <w:r>
        <w:rPr>
          <w:rFonts w:ascii="Times" w:hAnsi="Times" w:eastAsia="Times"/>
          <w:b w:val="0"/>
          <w:i w:val="0"/>
          <w:color w:val="000000"/>
          <w:sz w:val="20"/>
        </w:rPr>
        <w:t>Moreover, retention characteristics for the Si:HfO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>tric itself were shown to be very stable even at elevated</w:t>
      </w:r>
    </w:p>
    <w:p>
      <w:pPr>
        <w:sectPr>
          <w:type w:val="nextColumn"/>
          <w:pgSz w:w="12240" w:h="15840"/>
          <w:pgMar w:top="290" w:right="952" w:bottom="43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1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cycling was detected for the intermediate composition of 4.5-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temperatures [19].</w:t>
      </w:r>
    </w:p>
    <w:p>
      <w:pPr>
        <w:sectPr>
          <w:type w:val="continuous"/>
          <w:pgSz w:w="12240" w:h="15840"/>
          <w:pgMar w:top="290" w:right="952" w:bottom="432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6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had also been the case for MFM capacitors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it was shown in Fig. 1. However, certain characteristics need </w:t>
      </w:r>
      <w:r>
        <w:rPr>
          <w:rFonts w:ascii="Times" w:hAnsi="Times" w:eastAsia="Times"/>
          <w:b w:val="0"/>
          <w:i w:val="0"/>
          <w:color w:val="000000"/>
          <w:sz w:val="20"/>
        </w:rPr>
        <w:t>to be investigated further. Independent of the doping composi-</w:t>
      </w:r>
      <w:r>
        <w:rPr>
          <w:rFonts w:ascii="Times" w:hAnsi="Times" w:eastAsia="Times"/>
          <w:b w:val="0"/>
          <w:i w:val="0"/>
          <w:color w:val="000000"/>
          <w:sz w:val="20"/>
        </w:rPr>
        <w:t>tion, all MFIS capacitors were not able to withstand more than</w:t>
      </w:r>
    </w:p>
    <w:p>
      <w:pPr>
        <w:sectPr>
          <w:type w:val="continuous"/>
          <w:pgSz w:w="12240" w:h="15840"/>
          <w:pgMar w:top="290" w:right="952" w:bottom="43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18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Furthermore, trapping and detrapping of charge carriers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lead to similar effects. Increasing the delay times enables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 centers to release charge carriers, which can again be filled </w:t>
      </w:r>
      <w:r>
        <w:rPr>
          <w:rFonts w:ascii="Times" w:hAnsi="Times" w:eastAsia="Times"/>
          <w:b w:val="0"/>
          <w:i w:val="0"/>
          <w:color w:val="000000"/>
          <w:sz w:val="20"/>
        </w:rPr>
        <w:t>effectively resulting in a similar current peak to occur for the</w:t>
      </w:r>
    </w:p>
    <w:p>
      <w:pPr>
        <w:sectPr>
          <w:type w:val="nextColumn"/>
          <w:pgSz w:w="12240" w:h="15840"/>
          <w:pgMar w:top="290" w:right="952" w:bottom="43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4075429</wp:posOffset>
            </wp:positionH>
            <wp:positionV relativeFrom="page">
              <wp:posOffset>1271270</wp:posOffset>
            </wp:positionV>
            <wp:extent cx="213360" cy="3831067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38310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762000</wp:posOffset>
            </wp:positionV>
            <wp:extent cx="4902200" cy="1943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943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2755900</wp:posOffset>
            </wp:positionV>
            <wp:extent cx="952500" cy="127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2946400</wp:posOffset>
            </wp:positionV>
            <wp:extent cx="1155700" cy="165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3213100</wp:posOffset>
            </wp:positionV>
            <wp:extent cx="4902200" cy="19812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981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948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4202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60, NO. 12, DECEMBER 2013</w:t>
      </w:r>
    </w:p>
    <w:p>
      <w:pPr>
        <w:autoSpaceDN w:val="0"/>
        <w:autoSpaceDE w:val="0"/>
        <w:widowControl/>
        <w:spacing w:line="240" w:lineRule="auto" w:before="7486" w:after="0"/>
        <w:ind w:left="0" w:right="39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52500" cy="127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38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55700" cy="165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2" w:val="left"/>
        </w:tabs>
        <w:autoSpaceDE w:val="0"/>
        <w:widowControl/>
        <w:spacing w:line="204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5.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Pulsed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characterization for both long-channel and short-channel FeFETs. Doping concentrations of (a) 3.5 and (b) 4.5 mol% both show a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shift to more negative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values after the application of a positive programming pulse (red) and a shift toward more positive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values after the application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of a negative erase pulse (blue). (c) 5.7-mol% composition shows an inverted memory window showing only trapping related phenomena. For short-channel</w:t>
      </w:r>
    </w:p>
    <w:p>
      <w:pPr>
        <w:autoSpaceDN w:val="0"/>
        <w:autoSpaceDE w:val="0"/>
        <w:widowControl/>
        <w:spacing w:line="178" w:lineRule="exact" w:before="0" w:after="27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devices, strong subthreshold-slope degradation is visible, especially after a programming pulse.</w:t>
      </w:r>
    </w:p>
    <w:p>
      <w:pPr>
        <w:sectPr>
          <w:pgSz w:w="12240" w:h="15840"/>
          <w:pgMar w:top="290" w:right="950" w:bottom="528" w:left="980" w:header="720" w:footer="720" w:gutter="0"/>
          <w:cols w:space="720" w:num="1" w:equalWidth="0"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up pulse. Nevertheless, hole trapping or electron trapping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gate side can be ruled out since the current response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down pulse stays ideally dielectric (constant current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change) independent of the delay time. In addition,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has to be mentioned that similar studies had also been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performed for MFM capacitors. However, an identical change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delay time did not lead to any significant change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respective current responses. Hence, it can be concluded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relaxation characteristics are uniquely present only for </w:t>
      </w:r>
      <w:r>
        <w:rPr>
          <w:rFonts w:ascii="Times" w:hAnsi="Times" w:eastAsia="Times"/>
          <w:b w:val="0"/>
          <w:i w:val="0"/>
          <w:color w:val="000000"/>
          <w:sz w:val="20"/>
        </w:rPr>
        <w:t>devices based on FeFET architectures.</w:t>
      </w:r>
    </w:p>
    <w:p>
      <w:pPr>
        <w:autoSpaceDN w:val="0"/>
        <w:autoSpaceDE w:val="0"/>
        <w:widowControl/>
        <w:spacing w:line="240" w:lineRule="exact" w:before="0" w:after="0"/>
        <w:ind w:left="0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To investigate the significance of electron trapping superim-</w:t>
      </w:r>
      <w:r>
        <w:rPr>
          <w:rFonts w:ascii="Times" w:hAnsi="Times" w:eastAsia="Times"/>
          <w:b w:val="0"/>
          <w:i w:val="0"/>
          <w:color w:val="000000"/>
          <w:sz w:val="20"/>
        </w:rPr>
        <w:t>posed on the ferroelectric switching, the evolution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g </w:t>
      </w:r>
      <w:r>
        <w:rPr>
          <w:rFonts w:ascii="Times" w:hAnsi="Times" w:eastAsia="Times"/>
          <w:b w:val="0"/>
          <w:i w:val="0"/>
          <w:color w:val="000000"/>
          <w:sz w:val="20"/>
        </w:rPr>
        <w:t>characteristics of FeFETs exposed to the same stress sequence</w:t>
      </w:r>
    </w:p>
    <w:p>
      <w:pPr>
        <w:sectPr>
          <w:type w:val="continuous"/>
          <w:pgSz w:w="12240" w:h="15840"/>
          <w:pgMar w:top="290" w:right="950" w:bottom="528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14" w:after="18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characteristics due to the oppositely oriented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caused </w:t>
      </w:r>
      <w:r>
        <w:rPr>
          <w:rFonts w:ascii="Times" w:hAnsi="Times" w:eastAsia="Times"/>
          <w:b w:val="0"/>
          <w:i w:val="0"/>
          <w:color w:val="000000"/>
          <w:sz w:val="20"/>
        </w:rPr>
        <w:t>by ferroelectricity as compared with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shifts caused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 trapping. Because after a positive gate pulse,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remanent polarization of the ferroelectric causes the inversion </w:t>
      </w:r>
      <w:r>
        <w:rPr>
          <w:rFonts w:ascii="Times" w:hAnsi="Times" w:eastAsia="Times"/>
          <w:b w:val="0"/>
          <w:i w:val="0"/>
          <w:color w:val="000000"/>
          <w:sz w:val="20"/>
        </w:rPr>
        <w:t>layer to be maintained, a hysteretic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sweep always runs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counter clockwise for FeFETs as compared with clockwise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devices. However, a superimposed existence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electron trapping is clearly visible for FeFET devices, which </w:t>
      </w:r>
      <w:r>
        <w:rPr>
          <w:rFonts w:ascii="Times" w:hAnsi="Times" w:eastAsia="Times"/>
          <w:b w:val="0"/>
          <w:i w:val="0"/>
          <w:color w:val="000000"/>
          <w:sz w:val="20"/>
        </w:rPr>
        <w:t>incorporate a silicon concentration in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corresponding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antiferroelectric-like composition of 5.7 mol%. Here, the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is identical to n-channel charge trapping devices, i.e.,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applying a positive programming amplitude, the threshold </w:t>
      </w:r>
      <w:r>
        <w:rPr>
          <w:rFonts w:ascii="Times" w:hAnsi="Times" w:eastAsia="Times"/>
          <w:b w:val="0"/>
          <w:i w:val="0"/>
          <w:color w:val="000000"/>
          <w:sz w:val="20"/>
        </w:rPr>
        <w:t>voltage shifts to more positive values due to electron trapping.</w:t>
      </w:r>
    </w:p>
    <w:p>
      <w:pPr>
        <w:sectPr>
          <w:type w:val="nextColumn"/>
          <w:pgSz w:w="12240" w:h="15840"/>
          <w:pgMar w:top="290" w:right="950" w:bottom="528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1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was analyzed.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Hence, if the ferroelectric switching would not be superim-</w:t>
      </w:r>
    </w:p>
    <w:p>
      <w:pPr>
        <w:sectPr>
          <w:type w:val="continuous"/>
          <w:pgSz w:w="12240" w:h="15840"/>
          <w:pgMar w:top="290" w:right="950" w:bottom="528" w:left="980" w:header="720" w:footer="720" w:gutter="0"/>
          <w:cols w:space="720" w:num="1" w:equalWidth="0"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Both long-channel as well as short-channel transistors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260 nm,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W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360 nm,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30 nm,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W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300 nm,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respectively) were characterized using a pulsed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acterization capable of analyzing the respective importance </w:t>
      </w:r>
      <w:r>
        <w:rPr>
          <w:rFonts w:ascii="Times" w:hAnsi="Times" w:eastAsia="Times"/>
          <w:b w:val="0"/>
          <w:i w:val="0"/>
          <w:color w:val="000000"/>
          <w:sz w:val="20"/>
        </w:rPr>
        <w:t>of those overlapping effects. As shown in Fig. 5(a) and (b),</w:t>
      </w:r>
    </w:p>
    <w:p>
      <w:pPr>
        <w:sectPr>
          <w:type w:val="continuous"/>
          <w:pgSz w:w="12240" w:h="15840"/>
          <w:pgMar w:top="290" w:right="950" w:bottom="528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18"/>
        <w:ind w:left="118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posed by a 1 V charge trapping window,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window would be close to the theoretically possible </w:t>
      </w:r>
      <w:r>
        <w:rPr>
          <w:rFonts w:ascii="Times" w:hAnsi="Times" w:eastAsia="Times"/>
          <w:b w:val="0"/>
          <w:i w:val="0"/>
          <w:color w:val="000000"/>
          <w:sz w:val="20"/>
        </w:rPr>
        <w:t>value of 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 MV/cm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 nm, i.e., 2 V.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Interestingly, for both long-channel as well as short-channel </w:t>
      </w:r>
      <w:r>
        <w:rPr>
          <w:rFonts w:ascii="Times" w:hAnsi="Times" w:eastAsia="Times"/>
          <w:b w:val="0"/>
          <w:i w:val="0"/>
          <w:color w:val="000000"/>
          <w:sz w:val="20"/>
        </w:rPr>
        <w:t>FeFET devices of composition (c), the memory window van-</w:t>
      </w:r>
    </w:p>
    <w:p>
      <w:pPr>
        <w:sectPr>
          <w:type w:val="nextColumn"/>
          <w:pgSz w:w="12240" w:h="15840"/>
          <w:pgMar w:top="290" w:right="950" w:bottom="528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37"/>
        <w:gridCol w:w="3437"/>
        <w:gridCol w:w="3437"/>
      </w:tblGrid>
      <w:tr>
        <w:trPr>
          <w:trHeight w:hRule="exact" w:val="220"/>
        </w:trPr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 ferroelectric switching clearly dominates the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–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g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ishes, which can well be explained by the observations made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90" w:right="950" w:bottom="528" w:left="980" w:header="720" w:footer="720" w:gutter="0"/>
          <w:cols w:space="720" w:num="1" w:equalWidth="0"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54" w:lineRule="exact" w:before="0" w:after="40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MUELLER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FROM MFM CAPACITORS TOWARD FERROELECTRIC TRANSISTORS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4203</w:t>
      </w:r>
    </w:p>
    <w:p>
      <w:pPr>
        <w:sectPr>
          <w:pgSz w:w="12240" w:h="15840"/>
          <w:pgMar w:top="290" w:right="952" w:bottom="402" w:left="980" w:header="720" w:footer="720" w:gutter="0"/>
          <w:cols w:space="720" w:num="1" w:equalWidth="0"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36900" cy="1828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4" w:val="left"/>
        </w:tabs>
        <w:autoSpaceDE w:val="0"/>
        <w:widowControl/>
        <w:spacing w:line="180" w:lineRule="exact" w:before="19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6.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Worst case scenarios for writing either 1 or 0 states to cell (1,2) </w:t>
      </w:r>
      <w:r>
        <w:rPr>
          <w:rFonts w:ascii="Times" w:hAnsi="Times" w:eastAsia="Times"/>
          <w:b w:val="0"/>
          <w:i w:val="0"/>
          <w:color w:val="000000"/>
          <w:sz w:val="16"/>
        </w:rPr>
        <w:t>in an AND architecture of FeFET devices. For 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/2 inhibit scheme, less </w:t>
      </w:r>
      <w:r>
        <w:rPr>
          <w:rFonts w:ascii="Times" w:hAnsi="Times" w:eastAsia="Times"/>
          <w:b w:val="0"/>
          <w:i w:val="0"/>
          <w:color w:val="000000"/>
          <w:sz w:val="16"/>
        </w:rPr>
        <w:t>neighboring signal lines have to be precharged. 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/3 scheme provides </w:t>
      </w:r>
      <w:r>
        <w:rPr>
          <w:rFonts w:ascii="Times" w:hAnsi="Times" w:eastAsia="Times"/>
          <w:b w:val="0"/>
          <w:i w:val="0"/>
          <w:color w:val="000000"/>
          <w:sz w:val="16"/>
        </w:rPr>
        <w:t>minimization of disturb voltages.</w:t>
      </w:r>
    </w:p>
    <w:p>
      <w:pPr>
        <w:autoSpaceDN w:val="0"/>
        <w:autoSpaceDE w:val="0"/>
        <w:widowControl/>
        <w:spacing w:line="238" w:lineRule="exact" w:before="30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 MFM capacitors at the beginning. As mentioned, these </w:t>
      </w:r>
      <w:r>
        <w:rPr>
          <w:rFonts w:ascii="Times" w:hAnsi="Times" w:eastAsia="Times"/>
          <w:b w:val="0"/>
          <w:i w:val="0"/>
          <w:color w:val="000000"/>
          <w:sz w:val="20"/>
        </w:rPr>
        <w:t>antiferroelectric-like layers still show a minor amount of rema-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nent polarization, i.e., a ferroelectric fraction with increasing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cycling, which can explain the closure of the memory window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due to the two competing effects of ferroelectricity and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trapping. Referring also back to Fig. 4, taking a closer look at </w:t>
      </w:r>
      <w:r>
        <w:rPr>
          <w:rFonts w:ascii="Times" w:hAnsi="Times" w:eastAsia="Times"/>
          <w:b w:val="0"/>
          <w:i w:val="0"/>
          <w:color w:val="000000"/>
          <w:sz w:val="20"/>
        </w:rPr>
        <w:t>the switching currents after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reveals that fractions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switching current corresponding to the positive pulse </w:t>
      </w:r>
      <w:r>
        <w:rPr>
          <w:rFonts w:ascii="Times" w:hAnsi="Times" w:eastAsia="Times"/>
          <w:b w:val="0"/>
          <w:i w:val="0"/>
          <w:color w:val="000000"/>
          <w:sz w:val="20"/>
        </w:rPr>
        <w:t>do not reappear for the up pulse, which further supports</w:t>
      </w:r>
    </w:p>
    <w:p>
      <w:pPr>
        <w:sectPr>
          <w:type w:val="continuous"/>
          <w:pgSz w:w="12240" w:h="15840"/>
          <w:pgMar w:top="290" w:right="952" w:bottom="402" w:left="980" w:header="720" w:footer="720" w:gutter="0"/>
          <w:cols w:space="720" w:num="2" w:equalWidth="0"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260600" cy="2108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0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12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31900" cy="165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98" w:after="0"/>
        <w:ind w:left="118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Fig. 7. Remaining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ON</w:t>
      </w:r>
      <w:r>
        <w:rPr>
          <w:rFonts w:ascii="Times" w:hAnsi="Times" w:eastAsia="Times"/>
          <w:b w:val="0"/>
          <w:i w:val="0"/>
          <w:color w:val="000000"/>
          <w:sz w:val="16"/>
        </w:rPr>
        <w:t>/</w:t>
      </w:r>
      <w:r>
        <w:rPr>
          <w:rFonts w:ascii="Times" w:hAnsi="Times" w:eastAsia="Times"/>
          <w:b w:val="0"/>
          <w:i/>
          <w:color w:val="000000"/>
          <w:sz w:val="16"/>
        </w:rPr>
        <w:t>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OFF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ratios for (a) long-channel and (b) short-channel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devices. FeFET devices having the smallest amount of silicon incorporated </w:t>
      </w:r>
      <w:r>
        <w:rPr>
          <w:rFonts w:ascii="Times" w:hAnsi="Times" w:eastAsia="Times"/>
          <w:b w:val="0"/>
          <w:i w:val="0"/>
          <w:color w:val="000000"/>
          <w:sz w:val="16"/>
        </w:rPr>
        <w:t>show the best resilience with respect to disturb. The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/2 scheme is not </w:t>
      </w:r>
      <w:r>
        <w:rPr>
          <w:rFonts w:ascii="Times" w:hAnsi="Times" w:eastAsia="Times"/>
          <w:b w:val="0"/>
          <w:i w:val="0"/>
          <w:color w:val="000000"/>
          <w:sz w:val="16"/>
        </w:rPr>
        <w:t>capable of inhibiting disturb for pulsewidths of 10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16"/>
        </w:rPr>
        <w:t>s.</w:t>
      </w:r>
    </w:p>
    <w:p>
      <w:pPr>
        <w:autoSpaceDN w:val="0"/>
        <w:autoSpaceDE w:val="0"/>
        <w:widowControl/>
        <w:spacing w:line="240" w:lineRule="exact" w:before="628" w:after="18"/>
        <w:ind w:left="118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previous publications [6]. These conditions were then used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analyzing the viability of 1T memory cell concepts. One major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concern for, e.g., an AND-cell architecture is represented by </w:t>
      </w:r>
      <w:r>
        <w:rPr>
          <w:rFonts w:ascii="Times" w:hAnsi="Times" w:eastAsia="Times"/>
          <w:b w:val="0"/>
          <w:i w:val="0"/>
          <w:color w:val="000000"/>
          <w:sz w:val="20"/>
        </w:rPr>
        <w:t>program and erase disturb. Worst case scenarios are shown in</w:t>
      </w:r>
    </w:p>
    <w:p>
      <w:pPr>
        <w:sectPr>
          <w:type w:val="nextColumn"/>
          <w:pgSz w:w="12240" w:h="15840"/>
          <w:pgMar w:top="290" w:right="952" w:bottom="402" w:left="980" w:header="720" w:footer="720" w:gutter="0"/>
          <w:cols w:space="720" w:num="2" w:equalWidth="0"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1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hypothesis of increasing remanence with increasing field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Fig. 6.</w:t>
      </w:r>
    </w:p>
    <w:p>
      <w:pPr>
        <w:sectPr>
          <w:type w:val="continuous"/>
          <w:pgSz w:w="12240" w:h="15840"/>
          <w:pgMar w:top="290" w:right="952" w:bottom="402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cycling for molar concentrations of 5.7 mol%. For the ferro-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 compositions (a) and (b) the memory window is rather </w:t>
      </w:r>
      <w:r>
        <w:rPr>
          <w:rFonts w:ascii="Times" w:hAnsi="Times" w:eastAsia="Times"/>
          <w:b w:val="0"/>
          <w:i w:val="0"/>
          <w:color w:val="000000"/>
          <w:sz w:val="20"/>
        </w:rPr>
        <w:t>similar in size and closes after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cycles. It has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be mentioned that the degradation occurs primarily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programmed state, i.e., the threshold voltage cannot be shifted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toward more negative values whereas the erased state stays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almost constant. This represents an effect also observed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PUND measurements on MFIS capacitors. There, the onset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gate-stack degradation also took place due to increased current </w:t>
      </w:r>
      <w:r>
        <w:rPr>
          <w:rFonts w:ascii="Times" w:hAnsi="Times" w:eastAsia="Times"/>
          <w:b w:val="0"/>
          <w:i w:val="0"/>
          <w:color w:val="000000"/>
          <w:sz w:val="20"/>
        </w:rPr>
        <w:t>flow during positive constant voltage stress of the trapezoidal</w:t>
      </w:r>
    </w:p>
    <w:p>
      <w:pPr>
        <w:sectPr>
          <w:type w:val="continuous"/>
          <w:pgSz w:w="12240" w:h="15840"/>
          <w:pgMar w:top="290" w:right="952" w:bottom="40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8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Depending on the inhibit scheme, different voltages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be applied to neighboring word-, bit- and sourcelines. If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/2 scheme is used, neighboring source- and bitlines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have to be exposed to half of the programming or erase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voltage, respectively (first row in Fig. 6). The effective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disturbing the cells in a worst case scenario is half of the </w:t>
      </w:r>
      <w:r>
        <w:rPr>
          <w:rFonts w:ascii="Times" w:hAnsi="Times" w:eastAsia="Times"/>
          <w:b w:val="0"/>
          <w:i w:val="0"/>
          <w:color w:val="000000"/>
          <w:sz w:val="20"/>
        </w:rPr>
        <w:t>program/erase voltage. This can be improved if also neighbor-</w:t>
      </w:r>
      <w:r>
        <w:rPr>
          <w:rFonts w:ascii="Times" w:hAnsi="Times" w:eastAsia="Times"/>
          <w:b w:val="0"/>
          <w:i w:val="0"/>
          <w:color w:val="000000"/>
          <w:sz w:val="20"/>
        </w:rPr>
        <w:t>ing wordlines are precharged to 1/3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effectively reducing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disturb voltage to one-third of the program/erase voltages </w:t>
      </w:r>
      <w:r>
        <w:rPr>
          <w:rFonts w:ascii="Times" w:hAnsi="Times" w:eastAsia="Times"/>
          <w:b w:val="0"/>
          <w:i w:val="0"/>
          <w:color w:val="000000"/>
          <w:sz w:val="20"/>
        </w:rPr>
        <w:t>(second row in Fig. 6). The drawback of this approach is that</w:t>
      </w:r>
    </w:p>
    <w:p>
      <w:pPr>
        <w:sectPr>
          <w:type w:val="nextColumn"/>
          <w:pgSz w:w="12240" w:h="15840"/>
          <w:pgMar w:top="290" w:right="952" w:bottom="40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pulses.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precharge for inhibiting program/erase disturb increases</w:t>
      </w:r>
    </w:p>
    <w:p>
      <w:pPr>
        <w:autoSpaceDN w:val="0"/>
        <w:tabs>
          <w:tab w:pos="5260" w:val="left"/>
        </w:tabs>
        <w:autoSpaceDE w:val="0"/>
        <w:widowControl/>
        <w:spacing w:line="222" w:lineRule="exact" w:before="16" w:after="18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Furthermore, short-channel devices showed similar charac-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power consumption.</w:t>
      </w:r>
    </w:p>
    <w:p>
      <w:pPr>
        <w:sectPr>
          <w:type w:val="continuous"/>
          <w:pgSz w:w="12240" w:h="15840"/>
          <w:pgMar w:top="290" w:right="952" w:bottom="402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teristics whereas the degradation of the subthreshold slope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a positive program pulse was much more severe (Fig. 5).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Since all the devices were processed with strong source drain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extension diffusion, short-channel devices were normally 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Hence, control over the channel region becomes significantly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degraded especially when the channel is further enhanced as </w:t>
      </w:r>
      <w:r>
        <w:rPr>
          <w:rFonts w:ascii="Times" w:hAnsi="Times" w:eastAsia="Times"/>
          <w:b w:val="0"/>
          <w:i w:val="0"/>
          <w:color w:val="000000"/>
          <w:sz w:val="20"/>
        </w:rPr>
        <w:t>is the case after a program pulse.</w:t>
      </w:r>
    </w:p>
    <w:p>
      <w:pPr>
        <w:autoSpaceDN w:val="0"/>
        <w:autoSpaceDE w:val="0"/>
        <w:widowControl/>
        <w:spacing w:line="238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Another goal of this paper was to extract the most appro-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priate operating conditions with respect to one-transistor (1T) </w:t>
      </w:r>
      <w:r>
        <w:rPr>
          <w:rFonts w:ascii="Times" w:hAnsi="Times" w:eastAsia="Times"/>
          <w:b w:val="0"/>
          <w:i w:val="0"/>
          <w:color w:val="000000"/>
          <w:sz w:val="20"/>
        </w:rPr>
        <w:t>cell concepts. Therefore, the intervals of potential read volt-</w:t>
      </w:r>
      <w:r>
        <w:rPr>
          <w:rFonts w:ascii="Times" w:hAnsi="Times" w:eastAsia="Times"/>
          <w:b w:val="0"/>
          <w:i w:val="0"/>
          <w:color w:val="000000"/>
          <w:sz w:val="20"/>
        </w:rPr>
        <w:t>ages were determined from the pulsed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characteristics, </w:t>
      </w:r>
      <w:r>
        <w:rPr>
          <w:rFonts w:ascii="Times" w:hAnsi="Times" w:eastAsia="Times"/>
          <w:b w:val="0"/>
          <w:i w:val="0"/>
          <w:color w:val="000000"/>
          <w:sz w:val="20"/>
        </w:rPr>
        <w:t>as shown in Fig. 5. For long-channel devices, the largest</w:t>
      </w: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0.5 V]. A 1 V interval was also assigned to the short-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ratios were visible for the interval of [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0.5 V;</w:t>
      </w:r>
    </w:p>
    <w:p>
      <w:pPr>
        <w:autoSpaceDN w:val="0"/>
        <w:autoSpaceDE w:val="0"/>
        <w:widowControl/>
        <w:spacing w:line="298" w:lineRule="exact" w:before="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channel FeFETs however shifted by 1 V to more negative </w:t>
      </w:r>
      <w:r>
        <w:rPr>
          <w:rFonts w:ascii="Times" w:hAnsi="Times" w:eastAsia="Times"/>
          <w:b w:val="0"/>
          <w:i w:val="0"/>
          <w:color w:val="000000"/>
          <w:sz w:val="20"/>
        </w:rPr>
        <w:t>values due to the mentioned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rolloff. Program/erase voltages </w:t>
      </w:r>
      <w:r>
        <w:rPr>
          <w:rFonts w:ascii="Times" w:hAnsi="Times" w:eastAsia="Times"/>
          <w:b w:val="0"/>
          <w:i w:val="0"/>
          <w:color w:val="000000"/>
          <w:sz w:val="20"/>
        </w:rPr>
        <w:t>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>5 V for long-channel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4/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 V for short-channel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devices, respectively, show the largest memory windows and </w:t>
      </w:r>
      <w:r>
        <w:rPr>
          <w:rFonts w:ascii="Times" w:hAnsi="Times" w:eastAsia="Times"/>
          <w:b w:val="0"/>
          <w:i w:val="0"/>
          <w:color w:val="000000"/>
          <w:sz w:val="20"/>
        </w:rPr>
        <w:t>were determined by pulse matrix measurements analogous to</w:t>
      </w:r>
    </w:p>
    <w:p>
      <w:pPr>
        <w:sectPr>
          <w:type w:val="continuous"/>
          <w:pgSz w:w="12240" w:h="15840"/>
          <w:pgMar w:top="290" w:right="952" w:bottom="40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estimate if such an architecture and inhibiting scheme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would be applicable for FeFET transistors, either a 1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0 state was written to long- and short-channel devices and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>/2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>/3 disturb signals of opposite polar-</w:t>
      </w:r>
      <w:r>
        <w:rPr>
          <w:rFonts w:ascii="Times" w:hAnsi="Times" w:eastAsia="Times"/>
          <w:b w:val="0"/>
          <w:i w:val="0"/>
          <w:color w:val="000000"/>
          <w:sz w:val="20"/>
        </w:rPr>
        <w:t>ity were applied up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times. After disturbing the states,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current were read out in the interval extracted </w:t>
      </w:r>
      <w:r>
        <w:rPr>
          <w:rFonts w:ascii="Times" w:hAnsi="Times" w:eastAsia="Times"/>
          <w:b w:val="0"/>
          <w:i w:val="0"/>
          <w:color w:val="000000"/>
          <w:sz w:val="20"/>
        </w:rPr>
        <w:t>from pulsed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characterizations. To maintain consistency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all previously performed measurements, program/erase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well as disturb pulsewidths and rise times were set to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>s. For FeFETs possessing a 3.5-mol%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composition, </w:t>
      </w:r>
      <w:r>
        <w:rPr>
          <w:rFonts w:ascii="Times" w:hAnsi="Times" w:eastAsia="Times"/>
          <w:b w:val="0"/>
          <w:i w:val="0"/>
          <w:color w:val="000000"/>
          <w:sz w:val="20"/>
        </w:rPr>
        <w:t>it could be shown that for long-channel devices,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/3 </w:t>
      </w:r>
      <w:r>
        <w:rPr>
          <w:rFonts w:ascii="Times" w:hAnsi="Times" w:eastAsia="Times"/>
          <w:b w:val="0"/>
          <w:i w:val="0"/>
          <w:color w:val="000000"/>
          <w:sz w:val="20"/>
        </w:rPr>
        <w:t>scheme can maintain a proper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 of more than </w:t>
      </w:r>
      <w:r>
        <w:rPr>
          <w:rFonts w:ascii="Times" w:hAnsi="Times" w:eastAsia="Times"/>
          <w:b w:val="0"/>
          <w:i w:val="0"/>
          <w:color w:val="000000"/>
          <w:sz w:val="20"/>
        </w:rPr>
        <w:t>four orders of magnitude even after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disturb cycles (Fig. 7).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observation can most likely be attributed to the increased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coercive field of that specific material composition (compare </w:t>
      </w:r>
      <w:r>
        <w:rPr>
          <w:rFonts w:ascii="Times" w:hAnsi="Times" w:eastAsia="Times"/>
          <w:b w:val="0"/>
          <w:i w:val="0"/>
          <w:color w:val="000000"/>
          <w:sz w:val="20"/>
        </w:rPr>
        <w:t>Fig. 1).</w:t>
      </w:r>
    </w:p>
    <w:p>
      <w:pPr>
        <w:autoSpaceDN w:val="0"/>
        <w:autoSpaceDE w:val="0"/>
        <w:widowControl/>
        <w:spacing w:line="230" w:lineRule="exact" w:before="28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>/2 scheme in comparison is not capable of inhibit-</w:t>
      </w:r>
      <w:r>
        <w:rPr>
          <w:rFonts w:ascii="Times" w:hAnsi="Times" w:eastAsia="Times"/>
          <w:b w:val="0"/>
          <w:i w:val="0"/>
          <w:color w:val="000000"/>
          <w:sz w:val="20"/>
        </w:rPr>
        <w:t>ing disturb at pulsewidths of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since states are lost </w:t>
      </w:r>
      <w:r>
        <w:rPr>
          <w:rFonts w:ascii="Times" w:hAnsi="Times" w:eastAsia="Times"/>
          <w:b w:val="0"/>
          <w:i w:val="0"/>
          <w:color w:val="000000"/>
          <w:sz w:val="20"/>
        </w:rPr>
        <w:t>almost instantaneously for long-channel and gradually for</w:t>
      </w:r>
    </w:p>
    <w:p>
      <w:pPr>
        <w:sectPr>
          <w:type w:val="nextColumn"/>
          <w:pgSz w:w="12240" w:h="15840"/>
          <w:pgMar w:top="290" w:right="952" w:bottom="40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4948" w:val="left"/>
        </w:tabs>
        <w:autoSpaceDE w:val="0"/>
        <w:widowControl/>
        <w:spacing w:line="154" w:lineRule="exact" w:before="0" w:after="39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4204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60, NO. 12, DECEMBER 2013</w:t>
      </w:r>
    </w:p>
    <w:p>
      <w:pPr>
        <w:sectPr>
          <w:pgSz w:w="12240" w:h="15840"/>
          <w:pgMar w:top="290" w:right="958" w:bottom="208" w:left="980" w:header="720" w:footer="720" w:gutter="0"/>
          <w:cols w:space="720" w:num="1" w:equalWidth="0"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short-channel devices. It is further interesting to note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short-channel FeFET devices of 3.5-mol% composition seem </w:t>
      </w:r>
      <w:r>
        <w:rPr>
          <w:rFonts w:ascii="Times" w:hAnsi="Times" w:eastAsia="Times"/>
          <w:b w:val="0"/>
          <w:i w:val="0"/>
          <w:color w:val="000000"/>
          <w:sz w:val="20"/>
        </w:rPr>
        <w:t>to improve their resilience with respect to disturb with increas-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amount of disturb cycles. Even though the devices have </w:t>
      </w:r>
      <w:r>
        <w:rPr>
          <w:rFonts w:ascii="Times" w:hAnsi="Times" w:eastAsia="Times"/>
          <w:b w:val="0"/>
          <w:i w:val="0"/>
          <w:color w:val="000000"/>
          <w:sz w:val="20"/>
        </w:rPr>
        <w:t>been treated with 100 cycles in advance to exclude condi-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tioning effects, this behavior was nonetheless attributed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widening of the memory window with cycling, as shown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Fig. 5. Especially, short-channel devices of that respective </w:t>
      </w:r>
      <w:r>
        <w:rPr>
          <w:rFonts w:ascii="Times" w:hAnsi="Times" w:eastAsia="Times"/>
          <w:b w:val="0"/>
          <w:i w:val="0"/>
          <w:color w:val="000000"/>
          <w:sz w:val="20"/>
        </w:rPr>
        <w:t>composition show conditioning effects up to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cycles.</w:t>
      </w:r>
    </w:p>
    <w:p>
      <w:pPr>
        <w:autoSpaceDN w:val="0"/>
        <w:autoSpaceDE w:val="0"/>
        <w:widowControl/>
        <w:spacing w:line="240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the future, similar characteristics will have to be inves-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tigated on integrated FeFET memory arrays. Due to reduced </w:t>
      </w:r>
      <w:r>
        <w:rPr>
          <w:rFonts w:ascii="Times" w:hAnsi="Times" w:eastAsia="Times"/>
          <w:b w:val="0"/>
          <w:i/>
          <w:color w:val="000000"/>
          <w:sz w:val="20"/>
        </w:rPr>
        <w:t>RC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parasitic, disturb and endurance characteristics might then </w:t>
      </w:r>
      <w:r>
        <w:rPr>
          <w:rFonts w:ascii="Times" w:hAnsi="Times" w:eastAsia="Times"/>
          <w:b w:val="0"/>
          <w:i w:val="0"/>
          <w:color w:val="000000"/>
          <w:sz w:val="20"/>
        </w:rPr>
        <w:t>be analyzed for pulsewidths even in the nanosecond range.</w:t>
      </w:r>
    </w:p>
    <w:p>
      <w:pPr>
        <w:autoSpaceDN w:val="0"/>
        <w:autoSpaceDE w:val="0"/>
        <w:widowControl/>
        <w:spacing w:line="222" w:lineRule="exact" w:before="320" w:after="0"/>
        <w:ind w:left="0" w:right="188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IV. C</w:t>
      </w:r>
      <w:r>
        <w:rPr>
          <w:rFonts w:ascii="Times" w:hAnsi="Times" w:eastAsia="Times"/>
          <w:b w:val="0"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38" w:lineRule="exact" w:before="104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Ferroelectric Si:HfO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MFM and MFIS capacitors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well as FeFETs were investigated with focus on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and disturb characteristics relevant for memory arrays. Com-</w:t>
      </w:r>
      <w:r>
        <w:rPr>
          <w:rFonts w:ascii="Times" w:hAnsi="Times" w:eastAsia="Times"/>
          <w:b w:val="0"/>
          <w:i w:val="0"/>
          <w:color w:val="000000"/>
          <w:sz w:val="20"/>
        </w:rPr>
        <w:t>positional changes of the Si:HfO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shown to influence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these characteristics significantly due to changes occurring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ferroelectric properties themselves. Improved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properties with field cycling were well transferrable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MFM toward MFIS capacitors and finally to FeFET devices.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 trapping from the channel region was identified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most probable reason for degraded endurance performance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MFIS capacitors and ferroelectric transistors as compared </w:t>
      </w:r>
      <w:r>
        <w:rPr>
          <w:rFonts w:ascii="Times" w:hAnsi="Times" w:eastAsia="Times"/>
          <w:b w:val="0"/>
          <w:i w:val="0"/>
          <w:color w:val="000000"/>
          <w:sz w:val="20"/>
        </w:rPr>
        <w:t>with MFM capacitors. Pulsed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measurements could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illustrate how the ferroelectric memory window evolves with </w:t>
      </w:r>
      <w:r>
        <w:rPr>
          <w:rFonts w:ascii="Times" w:hAnsi="Times" w:eastAsia="Times"/>
          <w:b w:val="0"/>
          <w:i w:val="0"/>
          <w:color w:val="000000"/>
          <w:sz w:val="20"/>
        </w:rPr>
        <w:t>cycling and that a significant trapping window is superim-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posed on ferroelectric switching. Endurance characteristics are </w:t>
      </w:r>
      <w:r>
        <w:rPr>
          <w:rFonts w:ascii="Times" w:hAnsi="Times" w:eastAsia="Times"/>
          <w:b w:val="0"/>
          <w:i w:val="0"/>
          <w:color w:val="000000"/>
          <w:sz w:val="20"/>
        </w:rPr>
        <w:t>therewith limited to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cycles. Hence, it can be concluded</w:t>
      </w:r>
    </w:p>
    <w:p>
      <w:pPr>
        <w:sectPr>
          <w:type w:val="continuous"/>
          <w:pgSz w:w="12240" w:h="15840"/>
          <w:pgMar w:top="290" w:right="958" w:bottom="208" w:left="980" w:header="720" w:footer="720" w:gutter="0"/>
          <w:cols w:space="720" w:num="2" w:equalWidth="0">
            <w:col w:w="5144" w:space="0"/>
            <w:col w:w="5158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0" w:right="26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[7] S. Sakai and R. Ilangovan, “Metal-ferroelectric-insulator-semiconductor </w:t>
      </w:r>
      <w:r>
        <w:rPr>
          <w:rFonts w:ascii="Times" w:hAnsi="Times" w:eastAsia="Times"/>
          <w:b w:val="0"/>
          <w:i w:val="0"/>
          <w:color w:val="000000"/>
          <w:sz w:val="16"/>
        </w:rPr>
        <w:t>memory FET with long retention and high endurance,”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</w:t>
      </w:r>
      <w:r>
        <w:rPr>
          <w:rFonts w:ascii="Times" w:hAnsi="Times" w:eastAsia="Times"/>
          <w:b w:val="0"/>
          <w:i/>
          <w:color w:val="000000"/>
          <w:sz w:val="16"/>
        </w:rPr>
        <w:t>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25, no. 6, pp. 369–371, Jun. 2004.</w:t>
      </w:r>
    </w:p>
    <w:p>
      <w:pPr>
        <w:autoSpaceDN w:val="0"/>
        <w:autoSpaceDE w:val="0"/>
        <w:widowControl/>
        <w:spacing w:line="180" w:lineRule="exact" w:before="20" w:after="0"/>
        <w:ind w:left="480" w:right="20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[8] X. Zhang, M. Takahashi, K. Takeuchi, and S. Sakai, “First 64 kb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ferroelectric-NAND flash memory array with 7.5 V program, 108 </w:t>
      </w:r>
      <w:r>
        <w:rPr>
          <w:rFonts w:ascii="Times" w:hAnsi="Times" w:eastAsia="Times"/>
          <w:b w:val="0"/>
          <w:i w:val="0"/>
          <w:color w:val="000000"/>
          <w:sz w:val="16"/>
        </w:rPr>
        <w:t>endurance and long data retention,”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Int. Conf. Solid State </w:t>
      </w:r>
      <w:r>
        <w:rPr>
          <w:rFonts w:ascii="Times" w:hAnsi="Times" w:eastAsia="Times"/>
          <w:b w:val="0"/>
          <w:i/>
          <w:color w:val="000000"/>
          <w:sz w:val="16"/>
        </w:rPr>
        <w:t>Devices Mater.</w:t>
      </w:r>
      <w:r>
        <w:rPr>
          <w:rFonts w:ascii="Times" w:hAnsi="Times" w:eastAsia="Times"/>
          <w:b w:val="0"/>
          <w:i w:val="0"/>
          <w:color w:val="000000"/>
          <w:sz w:val="16"/>
        </w:rPr>
        <w:t>, 2011, pp. 975–976.</w:t>
      </w:r>
    </w:p>
    <w:p>
      <w:pPr>
        <w:autoSpaceDN w:val="0"/>
        <w:autoSpaceDE w:val="0"/>
        <w:widowControl/>
        <w:spacing w:line="180" w:lineRule="exact" w:before="18" w:after="0"/>
        <w:ind w:left="480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[9] E. Yurchuk, J. Müller, S. Knebel, J. Sundqvist, A. P. Graham, T. Melde,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“Impact of layer thickness on the ferroelectric behaviour of silicon </w:t>
      </w:r>
      <w:r>
        <w:rPr>
          <w:rFonts w:ascii="Times" w:hAnsi="Times" w:eastAsia="Times"/>
          <w:b w:val="0"/>
          <w:i w:val="0"/>
          <w:color w:val="000000"/>
          <w:sz w:val="16"/>
        </w:rPr>
        <w:t>doped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Thin Solid Films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533, pp. 88–92, </w:t>
      </w:r>
      <w:r>
        <w:rPr>
          <w:rFonts w:ascii="Times" w:hAnsi="Times" w:eastAsia="Times"/>
          <w:b w:val="0"/>
          <w:i w:val="0"/>
          <w:color w:val="000000"/>
          <w:sz w:val="16"/>
        </w:rPr>
        <w:t>Apr. 2013.</w:t>
      </w:r>
    </w:p>
    <w:p>
      <w:pPr>
        <w:autoSpaceDN w:val="0"/>
        <w:tabs>
          <w:tab w:pos="480" w:val="left"/>
        </w:tabs>
        <w:autoSpaceDE w:val="0"/>
        <w:widowControl/>
        <w:spacing w:line="180" w:lineRule="exact" w:before="2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[10] C. Kittel, “Theory of antiferroelectric crystals,”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Rev.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82, no. 5,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729–732, Jun. 1951.</w:t>
      </w:r>
    </w:p>
    <w:p>
      <w:pPr>
        <w:autoSpaceDN w:val="0"/>
        <w:tabs>
          <w:tab w:pos="480" w:val="left"/>
        </w:tabs>
        <w:autoSpaceDE w:val="0"/>
        <w:widowControl/>
        <w:spacing w:line="180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[11] M. Kohli and P. Muralt, “Poling of ferroelectric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Ferro-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electrics</w:t>
      </w:r>
      <w:r>
        <w:rPr>
          <w:rFonts w:ascii="Times" w:hAnsi="Times" w:eastAsia="Times"/>
          <w:b w:val="0"/>
          <w:i w:val="0"/>
          <w:color w:val="000000"/>
          <w:sz w:val="16"/>
        </w:rPr>
        <w:t>, vol. 225, no. 1, pp. 155–162, 1999.</w:t>
      </w:r>
    </w:p>
    <w:p>
      <w:pPr>
        <w:autoSpaceDN w:val="0"/>
        <w:autoSpaceDE w:val="0"/>
        <w:widowControl/>
        <w:spacing w:line="180" w:lineRule="exact" w:before="20" w:after="0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[12] M. Kohli, P. Muralt, and N. Setter, “Removal of 90° domain pinning in </w:t>
      </w:r>
      <w:r>
        <w:rPr>
          <w:rFonts w:ascii="Times" w:hAnsi="Times" w:eastAsia="Times"/>
          <w:b w:val="0"/>
          <w:i w:val="0"/>
          <w:color w:val="000000"/>
          <w:sz w:val="16"/>
        </w:rPr>
        <w:t>(100) Pb(Zr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15</w:t>
      </w:r>
      <w:r>
        <w:rPr>
          <w:rFonts w:ascii="Times" w:hAnsi="Times" w:eastAsia="Times"/>
          <w:b w:val="0"/>
          <w:i w:val="0"/>
          <w:color w:val="000000"/>
          <w:sz w:val="16"/>
        </w:rPr>
        <w:t>Ti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85</w:t>
      </w:r>
      <w:r>
        <w:rPr>
          <w:rFonts w:ascii="Times" w:hAnsi="Times" w:eastAsia="Times"/>
          <w:b w:val="0"/>
          <w:i w:val="0"/>
          <w:color w:val="000000"/>
          <w:sz w:val="16"/>
        </w:rPr>
        <w:t>)O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 by pulsed operation,”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</w:t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72, no. 24, pp. 3217–3219, Apr. 1998.</w:t>
      </w:r>
    </w:p>
    <w:p>
      <w:pPr>
        <w:autoSpaceDN w:val="0"/>
        <w:autoSpaceDE w:val="0"/>
        <w:widowControl/>
        <w:spacing w:line="180" w:lineRule="exact" w:before="18" w:after="0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[13] M. Fitsilis, “Scaling of the ferroelectric field effect transistor and pro-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gramming concepts for non-volatile memory applications (dissertation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style),” Ph.D. dissertation, Faculty Electr. Eng. Inf. Technol., RWTH </w:t>
      </w:r>
      <w:r>
        <w:rPr>
          <w:rFonts w:ascii="Times" w:hAnsi="Times" w:eastAsia="Times"/>
          <w:b w:val="0"/>
          <w:i w:val="0"/>
          <w:color w:val="000000"/>
          <w:sz w:val="16"/>
        </w:rPr>
        <w:t>Aachen Univ., Aachen, Germany, 2005.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.00000000000023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29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[14] M.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A.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Ugryumova,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I.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P.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Golyamina,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Pisarenko,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</w:tr>
    </w:tbl>
    <w:p>
      <w:pPr>
        <w:autoSpaceDN w:val="0"/>
        <w:tabs>
          <w:tab w:pos="480" w:val="left"/>
        </w:tabs>
        <w:autoSpaceDE w:val="0"/>
        <w:widowControl/>
        <w:spacing w:line="184" w:lineRule="exact" w:before="0" w:after="0"/>
        <w:ind w:left="11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K. Gerikhanov, “Influence of polarization on the fatigue of a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piezoceramic,”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Strength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13, no. 7, pp. 925–927, Jul. 1981. </w:t>
      </w:r>
      <w:r>
        <w:rPr>
          <w:rFonts w:ascii="Times" w:hAnsi="Times" w:eastAsia="Times"/>
          <w:b w:val="0"/>
          <w:i w:val="0"/>
          <w:color w:val="000000"/>
          <w:sz w:val="16"/>
        </w:rPr>
        <w:t>[15] J. T. Evans, “Characterizing ferroelectric materials,”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ISAF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2010, pp. 1–123.</w:t>
      </w:r>
    </w:p>
    <w:p>
      <w:pPr>
        <w:autoSpaceDN w:val="0"/>
        <w:autoSpaceDE w:val="0"/>
        <w:widowControl/>
        <w:spacing w:line="178" w:lineRule="exact" w:before="22" w:after="0"/>
        <w:ind w:left="480" w:right="20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[16] S. Mueller, J. Müller, E. Yurchuk, A. Zaka, T. Herrmann, S. Slesazeck,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“Performance investigation and optimization of Si:HfO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FeFETs </w:t>
      </w:r>
      <w:r>
        <w:rPr>
          <w:rFonts w:ascii="Times" w:hAnsi="Times" w:eastAsia="Times"/>
          <w:b w:val="0"/>
          <w:i w:val="0"/>
          <w:color w:val="000000"/>
          <w:sz w:val="16"/>
        </w:rPr>
        <w:t>on a 28 nm bulk technology,”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ISAF</w:t>
      </w:r>
      <w:r>
        <w:rPr>
          <w:rFonts w:ascii="Times" w:hAnsi="Times" w:eastAsia="Times"/>
          <w:b w:val="0"/>
          <w:i w:val="0"/>
          <w:color w:val="000000"/>
          <w:sz w:val="16"/>
        </w:rPr>
        <w:t>, to be published.</w:t>
      </w:r>
    </w:p>
    <w:p>
      <w:pPr>
        <w:autoSpaceDN w:val="0"/>
        <w:autoSpaceDE w:val="0"/>
        <w:widowControl/>
        <w:spacing w:line="180" w:lineRule="exact" w:before="18" w:after="0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[17] T. P. Ma and J.-P. Han, “Why is nonvolatile ferroelectric memory field-</w:t>
      </w:r>
      <w:r>
        <w:rPr>
          <w:rFonts w:ascii="Times" w:hAnsi="Times" w:eastAsia="Times"/>
          <w:b w:val="0"/>
          <w:i w:val="0"/>
          <w:color w:val="000000"/>
          <w:sz w:val="16"/>
        </w:rPr>
        <w:t>effect transistor still elusive?”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23, no. 7, </w:t>
      </w:r>
      <w:r>
        <w:rPr>
          <w:rFonts w:ascii="Times" w:hAnsi="Times" w:eastAsia="Times"/>
          <w:b w:val="0"/>
          <w:i w:val="0"/>
          <w:color w:val="000000"/>
          <w:sz w:val="16"/>
        </w:rPr>
        <w:t>pp. 386–388, Jul. 2002.</w:t>
      </w:r>
    </w:p>
    <w:p>
      <w:pPr>
        <w:autoSpaceDN w:val="0"/>
        <w:autoSpaceDE w:val="0"/>
        <w:widowControl/>
        <w:spacing w:line="180" w:lineRule="exact" w:before="20" w:after="0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[18] J. Müller, T. S. Böscke, U. Schröder, R. Hoffmann, T. Mikolajick,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L. Frey, “Nanosecond polarization switching and long retention in a </w:t>
      </w:r>
      <w:r>
        <w:rPr>
          <w:rFonts w:ascii="Times" w:hAnsi="Times" w:eastAsia="Times"/>
          <w:b w:val="0"/>
          <w:i w:val="0"/>
          <w:color w:val="000000"/>
          <w:sz w:val="16"/>
        </w:rPr>
        <w:t>novel MFIS-FET based on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</w:t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33, no. 2, pp. 185–187, Feb. 2012.</w:t>
      </w:r>
    </w:p>
    <w:p>
      <w:pPr>
        <w:autoSpaceDN w:val="0"/>
        <w:autoSpaceDE w:val="0"/>
        <w:widowControl/>
        <w:spacing w:line="178" w:lineRule="exact" w:before="20" w:after="116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[19] S. Mueller, J. Müller, U. Schröder, and T. Mikolajick, “Reliability char-</w:t>
      </w:r>
      <w:r>
        <w:rPr>
          <w:rFonts w:ascii="Times" w:hAnsi="Times" w:eastAsia="Times"/>
          <w:b w:val="0"/>
          <w:i w:val="0"/>
          <w:color w:val="000000"/>
          <w:sz w:val="16"/>
        </w:rPr>
        <w:t>acteristics of ferroelectric Si:HfO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 for memory applications,”</w:t>
      </w:r>
      <w:r>
        <w:rPr>
          <w:rFonts w:ascii="Times" w:hAnsi="Times" w:eastAsia="Times"/>
          <w:b w:val="0"/>
          <w:i/>
          <w:color w:val="000000"/>
          <w:sz w:val="16"/>
        </w:rPr>
        <w:t>IEEE Trans. Device Mater. Rel.</w:t>
      </w:r>
      <w:r>
        <w:rPr>
          <w:rFonts w:ascii="Times" w:hAnsi="Times" w:eastAsia="Times"/>
          <w:b w:val="0"/>
          <w:i w:val="0"/>
          <w:color w:val="000000"/>
          <w:sz w:val="16"/>
        </w:rPr>
        <w:t>, vol. 13, no. 1, pp. 93–97, Mar. 2012.</w:t>
      </w:r>
    </w:p>
    <w:p>
      <w:pPr>
        <w:sectPr>
          <w:type w:val="nextColumn"/>
          <w:pgSz w:w="12240" w:h="15840"/>
          <w:pgMar w:top="290" w:right="958" w:bottom="208" w:left="980" w:header="720" w:footer="720" w:gutter="0"/>
          <w:cols w:space="720" w:num="2" w:equalWidth="0">
            <w:col w:w="5144" w:space="0"/>
            <w:col w:w="5158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</w:tblGrid>
      <w:tr>
        <w:trPr>
          <w:trHeight w:hRule="exact" w:val="240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that Si:HfO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-based FeFET endurance is currently limited by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49959" cy="115824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59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0" w:after="0"/>
              <w:ind w:left="10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Stefan Mueller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received the joint master’s degree in</w:t>
            </w:r>
          </w:p>
        </w:tc>
      </w:tr>
      <w:tr>
        <w:trPr>
          <w:trHeight w:hRule="exact" w:val="74"/>
        </w:trPr>
        <w:tc>
          <w:tcPr>
            <w:tcW w:type="dxa" w:w="512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device architecture and not by ferroelectric material properties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microelectronics from Technical University Munich,</w:t>
            </w:r>
          </w:p>
        </w:tc>
      </w:tr>
      <w:tr>
        <w:trPr>
          <w:trHeight w:hRule="exact" w:val="194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itself. Furthermore, it was shown that FeFET devices can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Munich, Germany, and Nanyang Technological Uni-</w:t>
            </w:r>
          </w:p>
        </w:tc>
      </w:tr>
      <w:tr>
        <w:trPr>
          <w:trHeight w:hRule="exact" w:val="170"/>
        </w:trPr>
        <w:tc>
          <w:tcPr>
            <w:tcW w:type="dxa" w:w="512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4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withstand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DD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/3 disturb up to the tested 10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6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disturb cycles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versity, Singapore, in 2011.</w:t>
            </w:r>
          </w:p>
        </w:tc>
      </w:tr>
      <w:tr>
        <w:trPr>
          <w:trHeight w:hRule="exact" w:val="104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 joined NaMLab gGmbH, Dresden, Germany, in</w:t>
            </w:r>
          </w:p>
        </w:tc>
      </w:tr>
      <w:tr>
        <w:trPr>
          <w:trHeight w:hRule="exact" w:val="76"/>
        </w:trPr>
        <w:tc>
          <w:tcPr>
            <w:tcW w:type="dxa" w:w="512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while maintaining a sufficiently large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ON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OFF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ratio.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2011, as a Ph.D. Student, on ferroelectric devices.</w:t>
            </w:r>
          </w:p>
        </w:tc>
      </w:tr>
      <w:tr>
        <w:trPr>
          <w:trHeight w:hRule="exact" w:val="240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19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Due to this basic disturb resilience of Si:HfO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FeFETs,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efforts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aiming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at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very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dense</w:t>
            </w:r>
          </w:p>
        </w:tc>
        <w:tc>
          <w:tcPr>
            <w:tcW w:type="dxa" w:w="15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6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1T-architectures</w:t>
            </w:r>
          </w:p>
        </w:tc>
        <w:tc>
          <w:tcPr>
            <w:tcW w:type="dxa" w:w="54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such</w:t>
            </w:r>
          </w:p>
        </w:tc>
        <w:tc>
          <w:tcPr>
            <w:tcW w:type="dxa" w:w="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as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NAND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or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NOR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arrays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might</w:t>
            </w:r>
          </w:p>
        </w:tc>
        <w:tc>
          <w:tcPr>
            <w:tcW w:type="dxa" w:w="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enable</w:t>
            </w:r>
          </w:p>
        </w:tc>
        <w:tc>
          <w:tcPr>
            <w:tcW w:type="dxa" w:w="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embedded</w:t>
            </w:r>
          </w:p>
        </w:tc>
        <w:tc>
          <w:tcPr>
            <w:tcW w:type="dxa" w:w="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0" w:right="9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high-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density ferroelectric memories at state-of-the-art technology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nodes.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33450" cy="116458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1645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10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Johannes Müller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(GSM’11) received the Diploma</w:t>
            </w:r>
          </w:p>
        </w:tc>
      </w:tr>
      <w:tr>
        <w:trPr>
          <w:trHeight w:hRule="exact" w:val="184"/>
        </w:trPr>
        <w:tc>
          <w:tcPr>
            <w:tcW w:type="dxa" w:w="512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40" w:after="0"/>
              <w:ind w:left="0" w:right="20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EFERENCES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degree in applied natural science from Technical</w:t>
            </w:r>
          </w:p>
        </w:tc>
      </w:tr>
      <w:tr>
        <w:trPr>
          <w:trHeight w:hRule="exact" w:val="176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University Freiberg, Freiberg, Germany.</w:t>
            </w:r>
          </w:p>
        </w:tc>
      </w:tr>
      <w:tr>
        <w:trPr>
          <w:trHeight w:hRule="exact" w:val="180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 is currently leading the ferroelectric material</w:t>
            </w:r>
          </w:p>
        </w:tc>
      </w:tr>
      <w:tr>
        <w:trPr>
          <w:trHeight w:hRule="exact" w:val="92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 device activities with Fraunhofer IPMS-CNT,</w:t>
            </w:r>
          </w:p>
        </w:tc>
      </w:tr>
      <w:tr>
        <w:trPr>
          <w:trHeight w:hRule="exact" w:val="92"/>
        </w:trPr>
        <w:tc>
          <w:tcPr>
            <w:tcW w:type="dxa" w:w="512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[1] T. S. Böscke, J. Müller, D. Bräuhaus, U. Schröder, and U. Böttger,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9214"/>
            <w:gridSpan w:val="17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Dresden, Germany.</w:t>
            </w:r>
          </w:p>
        </w:tc>
      </w:tr>
      <w:tr>
        <w:trPr>
          <w:trHeight w:hRule="exact" w:val="198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“Ferroelectricity in hafnium oxide thin films,”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Appl. Phys. Lett.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99,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 10, pp. 102903-1–102903-3, Sep. 2011.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12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[2] T. S. Böscke, S. Teichert, D. Bräuhaus, J. Müller, U. Schröder,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U.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Böttger,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et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“Phase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transitions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silicon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doped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hafnium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oxide,”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Appl.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Phys.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Lett.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vol.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99,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11,</w:t>
            </w:r>
          </w:p>
        </w:tc>
        <w:tc>
          <w:tcPr>
            <w:tcW w:type="dxa" w:w="542"/>
            <w:vMerge/>
            <w:tcBorders/>
          </w:tcPr>
          <w:p/>
        </w:tc>
        <w:tc>
          <w:tcPr>
            <w:tcW w:type="dxa" w:w="5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90" w:right="958" w:bottom="208" w:left="980" w:header="720" w:footer="720" w:gutter="0"/>
          <w:cols w:space="720" w:num="1" w:equalWidth="0">
            <w:col w:w="10302" w:space="0"/>
            <w:col w:w="5144" w:space="0"/>
            <w:col w:w="5158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112904-1–112904-3, Sep. 2011.</w:t>
      </w:r>
    </w:p>
    <w:p>
      <w:pPr>
        <w:autoSpaceDN w:val="0"/>
        <w:autoSpaceDE w:val="0"/>
        <w:widowControl/>
        <w:spacing w:line="178" w:lineRule="exact" w:before="20" w:after="0"/>
        <w:ind w:left="364" w:right="120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[3] J. Müller, U. Schroder, T. S. Boscke, I. Muller, U. Bottger, L. Wilde,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“Ferroelectricity in yttrium-doped hafnium oxide,”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110, no. 11, pp. 114113-1–114113-5, Dec. 2011.</w:t>
      </w:r>
    </w:p>
    <w:p>
      <w:pPr>
        <w:autoSpaceDN w:val="0"/>
        <w:autoSpaceDE w:val="0"/>
        <w:widowControl/>
        <w:spacing w:line="178" w:lineRule="exact" w:before="22" w:after="0"/>
        <w:ind w:left="364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[4] S. Mueller, J. Mueller, A. Singh, S. Riedel, J. Sundqvist, U. Schroeder,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“Incipient ferroelectricity in Al-doped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</w:t>
      </w:r>
      <w:r>
        <w:rPr>
          <w:rFonts w:ascii="Times" w:hAnsi="Times" w:eastAsia="Times"/>
          <w:b w:val="0"/>
          <w:i/>
          <w:color w:val="000000"/>
          <w:sz w:val="16"/>
        </w:rPr>
        <w:t>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>, vol. 22, no. 11, pp. 2412–2417, Jun. 2012.</w:t>
      </w:r>
    </w:p>
    <w:p>
      <w:pPr>
        <w:autoSpaceDN w:val="0"/>
        <w:autoSpaceDE w:val="0"/>
        <w:widowControl/>
        <w:spacing w:line="180" w:lineRule="exact" w:before="20" w:after="0"/>
        <w:ind w:left="364" w:right="124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[5] T. S. Böscke, J. Muller, D. Brauhaus, U. Schroder, and U. Bottger,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“Ferroelectricity in hafnium oxide: CMOS compatible ferroelectric field </w:t>
      </w:r>
      <w:r>
        <w:rPr>
          <w:rFonts w:ascii="Times" w:hAnsi="Times" w:eastAsia="Times"/>
          <w:b w:val="0"/>
          <w:i w:val="0"/>
          <w:color w:val="000000"/>
          <w:sz w:val="16"/>
        </w:rPr>
        <w:t>effect transistors,”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IEDM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2011, pp. 1–4.</w:t>
      </w:r>
    </w:p>
    <w:p>
      <w:pPr>
        <w:autoSpaceDN w:val="0"/>
        <w:autoSpaceDE w:val="0"/>
        <w:widowControl/>
        <w:spacing w:line="178" w:lineRule="exact" w:before="22" w:after="0"/>
        <w:ind w:left="364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[6] J. Müller, E. Yurchuk, T. Schlosser, J. Paul, R. Hoffmann, S. Muller,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“Ferroelectricity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enables nonvolatile data storage in </w:t>
      </w:r>
      <w:r>
        <w:rPr>
          <w:rFonts w:ascii="Times" w:hAnsi="Times" w:eastAsia="Times"/>
          <w:b w:val="0"/>
          <w:i w:val="0"/>
          <w:color w:val="000000"/>
          <w:sz w:val="16"/>
        </w:rPr>
        <w:t>28 nm HKMG,”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Jun. 2012, </w:t>
      </w:r>
      <w:r>
        <w:rPr>
          <w:rFonts w:ascii="Times" w:hAnsi="Times" w:eastAsia="Times"/>
          <w:b w:val="0"/>
          <w:i w:val="0"/>
          <w:color w:val="000000"/>
          <w:sz w:val="16"/>
        </w:rPr>
        <w:t>pp. 25–26.</w:t>
      </w:r>
    </w:p>
    <w:p>
      <w:pPr>
        <w:sectPr>
          <w:type w:val="continuous"/>
          <w:pgSz w:w="12240" w:h="15840"/>
          <w:pgMar w:top="290" w:right="958" w:bottom="20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58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4" w:after="0"/>
        <w:ind w:left="11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6"/>
        </w:rPr>
        <w:t>Raik Hoffmann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photograph and biography not available at the time of </w:t>
      </w:r>
      <w:r>
        <w:rPr>
          <w:rFonts w:ascii="Times" w:hAnsi="Times" w:eastAsia="Times"/>
          <w:b w:val="0"/>
          <w:i w:val="0"/>
          <w:color w:val="000000"/>
          <w:sz w:val="16"/>
        </w:rPr>
        <w:t>publication.</w:t>
      </w:r>
    </w:p>
    <w:p>
      <w:pPr>
        <w:autoSpaceDN w:val="0"/>
        <w:autoSpaceDE w:val="0"/>
        <w:widowControl/>
        <w:spacing w:line="180" w:lineRule="exact" w:before="218" w:after="0"/>
        <w:ind w:left="11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6"/>
        </w:rPr>
        <w:t>Ekaterina Yurchuk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photograph and biography not available at the time of </w:t>
      </w:r>
      <w:r>
        <w:rPr>
          <w:rFonts w:ascii="Times" w:hAnsi="Times" w:eastAsia="Times"/>
          <w:b w:val="0"/>
          <w:i w:val="0"/>
          <w:color w:val="000000"/>
          <w:sz w:val="16"/>
        </w:rPr>
        <w:t>publication.</w:t>
      </w:r>
    </w:p>
    <w:p>
      <w:pPr>
        <w:autoSpaceDN w:val="0"/>
        <w:autoSpaceDE w:val="0"/>
        <w:widowControl/>
        <w:spacing w:line="178" w:lineRule="exact" w:before="422" w:after="0"/>
        <w:ind w:left="11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6"/>
        </w:rPr>
        <w:t>Till Schlösser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photograph and biography not available at the time of </w:t>
      </w:r>
      <w:r>
        <w:rPr>
          <w:rFonts w:ascii="Times" w:hAnsi="Times" w:eastAsia="Times"/>
          <w:b w:val="0"/>
          <w:i w:val="0"/>
          <w:color w:val="000000"/>
          <w:sz w:val="16"/>
        </w:rPr>
        <w:t>publication.</w:t>
      </w:r>
    </w:p>
    <w:p>
      <w:pPr>
        <w:autoSpaceDN w:val="0"/>
        <w:autoSpaceDE w:val="0"/>
        <w:widowControl/>
        <w:spacing w:line="180" w:lineRule="exact" w:before="420" w:after="0"/>
        <w:ind w:left="11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6"/>
        </w:rPr>
        <w:t>Roman Boschke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photograph and biography not available at the time of </w:t>
      </w:r>
      <w:r>
        <w:rPr>
          <w:rFonts w:ascii="Times" w:hAnsi="Times" w:eastAsia="Times"/>
          <w:b w:val="0"/>
          <w:i w:val="0"/>
          <w:color w:val="000000"/>
          <w:sz w:val="16"/>
        </w:rPr>
        <w:t>publication.</w:t>
      </w:r>
    </w:p>
    <w:p>
      <w:pPr>
        <w:sectPr>
          <w:type w:val="nextColumn"/>
          <w:pgSz w:w="12240" w:h="15840"/>
          <w:pgMar w:top="290" w:right="958" w:bottom="20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58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10310" w:space="0"/>
            <w:col w:w="5142" w:space="0"/>
            <w:col w:w="5168" w:space="0"/>
            <w:col w:w="10310" w:space="0"/>
            <w:col w:w="5142" w:space="0"/>
            <w:col w:w="5168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4" w:space="0"/>
            <w:col w:w="5161" w:space="0"/>
            <w:col w:w="10306" w:space="0"/>
            <w:col w:w="10308" w:space="0"/>
            <w:col w:w="5158" w:space="0"/>
            <w:col w:w="5150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81"/>
        <w:gridCol w:w="2581"/>
        <w:gridCol w:w="2581"/>
        <w:gridCol w:w="2581"/>
      </w:tblGrid>
      <w:tr>
        <w:trPr>
          <w:trHeight w:hRule="exact" w:val="360"/>
        </w:trPr>
        <w:tc>
          <w:tcPr>
            <w:tcW w:type="dxa" w:w="682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MUELLER</w:t>
            </w: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: FROM MFM CAPACITORS TOWARD FERROELECTRIC TRANSISTORS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4205</w:t>
            </w:r>
          </w:p>
          <w:p>
            <w:pPr>
              <w:autoSpaceDN w:val="0"/>
              <w:autoSpaceDE w:val="0"/>
              <w:widowControl/>
              <w:spacing w:line="180" w:lineRule="exact" w:before="422" w:after="0"/>
              <w:ind w:left="10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Uwe Schröeder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received the Doctoral degree from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 University of Bonn, Bonn, Germany.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102" w:right="0" w:firstLine="122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 joined Infineon formerly Siemens Semicon-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ductor for DRAM capacitor development in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DRAM development alliance with IBM and Toshiba,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Hopewell Jct., NY, USA, in 1997.</w:t>
            </w:r>
          </w:p>
        </w:tc>
      </w:tr>
      <w:tr>
        <w:trPr>
          <w:trHeight w:hRule="exact" w:val="380"/>
        </w:trPr>
        <w:tc>
          <w:tcPr>
            <w:tcW w:type="dxa" w:w="15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44880" cy="11811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1181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Jan Paul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is currently pursuing the Ph.D. degree in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44879" cy="117475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79" cy="1174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electrical engineering with the Dresden University</w:t>
            </w:r>
          </w:p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 Technology, Dresden, Germany.</w:t>
            </w:r>
          </w:p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2581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His current research interests include the plasma</w:t>
            </w:r>
          </w:p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2581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etch processing of new materials, especially for</w:t>
            </w:r>
          </w:p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090"/>
        </w:trPr>
        <w:tc>
          <w:tcPr>
            <w:tcW w:type="dxa" w:w="2581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scalable memory and transistor devices.</w:t>
            </w:r>
          </w:p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370" w:after="0"/>
        <w:ind w:left="2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6"/>
        </w:rPr>
        <w:t>Matthias Goldbach</w:t>
      </w:r>
      <w:r>
        <w:rPr>
          <w:rFonts w:ascii="Times" w:hAnsi="Times" w:eastAsia="Times"/>
          <w:b w:val="0"/>
          <w:i w:val="0"/>
          <w:color w:val="000000"/>
          <w:sz w:val="16"/>
        </w:rPr>
        <w:t>, photograph and biography not available at the time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rPr>
          <w:trHeight w:hRule="exact" w:val="18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publication.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33450" cy="116205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162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10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Thomas Mikolajick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(SM’09) received the Ph.D.</w:t>
            </w:r>
          </w:p>
        </w:tc>
      </w:tr>
      <w:tr>
        <w:trPr>
          <w:trHeight w:hRule="exact" w:val="190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04" w:after="0"/>
              <w:ind w:left="2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Tom Herrmann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photograph and biography not available at the time of</w:t>
            </w:r>
          </w:p>
        </w:tc>
        <w:tc>
          <w:tcPr>
            <w:tcW w:type="dxa" w:w="1147"/>
            <w:vMerge/>
            <w:tcBorders/>
          </w:tcPr>
          <w:p/>
        </w:tc>
        <w:tc>
          <w:tcPr>
            <w:tcW w:type="dxa" w:w="34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degree from University Erlangen-Nuremberg, Erlan-</w:t>
            </w:r>
          </w:p>
        </w:tc>
      </w:tr>
      <w:tr>
        <w:trPr>
          <w:trHeight w:hRule="exact" w:val="180"/>
        </w:trPr>
        <w:tc>
          <w:tcPr>
            <w:tcW w:type="dxa" w:w="1147"/>
            <w:vMerge/>
            <w:tcBorders/>
          </w:tcPr>
          <w:p/>
        </w:tc>
        <w:tc>
          <w:tcPr>
            <w:tcW w:type="dxa" w:w="1147"/>
            <w:vMerge/>
            <w:tcBorders/>
          </w:tcPr>
          <w:p/>
        </w:tc>
        <w:tc>
          <w:tcPr>
            <w:tcW w:type="dxa" w:w="34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gen, Germany, in 1996.</w:t>
            </w:r>
          </w:p>
        </w:tc>
      </w:tr>
      <w:tr>
        <w:trPr>
          <w:trHeight w:hRule="exact" w:val="178"/>
        </w:trPr>
        <w:tc>
          <w:tcPr>
            <w:tcW w:type="dxa" w:w="1147"/>
            <w:vMerge/>
            <w:tcBorders/>
          </w:tcPr>
          <w:p/>
        </w:tc>
        <w:tc>
          <w:tcPr>
            <w:tcW w:type="dxa" w:w="1147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5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Scientific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Director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with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NaMLab</w:t>
            </w:r>
          </w:p>
        </w:tc>
      </w:tr>
      <w:tr>
        <w:trPr>
          <w:trHeight w:hRule="exact" w:val="140"/>
        </w:trPr>
        <w:tc>
          <w:tcPr>
            <w:tcW w:type="dxa" w:w="1147"/>
            <w:vMerge/>
            <w:tcBorders/>
          </w:tcPr>
          <w:p/>
        </w:tc>
        <w:tc>
          <w:tcPr>
            <w:tcW w:type="dxa" w:w="1147"/>
            <w:vMerge/>
            <w:tcBorders/>
          </w:tcPr>
          <w:p/>
        </w:tc>
        <w:tc>
          <w:tcPr>
            <w:tcW w:type="dxa" w:w="34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gGmbH, Dresden, Germany.</w:t>
            </w:r>
          </w:p>
        </w:tc>
      </w:tr>
      <w:tr>
        <w:trPr>
          <w:trHeight w:hRule="exact" w:val="420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publication.</w:t>
            </w:r>
          </w:p>
        </w:tc>
        <w:tc>
          <w:tcPr>
            <w:tcW w:type="dxa" w:w="1147"/>
            <w:vMerge/>
            <w:tcBorders/>
          </w:tcPr>
          <w:p/>
        </w:tc>
        <w:tc>
          <w:tcPr>
            <w:tcW w:type="dxa" w:w="8029"/>
            <w:gridSpan w:val="7"/>
            <w:vMerge/>
            <w:tcBorders/>
          </w:tcPr>
          <w:p/>
        </w:tc>
      </w:tr>
      <w:tr>
        <w:trPr>
          <w:trHeight w:hRule="exact" w:val="45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2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Alban Zaka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photograph and biography not available at the time of publica-</w:t>
            </w:r>
          </w:p>
        </w:tc>
        <w:tc>
          <w:tcPr>
            <w:tcW w:type="dxa" w:w="1147"/>
            <w:vMerge/>
            <w:tcBorders/>
          </w:tcPr>
          <w:p/>
        </w:tc>
        <w:tc>
          <w:tcPr>
            <w:tcW w:type="dxa" w:w="8029"/>
            <w:gridSpan w:val="7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tion.</w:t>
            </w:r>
          </w:p>
        </w:tc>
        <w:tc>
          <w:tcPr>
            <w:tcW w:type="dxa" w:w="1147"/>
            <w:vMerge/>
            <w:tcBorders/>
          </w:tcPr>
          <w:p/>
        </w:tc>
        <w:tc>
          <w:tcPr>
            <w:tcW w:type="dxa" w:w="8029"/>
            <w:gridSpan w:val="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90" w:right="958" w:bottom="1440" w:left="956" w:header="720" w:footer="720" w:gutter="0"/>
      <w:cols w:space="720" w:num="1" w:equalWidth="0">
        <w:col w:w="10326" w:space="0"/>
        <w:col w:w="5142" w:space="0"/>
        <w:col w:w="5160" w:space="0"/>
        <w:col w:w="10302" w:space="0"/>
        <w:col w:w="5144" w:space="0"/>
        <w:col w:w="5158" w:space="0"/>
        <w:col w:w="10302" w:space="0"/>
        <w:col w:w="5144" w:space="0"/>
        <w:col w:w="5164" w:space="0"/>
        <w:col w:w="10308" w:space="0"/>
        <w:col w:w="5142" w:space="0"/>
        <w:col w:w="5165" w:space="0"/>
        <w:col w:w="10308" w:space="0"/>
        <w:col w:w="5142" w:space="0"/>
        <w:col w:w="5165" w:space="0"/>
        <w:col w:w="10308" w:space="0"/>
        <w:col w:w="10310" w:space="0"/>
        <w:col w:w="5142" w:space="0"/>
        <w:col w:w="5168" w:space="0"/>
        <w:col w:w="10310" w:space="0"/>
        <w:col w:w="5142" w:space="0"/>
        <w:col w:w="5168" w:space="0"/>
        <w:col w:w="10310" w:space="0"/>
        <w:col w:w="5142" w:space="0"/>
        <w:col w:w="5165" w:space="0"/>
        <w:col w:w="10308" w:space="0"/>
        <w:col w:w="5144" w:space="0"/>
        <w:col w:w="5164" w:space="0"/>
        <w:col w:w="10308" w:space="0"/>
        <w:col w:w="5144" w:space="0"/>
        <w:col w:w="5161" w:space="0"/>
        <w:col w:w="10306" w:space="0"/>
        <w:col w:w="10308" w:space="0"/>
        <w:col w:w="5158" w:space="0"/>
        <w:col w:w="5150" w:space="0"/>
        <w:col w:w="103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