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90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This article has been accepted for publication in a future issue of this journal, but has not been fully edited. Content may change prior to final publication. Citation information: DOI 10.1109/JEDS.2019.2902953, IEEE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Journal of the Electron Devices Society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4053840</wp:posOffset>
            </wp:positionH>
            <wp:positionV relativeFrom="page">
              <wp:posOffset>6849109</wp:posOffset>
            </wp:positionV>
            <wp:extent cx="3148330" cy="1481886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48188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4" w:lineRule="exact" w:before="736" w:after="0"/>
        <w:ind w:left="720" w:right="72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On the characterization and separation of trapping and ferroelectric </w:t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behavior in HfZrO FET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Md Nur K. Alam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*,1,2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, B. Kaczer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, L.-Å. Ragnarsson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, M. I. Popovici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, G. Rzepa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, N. Horiguchi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, M. Heyns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1,2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 xml:space="preserve">, and J. </w:t>
      </w:r>
    </w:p>
    <w:p>
      <w:pPr>
        <w:autoSpaceDN w:val="0"/>
        <w:autoSpaceDE w:val="0"/>
        <w:widowControl/>
        <w:spacing w:line="282" w:lineRule="exact" w:before="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Van Houdt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1,4 </w:t>
      </w:r>
    </w:p>
    <w:p>
      <w:pPr>
        <w:autoSpaceDN w:val="0"/>
        <w:autoSpaceDE w:val="0"/>
        <w:widowControl/>
        <w:spacing w:line="230" w:lineRule="exact" w:before="160" w:after="210"/>
        <w:ind w:left="864" w:right="864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IMEC, Leuven 3001, Belgium;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Department of Materials Engineering, KU Leuven;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TU Vienna;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ESAT, KU Leuven;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*Email: md.nur.kutubul.alam@imec.be </w:t>
      </w:r>
    </w:p>
    <w:p>
      <w:pPr>
        <w:sectPr>
          <w:pgSz w:w="11899" w:h="16841"/>
          <w:pgMar w:top="18" w:right="268" w:bottom="36" w:left="286" w:header="720" w:footer="720" w:gutter="0"/>
          <w:cols w:space="720" w:num="1" w:equalWidth="0"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auto" w:before="0" w:after="0"/>
        <w:ind w:left="566" w:right="0" w:firstLine="0"/>
        <w:jc w:val="left"/>
      </w:pPr>
      <w:r>
        <w:rPr>
          <w:rFonts w:ascii="Times New Roman" w:hAnsi="Times New Roman" w:eastAsia="Times New Roman"/>
          <w:b/>
          <w:i/>
          <w:color w:val="000000"/>
          <w:sz w:val="20"/>
        </w:rPr>
        <w:t>Abstract: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  N-channel FETs with ferroelectric (FE) HfZrO gate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oxide are fabricated, showing steep subthreshold slope under </w:t>
      </w:r>
    </w:p>
    <w:p>
      <w:pPr>
        <w:autoSpaceDN w:val="0"/>
        <w:autoSpaceDE w:val="0"/>
        <w:widowControl/>
        <w:spacing w:line="257" w:lineRule="auto" w:before="0" w:after="0"/>
        <w:ind w:left="566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certain conditions. Possible origins of 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-V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 hysteresis, the </w:t>
      </w:r>
    </w:p>
    <w:p>
      <w:pPr>
        <w:autoSpaceDN w:val="0"/>
        <w:autoSpaceDE w:val="0"/>
        <w:widowControl/>
        <w:spacing w:line="257" w:lineRule="auto" w:before="0" w:after="0"/>
        <w:ind w:left="566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hysteresis vs. subthreshold slope tradeoff, dependence on the </w:t>
      </w:r>
    </w:p>
    <w:p>
      <w:pPr>
        <w:autoSpaceDN w:val="0"/>
        <w:autoSpaceDE w:val="0"/>
        <w:widowControl/>
        <w:spacing w:line="254" w:lineRule="auto" w:before="0" w:after="0"/>
        <w:ind w:left="566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bias voltage and temperature and the competition between </w:t>
      </w:r>
    </w:p>
    <w:p>
      <w:pPr>
        <w:autoSpaceDN w:val="0"/>
        <w:autoSpaceDE w:val="0"/>
        <w:widowControl/>
        <w:spacing w:line="254" w:lineRule="auto" w:before="0" w:after="0"/>
        <w:ind w:left="566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trapping and FE behavior are reported and discussed. A band </w:t>
      </w:r>
    </w:p>
    <w:p>
      <w:pPr>
        <w:autoSpaceDN w:val="0"/>
        <w:autoSpaceDE w:val="0"/>
        <w:widowControl/>
        <w:spacing w:line="254" w:lineRule="auto" w:before="0" w:after="0"/>
        <w:ind w:left="566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of active traps in the ferroelectric layer responsible for charge </w:t>
      </w:r>
    </w:p>
    <w:p>
      <w:pPr>
        <w:autoSpaceDN w:val="0"/>
        <w:autoSpaceDE w:val="0"/>
        <w:widowControl/>
        <w:spacing w:line="257" w:lineRule="auto" w:before="0" w:after="0"/>
        <w:ind w:left="566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trapping during device operation is characterized. Transient </w:t>
      </w:r>
    </w:p>
    <w:p>
      <w:pPr>
        <w:autoSpaceDN w:val="0"/>
        <w:autoSpaceDE w:val="0"/>
        <w:widowControl/>
        <w:spacing w:line="257" w:lineRule="auto" w:before="0" w:after="0"/>
        <w:ind w:left="566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-V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 measurements are introduced to facilitate differentiating </w:t>
      </w:r>
    </w:p>
    <w:p>
      <w:pPr>
        <w:autoSpaceDN w:val="0"/>
        <w:autoSpaceDE w:val="0"/>
        <w:widowControl/>
        <w:spacing w:line="254" w:lineRule="auto" w:before="0" w:after="0"/>
        <w:ind w:left="566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between trapping and FE behavior during subthreshold slope </w:t>
      </w:r>
    </w:p>
    <w:p>
      <w:pPr>
        <w:autoSpaceDN w:val="0"/>
        <w:autoSpaceDE w:val="0"/>
        <w:widowControl/>
        <w:spacing w:line="257" w:lineRule="auto" w:before="0" w:after="0"/>
        <w:ind w:left="566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measurements. </w:t>
      </w:r>
    </w:p>
    <w:p>
      <w:pPr>
        <w:autoSpaceDN w:val="0"/>
        <w:tabs>
          <w:tab w:pos="1570" w:val="left"/>
        </w:tabs>
        <w:autoSpaceDE w:val="0"/>
        <w:widowControl/>
        <w:spacing w:line="288" w:lineRule="auto" w:before="206" w:after="0"/>
        <w:ind w:left="85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0"/>
        </w:rPr>
        <w:t xml:space="preserve">I. </w:t>
      </w: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Introduction</w:t>
      </w:r>
    </w:p>
    <w:p>
      <w:pPr>
        <w:autoSpaceDN w:val="0"/>
        <w:tabs>
          <w:tab w:pos="850" w:val="left"/>
          <w:tab w:pos="1786" w:val="left"/>
          <w:tab w:pos="2400" w:val="left"/>
          <w:tab w:pos="3080" w:val="left"/>
          <w:tab w:pos="3700" w:val="left"/>
          <w:tab w:pos="4322" w:val="left"/>
        </w:tabs>
        <w:autoSpaceDE w:val="0"/>
        <w:widowControl/>
        <w:spacing w:line="230" w:lineRule="exact" w:before="228" w:after="0"/>
        <w:ind w:left="566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transfer characteristic of MOSFETs has a fundamental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thermodynamic limit in its steepness known as “Boltzmann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tyranny” that restricts the minimum possible subthreshold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slope to ~60 mV/dec at room temperature. In recent years,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ferroelectric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(FE)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FETs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have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been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experimentally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demonstrated to break this limit [1] [2] [3] [4] [5] [6] [7] [8].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Despite such successful demonstrations, some critical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challenges need to be addressed for the FEFET to be of use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industry. Firstly, a FE material is needed to be compatible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the existing CMOS processing technology, i.e., deposited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ALD. In addition, as FE films are known to lose its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ferroelectric properties below certain critical thickness,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material to be used must possess its ferroelectricity at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thickness that would allow metal gate and gate dielectric (DE)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fit in the fin-to-fin space and gate trench. Previously, doped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has been demonstrated to meet these criteria. However,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 doped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the required mole fraction for Si, Al, Y, Gd, La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Sr as a dopant are less than 15% to get the FE phase [9].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Such dopants can be used in the thick FE oxide-based devices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but may become impractical in ultra-scaled ones. </w:t>
      </w:r>
    </w:p>
    <w:p>
      <w:pPr>
        <w:autoSpaceDN w:val="0"/>
        <w:autoSpaceDE w:val="0"/>
        <w:widowControl/>
        <w:spacing w:line="230" w:lineRule="exact" w:before="240" w:after="0"/>
        <w:ind w:left="566" w:right="122" w:firstLine="28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work we therefore use planar n-channel FEFET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fabricated by gate-last process with 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FE gate oxide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it is more scalable. Even though the gate stack is not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optimized for steep slope operation [10], the devices show &lt;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60 mV/dec threshold under certain measurement conditions.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discuss possible mechanisms contributing to the device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hysteresis, the hysteresis vs. subthreshold slope tradeoff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report the effect of oxide thickness, lateral scaling, anneal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measurement temperatures, and bias voltage on trapping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polarization behavior [11]. </w:t>
      </w:r>
    </w:p>
    <w:p>
      <w:pPr>
        <w:autoSpaceDN w:val="0"/>
        <w:autoSpaceDE w:val="0"/>
        <w:widowControl/>
        <w:spacing w:line="230" w:lineRule="exact" w:before="240" w:after="0"/>
        <w:ind w:left="566" w:right="0" w:firstLine="28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Charge trapping in the gate oxide of FET originates from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oxide defects and leads to various degradation effects, such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bias temperature instability (BTI) [12]. These defects can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located at any spatial position within the oxide as well as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have different ionization energies. In this extended work [11]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we extract the defect energy band active in our 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n-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channel FEFET from Non-radiative Multi-Phonon (NMP) 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2" w:equalWidth="0"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36" w:after="144"/>
        <w:ind w:left="12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theory using BTI-like methodology [13] below the device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ferroelectric coercive voltage.   Finally, we propose a simple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method to separate the trapping and ferroelectric behavior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FEFET during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characterization using transient-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current measurements.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2836"/>
        <w:gridCol w:w="2836"/>
        <w:gridCol w:w="2836"/>
        <w:gridCol w:w="2836"/>
      </w:tblGrid>
      <w:tr>
        <w:trPr>
          <w:trHeight w:hRule="exact" w:val="430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0" w:right="252" w:firstLine="0"/>
              <w:jc w:val="righ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0"/>
              </w:rPr>
              <w:t>II.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266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0"/>
              </w:rPr>
              <w:t xml:space="preserve">Experimental 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and 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3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electrical </w:t>
            </w:r>
          </w:p>
        </w:tc>
      </w:tr>
      <w:tr>
        <w:trPr>
          <w:trHeight w:hRule="exact" w:val="656"/>
        </w:trPr>
        <w:tc>
          <w:tcPr>
            <w:tcW w:type="dxa" w:w="3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92" w:val="left"/>
                <w:tab w:pos="1902" w:val="left"/>
                <w:tab w:pos="2660" w:val="left"/>
              </w:tabs>
              <w:autoSpaceDE w:val="0"/>
              <w:widowControl/>
              <w:spacing w:line="266" w:lineRule="exact" w:before="100" w:after="0"/>
              <w:ind w:left="3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following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device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fabrication </w:t>
            </w:r>
          </w:p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characterization were employed in this work. </w:t>
            </w:r>
          </w:p>
        </w:tc>
        <w:tc>
          <w:tcPr>
            <w:tcW w:type="dxa" w:w="2836"/>
            <w:vMerge/>
            <w:tcBorders/>
          </w:tcPr>
          <w:p/>
        </w:tc>
        <w:tc>
          <w:tcPr>
            <w:tcW w:type="dxa" w:w="28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54" w:lineRule="auto" w:before="166" w:after="0"/>
        <w:ind w:left="404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i) Device fabrication</w:t>
      </w:r>
    </w:p>
    <w:p>
      <w:pPr>
        <w:autoSpaceDN w:val="0"/>
        <w:autoSpaceDE w:val="0"/>
        <w:widowControl/>
        <w:spacing w:line="230" w:lineRule="exact" w:before="242" w:after="314"/>
        <w:ind w:left="122" w:right="432" w:firstLine="28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used gate-last process for fabricating planar FEFETs.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high-k oxide of 3nm, 5nm and 8nm thickness has been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deposited using ALD, followed by the deposition of 10nm TiN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top of the oxide as gate metal. Finally, to crystallize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oxide, post-metallization-annealing was done at 500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C, 550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and 600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C. The interfacial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layer has a thickness of 0.8nm.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Fabricated devices have the dimensions (width × gate length)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of 10</w:t>
      </w:r>
      <w:r>
        <w:rPr>
          <w:rFonts w:ascii="Symbol" w:hAnsi="Symbol" w:eastAsia="Symbol"/>
          <w:b w:val="0"/>
          <w:i w:val="0"/>
          <w:color w:val="000000"/>
          <w:sz w:val="20"/>
        </w:rPr>
        <w:t>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m×10</w:t>
      </w:r>
      <w:r>
        <w:rPr>
          <w:rFonts w:ascii="Symbol" w:hAnsi="Symbol" w:eastAsia="Symbol"/>
          <w:b w:val="0"/>
          <w:i w:val="0"/>
          <w:color w:val="000000"/>
          <w:sz w:val="20"/>
        </w:rPr>
        <w:t>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m, 1</w:t>
      </w:r>
      <w:r>
        <w:rPr>
          <w:rFonts w:ascii="Symbol" w:hAnsi="Symbol" w:eastAsia="Symbol"/>
          <w:b w:val="0"/>
          <w:i w:val="0"/>
          <w:color w:val="000000"/>
          <w:sz w:val="20"/>
        </w:rPr>
        <w:t>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m×1</w:t>
      </w:r>
      <w:r>
        <w:rPr>
          <w:rFonts w:ascii="Symbol" w:hAnsi="Symbol" w:eastAsia="Symbol"/>
          <w:b w:val="0"/>
          <w:i w:val="0"/>
          <w:color w:val="000000"/>
          <w:sz w:val="20"/>
        </w:rPr>
        <w:t>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 and 1</w:t>
      </w:r>
      <w:r>
        <w:rPr>
          <w:rFonts w:ascii="Symbol" w:hAnsi="Symbol" w:eastAsia="Symbol"/>
          <w:b w:val="0"/>
          <w:i w:val="0"/>
          <w:color w:val="000000"/>
          <w:sz w:val="20"/>
        </w:rPr>
        <w:t>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m×70nm. The GIXRD data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shown in Fig. 1 confirm that we have properly crystallized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oxide. In the 8nm HfZrO,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have ~40% of the oxide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crystallized as orthorhombic phase (the rest are a mixture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other, non-polar phases), needed to induce FE behavior. 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doped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based FET was fabricated in which the oxide did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not show ferroelectric behavior. To compare the performance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FEFETs, we also fabricated other dielectric (DE) FETs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same device dimensions with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as gate oxide.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Neither of the reference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stacks received a high-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temperature anneal.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3782"/>
        <w:gridCol w:w="3782"/>
        <w:gridCol w:w="3782"/>
      </w:tblGrid>
      <w:tr>
        <w:trPr>
          <w:trHeight w:hRule="exact" w:val="2364"/>
        </w:trPr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318" w:after="0"/>
              <w:ind w:left="0" w:right="60" w:firstLine="0"/>
              <w:jc w:val="right"/>
            </w:pPr>
            <w:r>
              <w:rPr>
                <w:w w:val="98.42810911290786"/>
                <w:rFonts w:ascii="ArialMT" w:hAnsi="ArialMT" w:eastAsia="ArialMT"/>
                <w:b w:val="0"/>
                <w:i w:val="0"/>
                <w:color w:val="000000"/>
                <w:sz w:val="17"/>
              </w:rPr>
              <w:t>Intensity</w:t>
            </w:r>
            <w:r>
              <w:rPr>
                <w:w w:val="95.9554672241211"/>
                <w:rFonts w:ascii="ArialMT" w:hAnsi="ArialMT" w:eastAsia="ArialMT"/>
                <w:b w:val="0"/>
                <w:i w:val="0"/>
                <w:color w:val="000000"/>
                <w:sz w:val="12"/>
              </w:rPr>
              <w:t>1/2</w:t>
            </w:r>
            <w:r>
              <w:rPr>
                <w:w w:val="98.42810911290786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 (Count</w:t>
            </w:r>
            <w:r>
              <w:rPr>
                <w:w w:val="95.9554672241211"/>
                <w:rFonts w:ascii="ArialMT" w:hAnsi="ArialMT" w:eastAsia="ArialMT"/>
                <w:b w:val="0"/>
                <w:i w:val="0"/>
                <w:color w:val="000000"/>
                <w:sz w:val="12"/>
              </w:rPr>
              <w:t>1/2</w:t>
            </w:r>
            <w:r>
              <w:rPr>
                <w:w w:val="98.42810911290786"/>
                <w:rFonts w:ascii="ArialMT" w:hAnsi="ArialMT" w:eastAsia="ArialMT"/>
                <w:b w:val="0"/>
                <w:i w:val="0"/>
                <w:color w:val="000000"/>
                <w:sz w:val="17"/>
              </w:rPr>
              <w:t>)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144" w:after="0"/>
              <w:ind w:left="0" w:right="0" w:firstLine="0"/>
              <w:jc w:val="center"/>
            </w:pPr>
            <w:r>
              <w:rPr>
                <w:w w:val="98.42810911290786"/>
                <w:rFonts w:ascii="ArialMT" w:hAnsi="ArialMT" w:eastAsia="ArialMT"/>
                <w:b w:val="0"/>
                <w:i w:val="0"/>
                <w:color w:val="000000"/>
                <w:sz w:val="17"/>
              </w:rPr>
              <w:t>40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142" w:after="0"/>
              <w:ind w:left="0" w:right="0" w:firstLine="0"/>
              <w:jc w:val="center"/>
            </w:pPr>
            <w:r>
              <w:rPr>
                <w:w w:val="98.63274518181296"/>
                <w:rFonts w:ascii="ArialMT" w:hAnsi="ArialMT" w:eastAsia="ArialMT"/>
                <w:b w:val="0"/>
                <w:i w:val="0"/>
                <w:color w:val="000000"/>
                <w:sz w:val="17"/>
              </w:rPr>
              <w:t>60</w:t>
            </w:r>
          </w:p>
        </w:tc>
      </w:tr>
      <w:tr>
        <w:trPr>
          <w:trHeight w:hRule="exact" w:val="256"/>
        </w:trPr>
        <w:tc>
          <w:tcPr>
            <w:tcW w:type="dxa" w:w="3782"/>
            <w:vMerge/>
            <w:tcBorders/>
          </w:tcPr>
          <w:p/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372" w:firstLine="0"/>
              <w:jc w:val="right"/>
            </w:pPr>
            <w:r>
              <w:rPr>
                <w:w w:val="98.63274518181296"/>
                <w:rFonts w:ascii="ArialMT" w:hAnsi="ArialMT" w:eastAsia="ArialMT"/>
                <w:b w:val="0"/>
                <w:i w:val="0"/>
                <w:color w:val="000000"/>
                <w:sz w:val="17"/>
              </w:rPr>
              <w:t>2</w:t>
            </w:r>
            <w:r>
              <w:rPr>
                <w:w w:val="98.63274518181296"/>
                <w:rFonts w:ascii="Symbol" w:hAnsi="Symbol" w:eastAsia="Symbol"/>
                <w:b w:val="0"/>
                <w:i w:val="0"/>
                <w:color w:val="000000"/>
                <w:sz w:val="17"/>
              </w:rPr>
              <w:t></w:t>
            </w:r>
            <w:r>
              <w:rPr>
                <w:w w:val="98.63274518181296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 (Degrees)</w:t>
            </w:r>
          </w:p>
        </w:tc>
        <w:tc>
          <w:tcPr>
            <w:tcW w:type="dxa" w:w="3782"/>
            <w:vMerge/>
            <w:tcBorders/>
          </w:tcPr>
          <w:p/>
        </w:tc>
      </w:tr>
    </w:tbl>
    <w:p>
      <w:pPr>
        <w:autoSpaceDN w:val="0"/>
        <w:tabs>
          <w:tab w:pos="404" w:val="left"/>
        </w:tabs>
        <w:autoSpaceDE w:val="0"/>
        <w:widowControl/>
        <w:spacing w:line="180" w:lineRule="exact" w:before="72" w:after="0"/>
        <w:ind w:left="122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Fig 1: GIXRD spectrum showing crystalline phase of 8nm Hf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annealed at 550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C. </w:t>
      </w:r>
    </w:p>
    <w:p>
      <w:pPr>
        <w:autoSpaceDN w:val="0"/>
        <w:autoSpaceDE w:val="0"/>
        <w:widowControl/>
        <w:spacing w:line="257" w:lineRule="auto" w:before="226" w:after="0"/>
        <w:ind w:left="404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ii) Electrical characterization</w:t>
      </w:r>
    </w:p>
    <w:p>
      <w:pPr>
        <w:autoSpaceDN w:val="0"/>
        <w:autoSpaceDE w:val="0"/>
        <w:widowControl/>
        <w:spacing w:line="230" w:lineRule="exact" w:before="242" w:after="118"/>
        <w:ind w:left="122" w:right="432" w:firstLine="28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performed basic FEFET characterization by measuring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-V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transfer characteristics in the linear regime (drain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bias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= 50 mV), sweeping gate bias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from either 0 to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Vm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or 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to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back.  Different values of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have been used </w:t>
      </w:r>
    </w:p>
    <w:p>
      <w:pPr>
        <w:sectPr>
          <w:type w:val="nextColumn"/>
          <w:pgSz w:w="11899" w:h="16841"/>
          <w:pgMar w:top="18" w:right="268" w:bottom="36" w:left="286" w:header="720" w:footer="720" w:gutter="0"/>
          <w:cols w:space="720" w:num="2" w:equalWidth="0"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864" w:right="864" w:firstLine="0"/>
        <w:jc w:val="center"/>
      </w:pPr>
      <w:r>
        <w:rPr>
          <w:rFonts w:ascii="Gill Sans MT" w:hAnsi="Gill Sans MT" w:eastAsia="Gill Sans MT"/>
          <w:b w:val="0"/>
          <w:i w:val="0"/>
          <w:color w:val="000000"/>
          <w:sz w:val="24"/>
        </w:rPr>
        <w:t xml:space="preserve">This paper is based on a paper entitled “Investigation of ferroelectric HfZrO FET for steep slope </w:t>
      </w:r>
      <w:r>
        <w:rPr>
          <w:rFonts w:ascii="Gill Sans MT" w:hAnsi="Gill Sans MT" w:eastAsia="Gill Sans MT"/>
          <w:b w:val="0"/>
          <w:i w:val="0"/>
          <w:color w:val="000000"/>
          <w:sz w:val="24"/>
        </w:rPr>
        <w:t xml:space="preserve">applications,” presented at the 2018 IEEE S3S Conference </w:t>
      </w:r>
    </w:p>
    <w:p>
      <w:pPr>
        <w:autoSpaceDN w:val="0"/>
        <w:autoSpaceDE w:val="0"/>
        <w:widowControl/>
        <w:spacing w:line="192" w:lineRule="exact" w:before="254" w:after="0"/>
        <w:ind w:left="432" w:right="432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2168-6734 (c) 2018 IEEE. Translations and content mining are permitted for academic research only. Personal use is also permitted, but republication/redistribution requires IEEE permission. See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http://www.ieee.org/publications_standards/publications/rights/index.html for more information.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622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This article has been accepted for publication in a future issue of this journal, but has not been fully edited. Content may change prior to final publication. Citation information: DOI 10.1109/JEDS.2019.2902953, IEEE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Journal of the Electron Devices Society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1460500</wp:posOffset>
            </wp:positionH>
            <wp:positionV relativeFrom="page">
              <wp:posOffset>2565400</wp:posOffset>
            </wp:positionV>
            <wp:extent cx="1752600" cy="14224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42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2489200</wp:posOffset>
            </wp:positionH>
            <wp:positionV relativeFrom="page">
              <wp:posOffset>1028700</wp:posOffset>
            </wp:positionV>
            <wp:extent cx="889000" cy="11303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130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1041400</wp:posOffset>
            </wp:positionV>
            <wp:extent cx="876300" cy="12700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27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3987800</wp:posOffset>
            </wp:positionV>
            <wp:extent cx="2387600" cy="16129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1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5727700</wp:posOffset>
            </wp:positionV>
            <wp:extent cx="2400300" cy="16129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1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7493000</wp:posOffset>
            </wp:positionV>
            <wp:extent cx="2438400" cy="15875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87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tabs>
          <w:tab w:pos="1120" w:val="left"/>
          <w:tab w:pos="3148" w:val="left"/>
          <w:tab w:pos="3442" w:val="left"/>
        </w:tabs>
        <w:autoSpaceDE w:val="0"/>
        <w:widowControl/>
        <w:spacing w:line="208" w:lineRule="exact" w:before="10" w:after="0"/>
        <w:ind w:left="856" w:right="144" w:firstLine="0"/>
        <w:jc w:val="left"/>
      </w:pPr>
      <w:r>
        <w:rPr>
          <w:rFonts w:ascii="Arial" w:hAnsi="Arial" w:eastAsia="Arial"/>
          <w:b/>
          <w:i w:val="0"/>
          <w:color w:val="000000"/>
          <w:sz w:val="16"/>
        </w:rPr>
        <w:t xml:space="preserve">(a)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During </w:t>
      </w:r>
      <w:r>
        <w:rPr>
          <w:rFonts w:ascii="Arial" w:hAnsi="Arial" w:eastAsia="Arial"/>
          <w:b/>
          <w:i w:val="0"/>
          <w:color w:val="000000"/>
          <w:sz w:val="16"/>
        </w:rPr>
        <w:t>forward</w:t>
      </w:r>
      <w:r>
        <w:rPr>
          <w:rFonts w:ascii="Arial" w:hAnsi="Arial" w:eastAsia="Arial"/>
          <w:b w:val="0"/>
          <w:i/>
          <w:color w:val="000000"/>
          <w:sz w:val="16"/>
        </w:rPr>
        <w:t xml:space="preserve"> V</w:t>
      </w:r>
      <w:r>
        <w:rPr>
          <w:w w:val="96.19776985862039"/>
          <w:rFonts w:ascii="Arial" w:hAnsi="Arial" w:eastAsia="Arial"/>
          <w:b w:val="0"/>
          <w:i/>
          <w:color w:val="000000"/>
          <w:sz w:val="11"/>
        </w:rPr>
        <w:t>G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 sweep </w:t>
      </w:r>
      <w:r>
        <w:tab/>
      </w:r>
      <w:r>
        <w:rPr>
          <w:rFonts w:ascii="Arial" w:hAnsi="Arial" w:eastAsia="Arial"/>
          <w:b/>
          <w:i w:val="0"/>
          <w:color w:val="000000"/>
          <w:sz w:val="16"/>
        </w:rPr>
        <w:t xml:space="preserve">(b)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During </w:t>
      </w:r>
      <w:r>
        <w:rPr>
          <w:rFonts w:ascii="Arial" w:hAnsi="Arial" w:eastAsia="Arial"/>
          <w:b/>
          <w:i w:val="0"/>
          <w:color w:val="000000"/>
          <w:sz w:val="16"/>
        </w:rPr>
        <w:t>reverse</w:t>
      </w:r>
      <w:r>
        <w:rPr>
          <w:rFonts w:ascii="Arial" w:hAnsi="Arial" w:eastAsia="Arial"/>
          <w:b w:val="0"/>
          <w:i/>
          <w:color w:val="000000"/>
          <w:sz w:val="16"/>
        </w:rPr>
        <w:t xml:space="preserve"> V</w:t>
      </w:r>
      <w:r>
        <w:rPr>
          <w:w w:val="96.19776985862039"/>
          <w:rFonts w:ascii="Arial" w:hAnsi="Arial" w:eastAsia="Arial"/>
          <w:b w:val="0"/>
          <w:i/>
          <w:color w:val="000000"/>
          <w:sz w:val="11"/>
        </w:rPr>
        <w:t>G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 sweep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(high </w:t>
      </w:r>
      <w:r>
        <w:rPr>
          <w:rFonts w:ascii="Arial" w:hAnsi="Arial" w:eastAsia="Arial"/>
          <w:b w:val="0"/>
          <w:i/>
          <w:color w:val="000000"/>
          <w:sz w:val="16"/>
        </w:rPr>
        <w:t>V</w:t>
      </w:r>
      <w:r>
        <w:rPr>
          <w:w w:val="96.19776985862039"/>
          <w:rFonts w:ascii="Arial" w:hAnsi="Arial" w:eastAsia="Arial"/>
          <w:b w:val="0"/>
          <w:i/>
          <w:color w:val="000000"/>
          <w:sz w:val="11"/>
        </w:rPr>
        <w:t>G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)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( low </w:t>
      </w:r>
      <w:r>
        <w:rPr>
          <w:rFonts w:ascii="Arial" w:hAnsi="Arial" w:eastAsia="Arial"/>
          <w:b w:val="0"/>
          <w:i/>
          <w:color w:val="000000"/>
          <w:sz w:val="16"/>
        </w:rPr>
        <w:t>V</w:t>
      </w:r>
      <w:r>
        <w:rPr>
          <w:w w:val="96.19776985862039"/>
          <w:rFonts w:ascii="Arial" w:hAnsi="Arial" w:eastAsia="Arial"/>
          <w:b w:val="0"/>
          <w:i/>
          <w:color w:val="000000"/>
          <w:sz w:val="11"/>
        </w:rPr>
        <w:t>G</w:t>
      </w:r>
      <w:r>
        <w:rPr>
          <w:rFonts w:ascii="ArialMT" w:hAnsi="ArialMT" w:eastAsia="ArialMT"/>
          <w:b w:val="0"/>
          <w:i w:val="0"/>
          <w:color w:val="000000"/>
          <w:sz w:val="16"/>
        </w:rPr>
        <w:t>)</w:t>
      </w:r>
    </w:p>
    <w:p>
      <w:pPr>
        <w:autoSpaceDN w:val="0"/>
        <w:tabs>
          <w:tab w:pos="3488" w:val="left"/>
        </w:tabs>
        <w:autoSpaceDE w:val="0"/>
        <w:widowControl/>
        <w:spacing w:line="282" w:lineRule="exact" w:before="52" w:after="0"/>
        <w:ind w:left="1158" w:right="0" w:firstLine="0"/>
        <w:jc w:val="left"/>
      </w:pPr>
      <w:r>
        <w:rPr>
          <w:rFonts w:ascii="ArialMT" w:hAnsi="ArialMT" w:eastAsia="ArialMT"/>
          <w:b w:val="0"/>
          <w:i w:val="0"/>
          <w:color w:val="538235"/>
          <w:sz w:val="16"/>
        </w:rPr>
        <w:t>CS e</w:t>
      </w:r>
      <w:r>
        <w:rPr>
          <w:w w:val="96.19776985862039"/>
          <w:rFonts w:ascii="ArialMT" w:hAnsi="ArialMT" w:eastAsia="ArialMT"/>
          <w:b w:val="0"/>
          <w:i w:val="0"/>
          <w:color w:val="538235"/>
          <w:sz w:val="11"/>
        </w:rPr>
        <w:t>-</w:t>
      </w:r>
      <w:r>
        <w:tab/>
      </w:r>
      <w:r>
        <w:rPr>
          <w:rFonts w:ascii="ArialMT" w:hAnsi="ArialMT" w:eastAsia="ArialMT"/>
          <w:b w:val="0"/>
          <w:i w:val="0"/>
          <w:color w:val="538235"/>
          <w:sz w:val="16"/>
        </w:rPr>
        <w:t>CS e</w:t>
      </w:r>
      <w:r>
        <w:rPr>
          <w:w w:val="96.42680775035511"/>
          <w:rFonts w:ascii="ArialMT" w:hAnsi="ArialMT" w:eastAsia="ArialMT"/>
          <w:b w:val="0"/>
          <w:i w:val="0"/>
          <w:color w:val="538235"/>
          <w:sz w:val="11"/>
        </w:rPr>
        <w:t>-</w:t>
      </w:r>
    </w:p>
    <w:p>
      <w:pPr>
        <w:autoSpaceDN w:val="0"/>
        <w:tabs>
          <w:tab w:pos="990" w:val="left"/>
          <w:tab w:pos="2426" w:val="left"/>
          <w:tab w:pos="3094" w:val="left"/>
          <w:tab w:pos="3612" w:val="left"/>
          <w:tab w:pos="4758" w:val="left"/>
          <w:tab w:pos="4824" w:val="left"/>
        </w:tabs>
        <w:autoSpaceDE w:val="0"/>
        <w:widowControl/>
        <w:spacing w:line="218" w:lineRule="exact" w:before="2" w:after="0"/>
        <w:ind w:left="840" w:right="144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538235"/>
          <w:sz w:val="16"/>
        </w:rPr>
        <w:t xml:space="preserve">trapping </w:t>
      </w:r>
      <w:r>
        <w:tab/>
      </w:r>
      <w:r>
        <w:rPr>
          <w:rFonts w:ascii="ArialMT" w:hAnsi="ArialMT" w:eastAsia="ArialMT"/>
          <w:b w:val="0"/>
          <w:i w:val="0"/>
          <w:color w:val="538235"/>
          <w:sz w:val="16"/>
        </w:rPr>
        <w:t xml:space="preserve">de-trapping </w:t>
      </w:r>
      <w:r>
        <w:tab/>
      </w:r>
      <w:r>
        <w:rPr>
          <w:rFonts w:ascii="ArialMT" w:hAnsi="ArialMT" w:eastAsia="ArialMT"/>
          <w:b w:val="0"/>
          <w:i w:val="0"/>
          <w:color w:val="EC7C30"/>
          <w:sz w:val="16"/>
        </w:rPr>
        <w:t>GS e</w:t>
      </w:r>
      <w:r>
        <w:rPr>
          <w:w w:val="96.42680775035511"/>
          <w:rFonts w:ascii="ArialMT" w:hAnsi="ArialMT" w:eastAsia="ArialMT"/>
          <w:b w:val="0"/>
          <w:i w:val="0"/>
          <w:color w:val="EC7C30"/>
          <w:sz w:val="11"/>
        </w:rPr>
        <w:t>-</w:t>
      </w:r>
      <w:r>
        <w:rPr>
          <w:rFonts w:ascii="Symbol" w:hAnsi="Symbol" w:eastAsia="Symbol"/>
          <w:b w:val="0"/>
          <w:i w:val="0"/>
          <w:color w:val="538235"/>
          <w:sz w:val="16"/>
        </w:rPr>
        <w:t></w:t>
      </w:r>
      <w:r>
        <w:rPr>
          <w:rFonts w:ascii="Arial" w:hAnsi="Arial" w:eastAsia="Arial"/>
          <w:b w:val="0"/>
          <w:i/>
          <w:color w:val="538235"/>
          <w:sz w:val="16"/>
        </w:rPr>
        <w:t>V</w:t>
      </w:r>
      <w:r>
        <w:rPr>
          <w:w w:val="96.19776985862039"/>
          <w:rFonts w:ascii="Arial" w:hAnsi="Arial" w:eastAsia="Arial"/>
          <w:b w:val="0"/>
          <w:i/>
          <w:color w:val="538235"/>
          <w:sz w:val="11"/>
        </w:rPr>
        <w:t>th</w:t>
      </w:r>
      <w:r>
        <w:rPr>
          <w:rFonts w:ascii="ArialMT" w:hAnsi="ArialMT" w:eastAsia="ArialMT"/>
          <w:b w:val="0"/>
          <w:i w:val="0"/>
          <w:color w:val="538235"/>
          <w:sz w:val="16"/>
        </w:rPr>
        <w:t xml:space="preserve"> &gt; 0 V </w:t>
      </w:r>
      <w:r>
        <w:tab/>
      </w:r>
      <w:r>
        <w:rPr>
          <w:rFonts w:ascii="ArialMT" w:hAnsi="ArialMT" w:eastAsia="ArialMT"/>
          <w:b w:val="0"/>
          <w:i w:val="0"/>
          <w:color w:val="EC7C30"/>
          <w:sz w:val="16"/>
        </w:rPr>
        <w:t>GS e</w:t>
      </w:r>
      <w:r>
        <w:rPr>
          <w:w w:val="96.42680775035511"/>
          <w:rFonts w:ascii="ArialMT" w:hAnsi="ArialMT" w:eastAsia="ArialMT"/>
          <w:b w:val="0"/>
          <w:i w:val="0"/>
          <w:color w:val="EC7C30"/>
          <w:sz w:val="11"/>
        </w:rPr>
        <w:t>-</w:t>
      </w:r>
      <w:r>
        <w:tab/>
      </w:r>
      <w:r>
        <w:rPr>
          <w:rFonts w:ascii="ArialMT" w:hAnsi="ArialMT" w:eastAsia="ArialMT"/>
          <w:b w:val="0"/>
          <w:i w:val="0"/>
          <w:color w:val="EC7C30"/>
          <w:sz w:val="16"/>
        </w:rPr>
        <w:t xml:space="preserve">trapping </w:t>
      </w:r>
      <w:r>
        <w:tab/>
      </w:r>
      <w:r>
        <w:rPr>
          <w:rFonts w:ascii="ArialMT" w:hAnsi="ArialMT" w:eastAsia="ArialMT"/>
          <w:b w:val="0"/>
          <w:i w:val="0"/>
          <w:color w:val="EC7C30"/>
          <w:sz w:val="16"/>
        </w:rPr>
        <w:t>de-trapping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EC7C30"/>
          <w:sz w:val="16"/>
        </w:rPr>
        <w:t></w:t>
      </w:r>
      <w:r>
        <w:rPr>
          <w:rFonts w:ascii="Arial" w:hAnsi="Arial" w:eastAsia="Arial"/>
          <w:b w:val="0"/>
          <w:i/>
          <w:color w:val="EC7C30"/>
          <w:sz w:val="16"/>
        </w:rPr>
        <w:t>V</w:t>
      </w:r>
      <w:r>
        <w:rPr>
          <w:w w:val="96.42680775035511"/>
          <w:rFonts w:ascii="Arial" w:hAnsi="Arial" w:eastAsia="Arial"/>
          <w:b w:val="0"/>
          <w:i/>
          <w:color w:val="EC7C30"/>
          <w:sz w:val="11"/>
        </w:rPr>
        <w:t xml:space="preserve">th </w:t>
      </w:r>
      <w:r>
        <w:rPr>
          <w:rFonts w:ascii="ArialMT" w:hAnsi="ArialMT" w:eastAsia="ArialMT"/>
          <w:b w:val="0"/>
          <w:i w:val="0"/>
          <w:color w:val="EC7C30"/>
          <w:sz w:val="16"/>
        </w:rPr>
        <w:t xml:space="preserve">&lt; 0 V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TiN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6"/>
        </w:rPr>
        <w:t>Si</w:t>
      </w:r>
    </w:p>
    <w:p>
      <w:pPr>
        <w:autoSpaceDN w:val="0"/>
        <w:autoSpaceDE w:val="0"/>
        <w:widowControl/>
        <w:spacing w:line="188" w:lineRule="exact" w:before="106" w:after="0"/>
        <w:ind w:left="4376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high-k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6"/>
        </w:rPr>
        <w:t>DE or FE</w:t>
      </w:r>
    </w:p>
    <w:p>
      <w:pPr>
        <w:autoSpaceDN w:val="0"/>
        <w:autoSpaceDE w:val="0"/>
        <w:widowControl/>
        <w:spacing w:line="204" w:lineRule="exact" w:before="54" w:after="0"/>
        <w:ind w:left="3840" w:right="1296" w:hanging="37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Interfacial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6"/>
        </w:rPr>
        <w:t>SiO</w:t>
      </w:r>
      <w:r>
        <w:rPr>
          <w:w w:val="96.42680775035511"/>
          <w:rFonts w:ascii="ArialMT" w:hAnsi="ArialMT" w:eastAsia="ArialMT"/>
          <w:b w:val="0"/>
          <w:i w:val="0"/>
          <w:color w:val="000000"/>
          <w:sz w:val="11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34.0" w:type="dxa"/>
      </w:tblPr>
      <w:tblGrid>
        <w:gridCol w:w="3782"/>
        <w:gridCol w:w="3782"/>
        <w:gridCol w:w="3782"/>
      </w:tblGrid>
      <w:tr>
        <w:trPr>
          <w:trHeight w:hRule="exact" w:val="660"/>
        </w:trPr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60" w:after="0"/>
              <w:ind w:left="0" w:right="4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6"/>
              </w:rPr>
              <w:t>(c)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auto" w:before="246" w:after="0"/>
              <w:ind w:left="82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16"/>
              </w:rPr>
              <w:t>I</w:t>
            </w:r>
            <w:r>
              <w:rPr>
                <w:w w:val="96.19776985862039"/>
                <w:rFonts w:ascii="Arial" w:hAnsi="Arial" w:eastAsia="Arial"/>
                <w:b w:val="0"/>
                <w:i/>
                <w:color w:val="000000"/>
                <w:sz w:val="11"/>
              </w:rPr>
              <w:t>D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304" w:after="0"/>
              <w:ind w:left="244" w:right="864" w:hanging="8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EC7C30"/>
                <w:sz w:val="16"/>
              </w:rPr>
              <w:t>GS e</w:t>
            </w:r>
            <w:r>
              <w:rPr>
                <w:w w:val="96.42680775035511"/>
                <w:rFonts w:ascii="ArialMT" w:hAnsi="ArialMT" w:eastAsia="ArialMT"/>
                <w:b w:val="0"/>
                <w:i w:val="0"/>
                <w:color w:val="EC7C30"/>
                <w:sz w:val="11"/>
              </w:rPr>
              <w:t>-</w:t>
            </w:r>
            <w:r>
              <w:rPr>
                <w:rFonts w:ascii="ArialMT" w:hAnsi="ArialMT" w:eastAsia="ArialMT"/>
                <w:b w:val="0"/>
                <w:i w:val="0"/>
                <w:color w:val="EC7C30"/>
                <w:sz w:val="16"/>
              </w:rPr>
              <w:t xml:space="preserve">de-trapping </w:t>
            </w:r>
            <w:r>
              <w:rPr>
                <w:rFonts w:ascii="ArialMT" w:hAnsi="ArialMT" w:eastAsia="ArialMT"/>
                <w:b w:val="0"/>
                <w:i w:val="0"/>
                <w:color w:val="538235"/>
                <w:sz w:val="16"/>
              </w:rPr>
              <w:t>CS e</w:t>
            </w:r>
            <w:r>
              <w:rPr>
                <w:w w:val="96.19776985862039"/>
                <w:rFonts w:ascii="ArialMT" w:hAnsi="ArialMT" w:eastAsia="ArialMT"/>
                <w:b w:val="0"/>
                <w:i w:val="0"/>
                <w:color w:val="538235"/>
                <w:sz w:val="11"/>
              </w:rPr>
              <w:t>-</w:t>
            </w:r>
            <w:r>
              <w:rPr>
                <w:rFonts w:ascii="ArialMT" w:hAnsi="ArialMT" w:eastAsia="ArialMT"/>
                <w:b w:val="0"/>
                <w:i w:val="0"/>
                <w:color w:val="538235"/>
                <w:sz w:val="16"/>
              </w:rPr>
              <w:t>de-trapping</w:t>
            </w:r>
          </w:p>
        </w:tc>
      </w:tr>
    </w:tbl>
    <w:p>
      <w:pPr>
        <w:autoSpaceDN w:val="0"/>
        <w:autoSpaceDE w:val="0"/>
        <w:widowControl/>
        <w:spacing w:line="248" w:lineRule="exact" w:before="244" w:after="0"/>
        <w:ind w:left="0" w:right="2708" w:firstLine="0"/>
        <w:jc w:val="right"/>
      </w:pPr>
      <w:r>
        <w:rPr>
          <w:rFonts w:ascii="Symbol" w:hAnsi="Symbol" w:eastAsia="Symbol"/>
          <w:b w:val="0"/>
          <w:i w:val="0"/>
          <w:color w:val="000000"/>
          <w:sz w:val="16"/>
        </w:rPr>
        <w:t></w:t>
      </w:r>
      <w:r>
        <w:rPr>
          <w:rFonts w:ascii="Arial" w:hAnsi="Arial" w:eastAsia="Arial"/>
          <w:b w:val="0"/>
          <w:i/>
          <w:color w:val="000000"/>
          <w:sz w:val="16"/>
        </w:rPr>
        <w:t>V</w:t>
      </w:r>
      <w:r>
        <w:rPr>
          <w:w w:val="96.19776985862039"/>
          <w:rFonts w:ascii="Arial" w:hAnsi="Arial" w:eastAsia="Arial"/>
          <w:b w:val="0"/>
          <w:i/>
          <w:color w:val="000000"/>
          <w:sz w:val="11"/>
        </w:rPr>
        <w:t>th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 &lt; 0 V</w:t>
      </w:r>
    </w:p>
    <w:p>
      <w:pPr>
        <w:autoSpaceDN w:val="0"/>
        <w:autoSpaceDE w:val="0"/>
        <w:widowControl/>
        <w:spacing w:line="232" w:lineRule="exact" w:before="42" w:after="0"/>
        <w:ind w:left="0" w:right="1460" w:firstLine="0"/>
        <w:jc w:val="right"/>
      </w:pPr>
      <w:r>
        <w:rPr>
          <w:rFonts w:ascii="Symbol" w:hAnsi="Symbol" w:eastAsia="Symbol"/>
          <w:b w:val="0"/>
          <w:i w:val="0"/>
          <w:color w:val="C00000"/>
          <w:sz w:val="16"/>
        </w:rPr>
        <w:t></w:t>
      </w:r>
      <w:r>
        <w:rPr>
          <w:rFonts w:ascii="Arial" w:hAnsi="Arial" w:eastAsia="Arial"/>
          <w:b w:val="0"/>
          <w:i/>
          <w:color w:val="C00000"/>
          <w:sz w:val="16"/>
        </w:rPr>
        <w:t>V</w:t>
      </w:r>
      <w:r>
        <w:rPr>
          <w:w w:val="96.42680775035511"/>
          <w:rFonts w:ascii="Arial" w:hAnsi="Arial" w:eastAsia="Arial"/>
          <w:b w:val="0"/>
          <w:i/>
          <w:color w:val="C00000"/>
          <w:sz w:val="11"/>
        </w:rPr>
        <w:t xml:space="preserve">th </w:t>
      </w:r>
      <w:r>
        <w:rPr>
          <w:rFonts w:ascii="ArialMT" w:hAnsi="ArialMT" w:eastAsia="ArialMT"/>
          <w:b w:val="0"/>
          <w:i w:val="0"/>
          <w:color w:val="C00000"/>
          <w:sz w:val="16"/>
        </w:rPr>
        <w:t>&gt; 0 V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2" w:equalWidth="0"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3.9999999999998" w:type="dxa"/>
      </w:tblPr>
      <w:tblGrid>
        <w:gridCol w:w="5672"/>
        <w:gridCol w:w="5672"/>
      </w:tblGrid>
      <w:tr>
        <w:trPr>
          <w:trHeight w:hRule="exact" w:val="172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6" w:after="0"/>
              <w:ind w:left="0" w:right="122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4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34" w:after="0"/>
              <w:ind w:left="146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therefore convoluted or confused with FE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polarization switching [19] [20]. When the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E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 xml:space="preserve">ox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field is removed (during reverse sweep),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trapped charge can get de-trapped (Fig. 2b) [20].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Apart from charge trapping,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>th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shift may also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arise from ionic motion inside the oxide [21]. This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latter mechanism is not considered in this study. </w:t>
            </w:r>
          </w:p>
        </w:tc>
      </w:tr>
    </w:tbl>
    <w:p>
      <w:pPr>
        <w:autoSpaceDN w:val="0"/>
        <w:autoSpaceDE w:val="0"/>
        <w:widowControl/>
        <w:spacing w:line="230" w:lineRule="exact" w:before="180" w:after="0"/>
        <w:ind w:left="24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directions of hysteresis and the impact on the full n-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channel FEFET double-sweep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characteristic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summarized in Fig. 2c. </w:t>
      </w:r>
    </w:p>
    <w:p>
      <w:pPr>
        <w:autoSpaceDN w:val="0"/>
        <w:autoSpaceDE w:val="0"/>
        <w:widowControl/>
        <w:spacing w:line="288" w:lineRule="auto" w:before="204" w:after="0"/>
        <w:ind w:left="528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0"/>
        </w:rPr>
        <w:t xml:space="preserve">Results and discussion </w:t>
      </w:r>
    </w:p>
    <w:p>
      <w:pPr>
        <w:autoSpaceDN w:val="0"/>
        <w:autoSpaceDE w:val="0"/>
        <w:widowControl/>
        <w:spacing w:line="230" w:lineRule="exact" w:before="228" w:after="16"/>
        <w:ind w:left="246" w:right="524" w:firstLine="28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section we show the results obtained from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measurements and discuss the physical origin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observations. The section is divided into three subsections: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basic device operation, extraction of the oxide defect bands,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the transient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technique. </w:t>
      </w:r>
    </w:p>
    <w:p>
      <w:pPr>
        <w:sectPr>
          <w:type w:val="nextColumn"/>
          <w:pgSz w:w="11899" w:h="16841"/>
          <w:pgMar w:top="18" w:right="268" w:bottom="36" w:left="286" w:header="720" w:footer="720" w:gutter="0"/>
          <w:cols w:space="720" w:num="2" w:equalWidth="0"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4.0" w:type="dxa"/>
      </w:tblPr>
      <w:tblGrid>
        <w:gridCol w:w="2836"/>
        <w:gridCol w:w="2836"/>
        <w:gridCol w:w="2836"/>
        <w:gridCol w:w="2836"/>
      </w:tblGrid>
      <w:tr>
        <w:trPr>
          <w:trHeight w:hRule="exact" w:val="626"/>
        </w:trPr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68" w:after="0"/>
              <w:ind w:left="2736" w:right="156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538235"/>
                <w:sz w:val="16"/>
              </w:rPr>
              <w:t>CS e</w:t>
            </w:r>
            <w:r>
              <w:rPr>
                <w:w w:val="96.42680775035511"/>
                <w:rFonts w:ascii="ArialMT" w:hAnsi="ArialMT" w:eastAsia="ArialMT"/>
                <w:b w:val="0"/>
                <w:i w:val="0"/>
                <w:color w:val="538235"/>
                <w:sz w:val="11"/>
              </w:rPr>
              <w:t>-</w:t>
            </w:r>
            <w:r>
              <w:rPr>
                <w:rFonts w:ascii="ArialMT" w:hAnsi="ArialMT" w:eastAsia="ArialMT"/>
                <w:b w:val="0"/>
                <w:i w:val="0"/>
                <w:color w:val="538235"/>
                <w:sz w:val="16"/>
              </w:rPr>
              <w:t xml:space="preserve">trapping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EC7C30"/>
                <w:sz w:val="16"/>
              </w:rPr>
              <w:t>GS e</w:t>
            </w:r>
            <w:r>
              <w:rPr>
                <w:w w:val="96.42680775035511"/>
                <w:rFonts w:ascii="ArialMT" w:hAnsi="ArialMT" w:eastAsia="ArialMT"/>
                <w:b w:val="0"/>
                <w:i w:val="0"/>
                <w:color w:val="EC7C30"/>
                <w:sz w:val="11"/>
              </w:rPr>
              <w:t>-</w:t>
            </w:r>
            <w:r>
              <w:rPr>
                <w:rFonts w:ascii="ArialMT" w:hAnsi="ArialMT" w:eastAsia="ArialMT"/>
                <w:b w:val="0"/>
                <w:i w:val="0"/>
                <w:color w:val="EC7C30"/>
                <w:sz w:val="16"/>
              </w:rPr>
              <w:t>trapping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0" w:right="133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16"/>
              </w:rPr>
              <w:t>FE depolarization</w:t>
            </w:r>
          </w:p>
        </w:tc>
        <w:tc>
          <w:tcPr>
            <w:tcW w:type="dxa" w:w="3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206" w:after="0"/>
              <w:ind w:left="20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 xml:space="preserve">A) Basic device operation </w:t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854" w:after="0"/>
              <w:ind w:left="0" w:right="0" w:firstLine="0"/>
              <w:jc w:val="center"/>
            </w:pPr>
            <w:r>
              <w:rPr>
                <w:w w:val="98.35110982259114"/>
                <w:rFonts w:ascii="Arial" w:hAnsi="Arial" w:eastAsia="Arial"/>
                <w:b/>
                <w:i w:val="0"/>
                <w:color w:val="000000"/>
                <w:sz w:val="15"/>
              </w:rPr>
              <w:t>DEFET</w:t>
            </w:r>
          </w:p>
        </w:tc>
      </w:tr>
      <w:tr>
        <w:trPr>
          <w:trHeight w:hRule="exact" w:val="580"/>
        </w:trPr>
        <w:tc>
          <w:tcPr>
            <w:tcW w:type="dxa" w:w="5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18" w:after="0"/>
              <w:ind w:left="29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Fig 2: Direction of threshold voltage shift Δ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0"/>
              </w:rPr>
              <w:t>th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caused by channel side (CS)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and gate side (GS) trapping, detrapping and FE depolarization. At constant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0"/>
              </w:rPr>
              <w:t>G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, the effects result in change of drain current with time. 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126" w:firstLine="0"/>
              <w:jc w:val="right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 xml:space="preserve">1.00E-05 </w:t>
            </w:r>
            <w:r>
              <w:rPr>
                <w:w w:val="102.82160815070658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-5</w:t>
            </w:r>
          </w:p>
          <w:p>
            <w:pPr>
              <w:autoSpaceDN w:val="0"/>
              <w:autoSpaceDE w:val="0"/>
              <w:widowControl/>
              <w:spacing w:line="194" w:lineRule="auto" w:before="122" w:after="0"/>
              <w:ind w:left="0" w:right="126" w:firstLine="0"/>
              <w:jc w:val="right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>1.00E-06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302" w:after="0"/>
              <w:ind w:left="13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(a)</w:t>
            </w:r>
          </w:p>
        </w:tc>
        <w:tc>
          <w:tcPr>
            <w:tcW w:type="dxa" w:w="2836"/>
            <w:vMerge/>
            <w:tcBorders/>
          </w:tcPr>
          <w:p/>
        </w:tc>
      </w:tr>
      <w:tr>
        <w:trPr>
          <w:trHeight w:hRule="exact" w:val="506"/>
        </w:trPr>
        <w:tc>
          <w:tcPr>
            <w:tcW w:type="dxa" w:w="2836"/>
            <w:vMerge/>
            <w:tcBorders/>
          </w:tcPr>
          <w:p/>
        </w:tc>
        <w:tc>
          <w:tcPr>
            <w:tcW w:type="dxa" w:w="3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630" w:right="0" w:firstLine="0"/>
              <w:jc w:val="left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 xml:space="preserve">1.00E-07 </w:t>
            </w: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-7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0" w:right="0" w:firstLine="0"/>
              <w:jc w:val="center"/>
            </w:pPr>
            <w:r>
              <w:rPr>
                <w:w w:val="98.64913940429688"/>
                <w:rFonts w:ascii="Arial" w:hAnsi="Arial" w:eastAsia="Arial"/>
                <w:b/>
                <w:i w:val="0"/>
                <w:color w:val="000000"/>
                <w:sz w:val="15"/>
              </w:rPr>
              <w:t>FEFET</w:t>
            </w:r>
          </w:p>
        </w:tc>
      </w:tr>
    </w:tbl>
    <w:p>
      <w:pPr>
        <w:autoSpaceDN w:val="0"/>
        <w:autoSpaceDE w:val="0"/>
        <w:widowControl/>
        <w:spacing w:line="194" w:lineRule="auto" w:before="16" w:after="4"/>
        <w:ind w:left="0" w:right="4698" w:firstLine="0"/>
        <w:jc w:val="right"/>
      </w:pPr>
      <w:r>
        <w:rPr>
          <w:w w:val="102.47278213500977"/>
          <w:rFonts w:ascii="Calibri" w:hAnsi="Calibri" w:eastAsia="Calibri"/>
          <w:b w:val="0"/>
          <w:i w:val="0"/>
          <w:color w:val="6C6C6C"/>
          <w:sz w:val="11"/>
        </w:rPr>
        <w:t>1.00E-08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4.0" w:type="dxa"/>
      </w:tblPr>
      <w:tblGrid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  <w:gridCol w:w="810"/>
      </w:tblGrid>
      <w:tr>
        <w:trPr>
          <w:trHeight w:hRule="exact" w:val="240"/>
        </w:trPr>
        <w:tc>
          <w:tcPr>
            <w:tcW w:type="dxa" w:w="5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2" w:after="0"/>
              <w:ind w:left="29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for the double sweep. For the extraction of defect energy band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we used the extended Measurement-Stress-Measurement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(MSM) sequence [14]. Finally, as will be discussed in detail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below, we have designed a multiple-sweep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transient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I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>D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-V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 xml:space="preserve">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measurement, in which the drain current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I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>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is measured as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function of time after every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>G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step.  Analysis of the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I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 xml:space="preserve">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transients facilitates separating trapping and ferroelectric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behavior.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9" w:lineRule="auto" w:before="22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/>
                <w:color w:val="000000"/>
                <w:sz w:val="20"/>
              </w:rPr>
              <w:t>I</w:t>
            </w:r>
            <w:r>
              <w:rPr>
                <w:w w:val="103.50938210120569"/>
                <w:rFonts w:ascii="Arial" w:hAnsi="Arial" w:eastAsia="Arial"/>
                <w:b/>
                <w:i/>
                <w:color w:val="000000"/>
                <w:sz w:val="13"/>
              </w:rPr>
              <w:t>D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 (A)</w:t>
            </w:r>
          </w:p>
        </w:tc>
        <w:tc>
          <w:tcPr>
            <w:tcW w:type="dxa" w:w="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10" w:right="0" w:firstLine="0"/>
              <w:jc w:val="left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 xml:space="preserve">1.00E-09 </w:t>
            </w:r>
            <w:r>
              <w:rPr>
                <w:w w:val="102.82160815070658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-9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9" w:lineRule="auto" w:before="8" w:after="0"/>
              <w:ind w:left="0" w:right="1254" w:firstLine="0"/>
              <w:jc w:val="right"/>
            </w:pPr>
            <w:r>
              <w:rPr>
                <w:w w:val="98.35110982259114"/>
                <w:rFonts w:ascii="Arial" w:hAnsi="Arial" w:eastAsia="Arial"/>
                <w:b/>
                <w:i/>
                <w:color w:val="000000"/>
                <w:sz w:val="15"/>
              </w:rPr>
              <w:t>V</w:t>
            </w:r>
            <w:r>
              <w:rPr>
                <w:w w:val="104.31178410847981"/>
                <w:rFonts w:ascii="Arial" w:hAnsi="Arial" w:eastAsia="Arial"/>
                <w:b/>
                <w:i/>
                <w:color w:val="000000"/>
                <w:sz w:val="9"/>
              </w:rPr>
              <w:t>m</w:t>
            </w:r>
            <w:r>
              <w:rPr>
                <w:w w:val="98.35110982259114"/>
                <w:rFonts w:ascii="Arial" w:hAnsi="Arial" w:eastAsia="Arial"/>
                <w:b/>
                <w:i w:val="0"/>
                <w:color w:val="000000"/>
                <w:sz w:val="15"/>
              </w:rPr>
              <w:t xml:space="preserve"> = 2.0 V</w:t>
            </w:r>
          </w:p>
        </w:tc>
      </w:tr>
      <w:tr>
        <w:trPr>
          <w:trHeight w:hRule="exact" w:val="202"/>
        </w:trPr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364" w:firstLine="0"/>
              <w:jc w:val="right"/>
            </w:pPr>
            <w:r>
              <w:rPr>
                <w:w w:val="98.64913940429688"/>
                <w:rFonts w:ascii="Arial" w:hAnsi="Arial" w:eastAsia="Arial"/>
                <w:b w:val="0"/>
                <w:i/>
                <w:color w:val="000000"/>
                <w:sz w:val="15"/>
              </w:rPr>
              <w:t>L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1 </w:t>
            </w:r>
            <w:r>
              <w:rPr>
                <w:w w:val="98.64913940429688"/>
                <w:rFonts w:ascii="Symbol" w:hAnsi="Symbol" w:eastAsia="Symbol"/>
                <w:b w:val="0"/>
                <w:i w:val="0"/>
                <w:color w:val="000000"/>
                <w:sz w:val="15"/>
              </w:rPr>
              <w:t>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>m</w:t>
            </w:r>
          </w:p>
        </w:tc>
      </w:tr>
      <w:tr>
        <w:trPr>
          <w:trHeight w:hRule="exact" w:val="200"/>
        </w:trPr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2" w:after="0"/>
              <w:ind w:left="0" w:right="226" w:firstLine="0"/>
              <w:jc w:val="right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>1.00E-10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310" w:firstLine="0"/>
              <w:jc w:val="right"/>
            </w:pPr>
            <w:r>
              <w:rPr>
                <w:w w:val="98.64913940429688"/>
                <w:rFonts w:ascii="Arial" w:hAnsi="Arial" w:eastAsia="Arial"/>
                <w:b w:val="0"/>
                <w:i/>
                <w:color w:val="000000"/>
                <w:sz w:val="15"/>
              </w:rPr>
              <w:t>W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1 </w:t>
            </w:r>
            <w:r>
              <w:rPr>
                <w:w w:val="98.64913940429688"/>
                <w:rFonts w:ascii="Symbol" w:hAnsi="Symbol" w:eastAsia="Symbol"/>
                <w:b w:val="0"/>
                <w:i w:val="0"/>
                <w:color w:val="000000"/>
                <w:sz w:val="15"/>
              </w:rPr>
              <w:t>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>m</w:t>
            </w:r>
          </w:p>
        </w:tc>
      </w:tr>
      <w:tr>
        <w:trPr>
          <w:trHeight w:hRule="exact" w:val="440"/>
        </w:trPr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0" w:right="226" w:firstLine="0"/>
              <w:jc w:val="right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 xml:space="preserve">1.00E-11 </w:t>
            </w: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-11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" w:after="0"/>
              <w:ind w:left="2270" w:right="720" w:firstLine="0"/>
              <w:jc w:val="left"/>
            </w:pPr>
            <w:r>
              <w:rPr>
                <w:w w:val="98.35110982259114"/>
                <w:rFonts w:ascii="Arial" w:hAnsi="Arial" w:eastAsia="Arial"/>
                <w:b w:val="0"/>
                <w:i/>
                <w:color w:val="000000"/>
                <w:sz w:val="15"/>
              </w:rPr>
              <w:t>V</w:t>
            </w:r>
            <w:r>
              <w:rPr>
                <w:w w:val="104.31178410847981"/>
                <w:rFonts w:ascii="Arial" w:hAnsi="Arial" w:eastAsia="Arial"/>
                <w:b w:val="0"/>
                <w:i/>
                <w:color w:val="000000"/>
                <w:sz w:val="9"/>
              </w:rPr>
              <w:t xml:space="preserve">D </w:t>
            </w:r>
            <w:r>
              <w:rPr>
                <w:w w:val="98.35110982259114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= 50 mV </w:t>
            </w:r>
            <w:r>
              <w:br/>
            </w:r>
            <w:r>
              <w:rPr>
                <w:w w:val="98.35110982259114"/>
                <w:rFonts w:ascii="Arial" w:hAnsi="Arial" w:eastAsia="Arial"/>
                <w:b w:val="0"/>
                <w:i/>
                <w:color w:val="000000"/>
                <w:sz w:val="15"/>
              </w:rPr>
              <w:t>V</w:t>
            </w:r>
            <w:r>
              <w:rPr>
                <w:w w:val="104.31178410847981"/>
                <w:rFonts w:ascii="Arial" w:hAnsi="Arial" w:eastAsia="Arial"/>
                <w:b w:val="0"/>
                <w:i/>
                <w:color w:val="000000"/>
                <w:sz w:val="9"/>
              </w:rPr>
              <w:t xml:space="preserve">G </w:t>
            </w:r>
            <w:r>
              <w:rPr>
                <w:w w:val="98.35110982259114"/>
                <w:rFonts w:ascii="Arial" w:hAnsi="Arial" w:eastAsia="Arial"/>
                <w:b w:val="0"/>
                <w:i/>
                <w:color w:val="000000"/>
                <w:sz w:val="15"/>
              </w:rPr>
              <w:t>/ step</w:t>
            </w:r>
            <w:r>
              <w:rPr>
                <w:w w:val="98.35110982259114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60 mV</w:t>
            </w:r>
          </w:p>
        </w:tc>
      </w:tr>
      <w:tr>
        <w:trPr>
          <w:trHeight w:hRule="exact" w:val="240"/>
        </w:trPr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42" w:after="0"/>
              <w:ind w:left="0" w:right="226" w:firstLine="0"/>
              <w:jc w:val="right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>1.00E-12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" w:after="0"/>
              <w:ind w:left="0" w:right="942" w:firstLine="0"/>
              <w:jc w:val="right"/>
            </w:pPr>
            <w:r>
              <w:rPr>
                <w:w w:val="98.64913940429688"/>
                <w:rFonts w:ascii="Arial" w:hAnsi="Arial" w:eastAsia="Arial"/>
                <w:b w:val="0"/>
                <w:i/>
                <w:color w:val="000000"/>
                <w:sz w:val="15"/>
              </w:rPr>
              <w:t>t / step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0.45 s</w:t>
            </w:r>
          </w:p>
        </w:tc>
      </w:tr>
      <w:tr>
        <w:trPr>
          <w:trHeight w:hRule="exact" w:val="280"/>
        </w:trPr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9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0" w:after="0"/>
              <w:ind w:left="0" w:right="38" w:firstLine="0"/>
              <w:jc w:val="right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 xml:space="preserve">1.00E-13 </w:t>
            </w: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-13</w:t>
            </w:r>
          </w:p>
        </w:tc>
        <w:tc>
          <w:tcPr>
            <w:tcW w:type="dxa" w:w="1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0" w:after="0"/>
              <w:ind w:left="0" w:right="0" w:firstLine="0"/>
              <w:jc w:val="center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>0</w:t>
            </w:r>
          </w:p>
        </w:tc>
        <w:tc>
          <w:tcPr>
            <w:tcW w:type="dxa" w:w="81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0" w:after="0"/>
              <w:ind w:left="0" w:right="244" w:firstLine="0"/>
              <w:jc w:val="right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>0.5</w:t>
            </w:r>
          </w:p>
        </w:tc>
        <w:tc>
          <w:tcPr>
            <w:tcW w:type="dxa" w:w="60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0" w:after="0"/>
              <w:ind w:left="0" w:right="0" w:firstLine="0"/>
              <w:jc w:val="center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>1</w:t>
            </w:r>
          </w:p>
        </w:tc>
        <w:tc>
          <w:tcPr>
            <w:tcW w:type="dxa" w:w="66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0" w:after="0"/>
              <w:ind w:left="0" w:right="0" w:firstLine="0"/>
              <w:jc w:val="center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>1.5</w:t>
            </w:r>
          </w:p>
        </w:tc>
        <w:tc>
          <w:tcPr>
            <w:tcW w:type="dxa" w:w="5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0" w:after="0"/>
              <w:ind w:left="0" w:right="0" w:firstLine="0"/>
              <w:jc w:val="center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>2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0" w:after="0"/>
              <w:ind w:left="0" w:right="14" w:firstLine="0"/>
              <w:jc w:val="right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>2.5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0" w:after="0"/>
              <w:ind w:left="0" w:right="0" w:firstLine="0"/>
              <w:jc w:val="center"/>
            </w:pPr>
            <w:r>
              <w:rPr>
                <w:w w:val="102.47278213500977"/>
                <w:rFonts w:ascii="Calibri" w:hAnsi="Calibri" w:eastAsia="Calibri"/>
                <w:b w:val="0"/>
                <w:i w:val="0"/>
                <w:color w:val="6C6C6C"/>
                <w:sz w:val="11"/>
              </w:rPr>
              <w:t>3</w:t>
            </w:r>
          </w:p>
        </w:tc>
      </w:tr>
      <w:tr>
        <w:trPr>
          <w:trHeight w:hRule="exact" w:val="258"/>
        </w:trPr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9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0" w:after="0"/>
              <w:ind w:left="0" w:right="36" w:firstLine="0"/>
              <w:jc w:val="right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 xml:space="preserve">1.00E-05 </w:t>
            </w:r>
            <w:r>
              <w:rPr>
                <w:w w:val="102.82160815070658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-5</w:t>
            </w:r>
          </w:p>
        </w:tc>
        <w:tc>
          <w:tcPr>
            <w:tcW w:type="dxa" w:w="810"/>
            <w:vMerge/>
            <w:tcBorders/>
          </w:tcPr>
          <w:p/>
        </w:tc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2430"/>
            <w:gridSpan w:val="3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</w:tr>
      <w:tr>
        <w:trPr>
          <w:trHeight w:hRule="exact" w:val="262"/>
        </w:trPr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8" w:after="0"/>
              <w:ind w:left="0" w:right="224" w:firstLine="0"/>
              <w:jc w:val="right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>1.00E-06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3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(b)</w:t>
            </w:r>
          </w:p>
        </w:tc>
      </w:tr>
      <w:tr>
        <w:trPr>
          <w:trHeight w:hRule="exact" w:val="420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6" w:after="0"/>
              <w:ind w:left="0" w:right="304" w:firstLine="0"/>
              <w:jc w:val="righ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0"/>
              </w:rPr>
              <w:t>III.</w:t>
            </w:r>
          </w:p>
        </w:tc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6" w:after="0"/>
              <w:ind w:left="136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0"/>
              </w:rPr>
              <w:t xml:space="preserve">Origins of FEFET hysteresis </w:t>
            </w:r>
          </w:p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224" w:firstLine="0"/>
              <w:jc w:val="right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 xml:space="preserve">1.00E-07 </w:t>
            </w:r>
            <w:r>
              <w:rPr>
                <w:w w:val="102.82160815070658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-7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28" w:after="0"/>
              <w:ind w:left="0" w:right="1250" w:firstLine="0"/>
              <w:jc w:val="right"/>
            </w:pPr>
            <w:r>
              <w:rPr>
                <w:w w:val="98.35110982259114"/>
                <w:rFonts w:ascii="Arial" w:hAnsi="Arial" w:eastAsia="Arial"/>
                <w:b/>
                <w:i w:val="0"/>
                <w:color w:val="000000"/>
                <w:sz w:val="15"/>
              </w:rPr>
              <w:t>FEFET</w:t>
            </w:r>
          </w:p>
        </w:tc>
      </w:tr>
      <w:tr>
        <w:trPr>
          <w:trHeight w:hRule="exact" w:val="200"/>
        </w:trPr>
        <w:tc>
          <w:tcPr>
            <w:tcW w:type="dxa" w:w="5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0" w:after="0"/>
              <w:ind w:left="292" w:right="124" w:firstLine="284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Several phenomena are known to cause and impact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FEFET transfer characteristics, particularly its hysteresis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the corresponding threshold voltage shift Δ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>th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. </w:t>
            </w:r>
          </w:p>
        </w:tc>
        <w:tc>
          <w:tcPr>
            <w:tcW w:type="dxa" w:w="538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84" w:after="0"/>
              <w:ind w:left="554" w:right="0" w:firstLine="0"/>
              <w:jc w:val="left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>1.00E-08</w:t>
            </w:r>
          </w:p>
        </w:tc>
      </w:tr>
      <w:tr>
        <w:trPr>
          <w:trHeight w:hRule="exact" w:val="260"/>
        </w:trPr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9" w:lineRule="auto" w:before="22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/>
                <w:color w:val="000000"/>
                <w:sz w:val="20"/>
              </w:rPr>
              <w:t>I</w:t>
            </w:r>
            <w:r>
              <w:rPr>
                <w:w w:val="103.50938210120569"/>
                <w:rFonts w:ascii="Arial" w:hAnsi="Arial" w:eastAsia="Arial"/>
                <w:b/>
                <w:i/>
                <w:color w:val="000000"/>
                <w:sz w:val="13"/>
              </w:rPr>
              <w:t>D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 (A)</w:t>
            </w:r>
          </w:p>
        </w:tc>
        <w:tc>
          <w:tcPr>
            <w:tcW w:type="dxa" w:w="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4" w:right="0" w:firstLine="0"/>
              <w:jc w:val="left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 xml:space="preserve">1.00E-09 </w:t>
            </w: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-9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auto" w:before="30" w:after="0"/>
              <w:ind w:left="0" w:right="1254" w:firstLine="0"/>
              <w:jc w:val="right"/>
            </w:pPr>
            <w:r>
              <w:rPr>
                <w:w w:val="98.35110982259114"/>
                <w:rFonts w:ascii="Arial" w:hAnsi="Arial" w:eastAsia="Arial"/>
                <w:b/>
                <w:i/>
                <w:color w:val="000000"/>
                <w:sz w:val="15"/>
              </w:rPr>
              <w:t>V</w:t>
            </w:r>
            <w:r>
              <w:rPr>
                <w:w w:val="104.31178410847981"/>
                <w:rFonts w:ascii="Arial" w:hAnsi="Arial" w:eastAsia="Arial"/>
                <w:b/>
                <w:i/>
                <w:color w:val="000000"/>
                <w:sz w:val="9"/>
              </w:rPr>
              <w:t>m</w:t>
            </w:r>
            <w:r>
              <w:rPr>
                <w:w w:val="98.35110982259114"/>
                <w:rFonts w:ascii="Arial" w:hAnsi="Arial" w:eastAsia="Arial"/>
                <w:b/>
                <w:i w:val="0"/>
                <w:color w:val="000000"/>
                <w:sz w:val="15"/>
              </w:rPr>
              <w:t xml:space="preserve"> = 2.5 V</w:t>
            </w:r>
          </w:p>
        </w:tc>
      </w:tr>
      <w:tr>
        <w:trPr>
          <w:trHeight w:hRule="exact" w:val="200"/>
        </w:trPr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364" w:firstLine="0"/>
              <w:jc w:val="right"/>
            </w:pPr>
            <w:r>
              <w:rPr>
                <w:w w:val="98.35110982259114"/>
                <w:rFonts w:ascii="Arial" w:hAnsi="Arial" w:eastAsia="Arial"/>
                <w:b w:val="0"/>
                <w:i/>
                <w:color w:val="000000"/>
                <w:sz w:val="15"/>
              </w:rPr>
              <w:t>L</w:t>
            </w:r>
            <w:r>
              <w:rPr>
                <w:w w:val="98.35110982259114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1 </w:t>
            </w:r>
            <w:r>
              <w:rPr>
                <w:w w:val="98.35110982259114"/>
                <w:rFonts w:ascii="Symbol" w:hAnsi="Symbol" w:eastAsia="Symbol"/>
                <w:b w:val="0"/>
                <w:i w:val="0"/>
                <w:color w:val="000000"/>
                <w:sz w:val="15"/>
              </w:rPr>
              <w:t></w:t>
            </w:r>
            <w:r>
              <w:rPr>
                <w:w w:val="98.35110982259114"/>
                <w:rFonts w:ascii="ArialMT" w:hAnsi="ArialMT" w:eastAsia="ArialMT"/>
                <w:b w:val="0"/>
                <w:i w:val="0"/>
                <w:color w:val="000000"/>
                <w:sz w:val="15"/>
              </w:rPr>
              <w:t>m</w:t>
            </w:r>
          </w:p>
        </w:tc>
      </w:tr>
      <w:tr>
        <w:trPr>
          <w:trHeight w:hRule="exact" w:val="200"/>
        </w:trPr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52" w:after="0"/>
              <w:ind w:left="0" w:right="224" w:firstLine="0"/>
              <w:jc w:val="right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>1.00E-10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310" w:firstLine="0"/>
              <w:jc w:val="right"/>
            </w:pPr>
            <w:r>
              <w:rPr>
                <w:w w:val="98.64913940429688"/>
                <w:rFonts w:ascii="Arial" w:hAnsi="Arial" w:eastAsia="Arial"/>
                <w:b w:val="0"/>
                <w:i/>
                <w:color w:val="000000"/>
                <w:sz w:val="15"/>
              </w:rPr>
              <w:t>W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1 </w:t>
            </w:r>
            <w:r>
              <w:rPr>
                <w:w w:val="98.64913940429688"/>
                <w:rFonts w:ascii="Symbol" w:hAnsi="Symbol" w:eastAsia="Symbol"/>
                <w:b w:val="0"/>
                <w:i w:val="0"/>
                <w:color w:val="000000"/>
                <w:sz w:val="15"/>
              </w:rPr>
              <w:t>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>m</w:t>
            </w:r>
          </w:p>
        </w:tc>
      </w:tr>
      <w:tr>
        <w:trPr>
          <w:trHeight w:hRule="exact" w:val="440"/>
        </w:trPr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8" w:after="0"/>
              <w:ind w:left="0" w:right="132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4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4" w:after="0"/>
              <w:ind w:left="13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In response to the oxide electric field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E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 xml:space="preserve">ox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generated by the application of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>G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, FE dipoles are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reoriented along the direction of the field, or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other words, polarize the oxide. When the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E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 xml:space="preserve">ox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field is removed, the FE experiences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depolarization field as it is connected in series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with another capacitor that arises from the Si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channel [15] [16] [17]. In addition, presence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non-polar phase in the FE oxide creates the same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effect [16]. </w:t>
            </w:r>
          </w:p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" w:after="0"/>
              <w:ind w:left="0" w:right="234" w:firstLine="0"/>
              <w:jc w:val="right"/>
            </w:pPr>
            <w:r>
              <w:rPr>
                <w:w w:val="102.82160815070658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-11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" w:after="0"/>
              <w:ind w:left="2270" w:right="720" w:firstLine="0"/>
              <w:jc w:val="left"/>
            </w:pPr>
            <w:r>
              <w:rPr>
                <w:w w:val="98.64913940429688"/>
                <w:rFonts w:ascii="Arial" w:hAnsi="Arial" w:eastAsia="Arial"/>
                <w:b w:val="0"/>
                <w:i/>
                <w:color w:val="000000"/>
                <w:sz w:val="15"/>
              </w:rPr>
              <w:t>V</w:t>
            </w:r>
            <w:r>
              <w:rPr>
                <w:w w:val="104.80851067437067"/>
                <w:rFonts w:ascii="Arial" w:hAnsi="Arial" w:eastAsia="Arial"/>
                <w:b w:val="0"/>
                <w:i/>
                <w:color w:val="000000"/>
                <w:sz w:val="9"/>
              </w:rPr>
              <w:t xml:space="preserve">D 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= 50 mV </w:t>
            </w:r>
            <w:r>
              <w:br/>
            </w:r>
            <w:r>
              <w:rPr>
                <w:w w:val="98.35110982259114"/>
                <w:rFonts w:ascii="Arial" w:hAnsi="Arial" w:eastAsia="Arial"/>
                <w:b w:val="0"/>
                <w:i/>
                <w:color w:val="000000"/>
                <w:sz w:val="15"/>
              </w:rPr>
              <w:t>V</w:t>
            </w:r>
            <w:r>
              <w:rPr>
                <w:w w:val="104.31178410847981"/>
                <w:rFonts w:ascii="Arial" w:hAnsi="Arial" w:eastAsia="Arial"/>
                <w:b w:val="0"/>
                <w:i/>
                <w:color w:val="000000"/>
                <w:sz w:val="9"/>
              </w:rPr>
              <w:t xml:space="preserve">G </w:t>
            </w:r>
            <w:r>
              <w:rPr>
                <w:w w:val="98.35110982259114"/>
                <w:rFonts w:ascii="Arial" w:hAnsi="Arial" w:eastAsia="Arial"/>
                <w:b w:val="0"/>
                <w:i/>
                <w:color w:val="000000"/>
                <w:sz w:val="15"/>
              </w:rPr>
              <w:t>/ step</w:t>
            </w:r>
            <w:r>
              <w:rPr>
                <w:w w:val="98.35110982259114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60 mV</w:t>
            </w:r>
          </w:p>
        </w:tc>
      </w:tr>
      <w:tr>
        <w:trPr>
          <w:trHeight w:hRule="exact" w:val="240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40" w:after="0"/>
              <w:ind w:left="0" w:right="224" w:firstLine="0"/>
              <w:jc w:val="right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>1.00E-12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4" w:after="0"/>
              <w:ind w:left="0" w:right="942" w:firstLine="0"/>
              <w:jc w:val="right"/>
            </w:pPr>
            <w:r>
              <w:rPr>
                <w:w w:val="98.35110982259114"/>
                <w:rFonts w:ascii="Arial" w:hAnsi="Arial" w:eastAsia="Arial"/>
                <w:b w:val="0"/>
                <w:i/>
                <w:color w:val="000000"/>
                <w:sz w:val="15"/>
              </w:rPr>
              <w:t>t / step</w:t>
            </w:r>
            <w:r>
              <w:rPr>
                <w:w w:val="98.35110982259114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0.45 s</w:t>
            </w:r>
          </w:p>
        </w:tc>
      </w:tr>
      <w:tr>
        <w:trPr>
          <w:trHeight w:hRule="exact" w:val="300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9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38" w:after="0"/>
              <w:ind w:left="0" w:right="46" w:firstLine="0"/>
              <w:jc w:val="right"/>
            </w:pPr>
            <w:r>
              <w:rPr>
                <w:w w:val="102.82160815070658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-13</w:t>
            </w:r>
          </w:p>
        </w:tc>
        <w:tc>
          <w:tcPr>
            <w:tcW w:type="dxa" w:w="1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62" w:after="0"/>
              <w:ind w:left="0" w:right="0" w:firstLine="0"/>
              <w:jc w:val="center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>0</w:t>
            </w:r>
          </w:p>
        </w:tc>
        <w:tc>
          <w:tcPr>
            <w:tcW w:type="dxa" w:w="35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53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(c)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62" w:after="0"/>
              <w:ind w:left="76" w:right="0" w:firstLine="0"/>
              <w:jc w:val="left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>0.5</w:t>
            </w:r>
          </w:p>
        </w:tc>
        <w:tc>
          <w:tcPr>
            <w:tcW w:type="dxa" w:w="60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62" w:after="0"/>
              <w:ind w:left="0" w:right="0" w:firstLine="0"/>
              <w:jc w:val="center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>1</w:t>
            </w:r>
          </w:p>
        </w:tc>
        <w:tc>
          <w:tcPr>
            <w:tcW w:type="dxa" w:w="66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62" w:after="0"/>
              <w:ind w:left="0" w:right="0" w:firstLine="0"/>
              <w:jc w:val="center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>1.5</w:t>
            </w:r>
          </w:p>
        </w:tc>
        <w:tc>
          <w:tcPr>
            <w:tcW w:type="dxa" w:w="5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62" w:after="0"/>
              <w:ind w:left="0" w:right="0" w:firstLine="0"/>
              <w:jc w:val="center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>2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62" w:after="0"/>
              <w:ind w:left="0" w:right="12" w:firstLine="0"/>
              <w:jc w:val="right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>2.5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62" w:after="0"/>
              <w:ind w:left="0" w:right="0" w:firstLine="0"/>
              <w:jc w:val="center"/>
            </w:pPr>
            <w:r>
              <w:rPr>
                <w:w w:val="102.82859802246094"/>
                <w:rFonts w:ascii="Calibri" w:hAnsi="Calibri" w:eastAsia="Calibri"/>
                <w:b w:val="0"/>
                <w:i w:val="0"/>
                <w:color w:val="6C6C6C"/>
                <w:sz w:val="11"/>
              </w:rPr>
              <w:t>3</w:t>
            </w:r>
          </w:p>
        </w:tc>
      </w:tr>
      <w:tr>
        <w:trPr>
          <w:trHeight w:hRule="exact" w:val="320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9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0" w:after="0"/>
              <w:ind w:left="0" w:right="40" w:firstLine="0"/>
              <w:jc w:val="right"/>
            </w:pPr>
            <w:r>
              <w:rPr>
                <w:w w:val="98.57819297096945"/>
                <w:rFonts w:ascii="Calibri" w:hAnsi="Calibri" w:eastAsia="Calibri"/>
                <w:b w:val="0"/>
                <w:i w:val="0"/>
                <w:color w:val="6C6C6C"/>
                <w:sz w:val="11"/>
              </w:rPr>
              <w:t xml:space="preserve">1.00E-05 </w:t>
            </w: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-5</w:t>
            </w:r>
          </w:p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2430"/>
            <w:gridSpan w:val="3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9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78" w:after="0"/>
              <w:ind w:left="0" w:right="40" w:firstLine="0"/>
              <w:jc w:val="right"/>
            </w:pPr>
            <w:r>
              <w:rPr>
                <w:w w:val="98.57819297096945"/>
                <w:rFonts w:ascii="Calibri" w:hAnsi="Calibri" w:eastAsia="Calibri"/>
                <w:b w:val="0"/>
                <w:i w:val="0"/>
                <w:color w:val="6C6C6C"/>
                <w:sz w:val="11"/>
              </w:rPr>
              <w:t>1.00E-06</w:t>
            </w:r>
          </w:p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2430"/>
            <w:gridSpan w:val="3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228" w:firstLine="0"/>
              <w:jc w:val="right"/>
            </w:pPr>
            <w:r>
              <w:rPr>
                <w:w w:val="98.57819297096945"/>
                <w:rFonts w:ascii="Calibri" w:hAnsi="Calibri" w:eastAsia="Calibri"/>
                <w:b w:val="0"/>
                <w:i w:val="0"/>
                <w:color w:val="6C6C6C"/>
                <w:sz w:val="11"/>
              </w:rPr>
              <w:t xml:space="preserve">1.00E-07 </w:t>
            </w:r>
            <w:r>
              <w:rPr>
                <w:w w:val="102.82160815070658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-7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82" w:after="0"/>
              <w:ind w:left="0" w:right="1248" w:firstLine="0"/>
              <w:jc w:val="right"/>
            </w:pPr>
            <w:r>
              <w:rPr>
                <w:w w:val="98.64913940429688"/>
                <w:rFonts w:ascii="Arial" w:hAnsi="Arial" w:eastAsia="Arial"/>
                <w:b/>
                <w:i w:val="0"/>
                <w:color w:val="000000"/>
                <w:sz w:val="15"/>
              </w:rPr>
              <w:t>FEFET</w:t>
            </w:r>
          </w:p>
        </w:tc>
      </w:tr>
      <w:tr>
        <w:trPr>
          <w:trHeight w:hRule="exact" w:val="300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9" w:lineRule="auto" w:before="22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/>
                <w:color w:val="000000"/>
                <w:sz w:val="20"/>
              </w:rPr>
              <w:t>I</w:t>
            </w:r>
            <w:r>
              <w:rPr>
                <w:w w:val="103.50938210120569"/>
                <w:rFonts w:ascii="Arial" w:hAnsi="Arial" w:eastAsia="Arial"/>
                <w:b/>
                <w:i/>
                <w:color w:val="000000"/>
                <w:sz w:val="13"/>
              </w:rPr>
              <w:t>D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 (A)</w:t>
            </w:r>
          </w:p>
        </w:tc>
        <w:tc>
          <w:tcPr>
            <w:tcW w:type="dxa" w:w="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36" w:after="0"/>
              <w:ind w:left="16" w:right="0" w:firstLine="0"/>
              <w:jc w:val="left"/>
            </w:pPr>
            <w:r>
              <w:rPr>
                <w:w w:val="98.57819297096945"/>
                <w:rFonts w:ascii="Calibri" w:hAnsi="Calibri" w:eastAsia="Calibri"/>
                <w:b w:val="0"/>
                <w:i w:val="0"/>
                <w:color w:val="6C6C6C"/>
                <w:sz w:val="11"/>
              </w:rPr>
              <w:t>1.00E-08</w:t>
            </w:r>
          </w:p>
        </w:tc>
        <w:tc>
          <w:tcPr>
            <w:tcW w:type="dxa" w:w="149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6" w:after="0"/>
              <w:ind w:left="140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Sub 60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mV/dec</w:t>
            </w:r>
          </w:p>
        </w:tc>
        <w:tc>
          <w:tcPr>
            <w:tcW w:type="dxa" w:w="271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auto" w:before="268" w:after="0"/>
              <w:ind w:left="0" w:right="1254" w:firstLine="0"/>
              <w:jc w:val="right"/>
            </w:pPr>
            <w:r>
              <w:rPr>
                <w:w w:val="98.64913940429688"/>
                <w:rFonts w:ascii="Arial" w:hAnsi="Arial" w:eastAsia="Arial"/>
                <w:b/>
                <w:i/>
                <w:color w:val="000000"/>
                <w:sz w:val="15"/>
              </w:rPr>
              <w:t>V</w:t>
            </w:r>
            <w:r>
              <w:rPr>
                <w:w w:val="104.31178410847981"/>
                <w:rFonts w:ascii="Arial" w:hAnsi="Arial" w:eastAsia="Arial"/>
                <w:b/>
                <w:i/>
                <w:color w:val="000000"/>
                <w:sz w:val="9"/>
              </w:rPr>
              <w:t>m</w:t>
            </w:r>
            <w:r>
              <w:rPr>
                <w:w w:val="98.64913940429688"/>
                <w:rFonts w:ascii="Arial" w:hAnsi="Arial" w:eastAsia="Arial"/>
                <w:b/>
                <w:i w:val="0"/>
                <w:color w:val="000000"/>
                <w:sz w:val="15"/>
              </w:rPr>
              <w:t xml:space="preserve"> = 3.0 V</w:t>
            </w:r>
          </w:p>
        </w:tc>
      </w:tr>
      <w:tr>
        <w:trPr>
          <w:trHeight w:hRule="exact" w:val="200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6" w:right="0" w:firstLine="0"/>
              <w:jc w:val="left"/>
            </w:pPr>
            <w:r>
              <w:rPr>
                <w:w w:val="98.57819297096945"/>
                <w:rFonts w:ascii="Calibri" w:hAnsi="Calibri" w:eastAsia="Calibri"/>
                <w:b w:val="0"/>
                <w:i w:val="0"/>
                <w:color w:val="6C6C6C"/>
                <w:sz w:val="11"/>
              </w:rPr>
              <w:t xml:space="preserve">1.00E-09 </w:t>
            </w: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-9</w:t>
            </w:r>
          </w:p>
        </w:tc>
        <w:tc>
          <w:tcPr>
            <w:tcW w:type="dxa" w:w="3240"/>
            <w:gridSpan w:val="4"/>
            <w:vMerge/>
            <w:tcBorders/>
          </w:tcPr>
          <w:p/>
        </w:tc>
        <w:tc>
          <w:tcPr>
            <w:tcW w:type="dxa" w:w="4050"/>
            <w:gridSpan w:val="5"/>
            <w:vMerge/>
            <w:tcBorders/>
          </w:tcPr>
          <w:p/>
        </w:tc>
      </w:tr>
      <w:tr>
        <w:trPr>
          <w:trHeight w:hRule="exact" w:val="114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3240"/>
            <w:gridSpan w:val="4"/>
            <w:vMerge/>
            <w:tcBorders/>
          </w:tcPr>
          <w:p/>
        </w:tc>
        <w:tc>
          <w:tcPr>
            <w:tcW w:type="dxa" w:w="271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364" w:firstLine="0"/>
              <w:jc w:val="right"/>
            </w:pPr>
            <w:r>
              <w:rPr>
                <w:w w:val="98.64913940429688"/>
                <w:rFonts w:ascii="Arial" w:hAnsi="Arial" w:eastAsia="Arial"/>
                <w:b w:val="0"/>
                <w:i/>
                <w:color w:val="000000"/>
                <w:sz w:val="15"/>
              </w:rPr>
              <w:t>L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1 </w:t>
            </w:r>
            <w:r>
              <w:rPr>
                <w:w w:val="98.64913940429688"/>
                <w:rFonts w:ascii="Symbol" w:hAnsi="Symbol" w:eastAsia="Symbol"/>
                <w:b w:val="0"/>
                <w:i w:val="0"/>
                <w:color w:val="000000"/>
                <w:sz w:val="15"/>
              </w:rPr>
              <w:t>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>m</w:t>
            </w:r>
          </w:p>
        </w:tc>
      </w:tr>
      <w:tr>
        <w:trPr>
          <w:trHeight w:hRule="exact" w:val="106"/>
        </w:trPr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32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4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In addition to FE polarization, gate-oxide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charging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will typically take place during FEFET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operation due to charge carriers tunneling into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out of the insulator preexisting oxide defect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centers [18]. Charge trapping/detrapping at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channel side (CS) will generally result in Δ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 xml:space="preserve">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with the opposite sign from FE polarization (Fig.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2a) as electrons are trapped during the forward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 xml:space="preserve">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sweep.  On the other hand, detrapping of electrons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at the gate side (GS) will result in the same sense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of hysteresis as FE polarization and may be </w:t>
            </w:r>
          </w:p>
        </w:tc>
        <w:tc>
          <w:tcPr>
            <w:tcW w:type="dxa" w:w="810"/>
            <w:vMerge/>
            <w:tcBorders/>
          </w:tcPr>
          <w:p/>
        </w:tc>
        <w:tc>
          <w:tcPr>
            <w:tcW w:type="dxa" w:w="1620"/>
            <w:gridSpan w:val="2"/>
            <w:vMerge/>
            <w:tcBorders/>
          </w:tcPr>
          <w:p/>
        </w:tc>
        <w:tc>
          <w:tcPr>
            <w:tcW w:type="dxa" w:w="3240"/>
            <w:gridSpan w:val="4"/>
            <w:vMerge/>
            <w:tcBorders/>
          </w:tcPr>
          <w:p/>
        </w:tc>
        <w:tc>
          <w:tcPr>
            <w:tcW w:type="dxa" w:w="4050"/>
            <w:gridSpan w:val="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32" w:after="0"/>
              <w:ind w:left="0" w:right="228" w:firstLine="0"/>
              <w:jc w:val="right"/>
            </w:pPr>
            <w:r>
              <w:rPr>
                <w:w w:val="98.57819297096945"/>
                <w:rFonts w:ascii="Calibri" w:hAnsi="Calibri" w:eastAsia="Calibri"/>
                <w:b w:val="0"/>
                <w:i w:val="0"/>
                <w:color w:val="6C6C6C"/>
                <w:sz w:val="11"/>
              </w:rPr>
              <w:t>1.00E-10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310" w:firstLine="0"/>
              <w:jc w:val="right"/>
            </w:pPr>
            <w:r>
              <w:rPr>
                <w:w w:val="98.35110982259114"/>
                <w:rFonts w:ascii="Arial" w:hAnsi="Arial" w:eastAsia="Arial"/>
                <w:b w:val="0"/>
                <w:i/>
                <w:color w:val="000000"/>
                <w:sz w:val="15"/>
              </w:rPr>
              <w:t>W</w:t>
            </w:r>
            <w:r>
              <w:rPr>
                <w:w w:val="98.35110982259114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1 </w:t>
            </w:r>
            <w:r>
              <w:rPr>
                <w:w w:val="98.35110982259114"/>
                <w:rFonts w:ascii="Symbol" w:hAnsi="Symbol" w:eastAsia="Symbol"/>
                <w:b w:val="0"/>
                <w:i w:val="0"/>
                <w:color w:val="000000"/>
                <w:sz w:val="15"/>
              </w:rPr>
              <w:t></w:t>
            </w:r>
            <w:r>
              <w:rPr>
                <w:w w:val="98.35110982259114"/>
                <w:rFonts w:ascii="ArialMT" w:hAnsi="ArialMT" w:eastAsia="ArialMT"/>
                <w:b w:val="0"/>
                <w:i w:val="0"/>
                <w:color w:val="000000"/>
                <w:sz w:val="15"/>
              </w:rPr>
              <w:t>m</w:t>
            </w:r>
          </w:p>
        </w:tc>
      </w:tr>
      <w:tr>
        <w:trPr>
          <w:trHeight w:hRule="exact" w:val="420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" w:after="0"/>
              <w:ind w:left="0" w:right="234" w:firstLine="0"/>
              <w:jc w:val="right"/>
            </w:pPr>
            <w:r>
              <w:rPr>
                <w:w w:val="102.82160815070658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>-11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2270" w:right="720" w:firstLine="0"/>
              <w:jc w:val="left"/>
            </w:pPr>
            <w:r>
              <w:rPr>
                <w:w w:val="98.35110982259114"/>
                <w:rFonts w:ascii="Arial" w:hAnsi="Arial" w:eastAsia="Arial"/>
                <w:b w:val="0"/>
                <w:i/>
                <w:color w:val="000000"/>
                <w:sz w:val="15"/>
              </w:rPr>
              <w:t>V</w:t>
            </w:r>
            <w:r>
              <w:rPr>
                <w:w w:val="104.31178410847981"/>
                <w:rFonts w:ascii="Arial" w:hAnsi="Arial" w:eastAsia="Arial"/>
                <w:b w:val="0"/>
                <w:i/>
                <w:color w:val="000000"/>
                <w:sz w:val="9"/>
              </w:rPr>
              <w:t xml:space="preserve">D </w:t>
            </w:r>
            <w:r>
              <w:rPr>
                <w:w w:val="98.35110982259114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= 50 mV </w:t>
            </w:r>
            <w:r>
              <w:br/>
            </w:r>
            <w:r>
              <w:rPr>
                <w:w w:val="98.64913940429688"/>
                <w:rFonts w:ascii="Arial" w:hAnsi="Arial" w:eastAsia="Arial"/>
                <w:b w:val="0"/>
                <w:i/>
                <w:color w:val="000000"/>
                <w:sz w:val="15"/>
              </w:rPr>
              <w:t>V</w:t>
            </w:r>
            <w:r>
              <w:rPr>
                <w:w w:val="104.80851067437067"/>
                <w:rFonts w:ascii="Arial" w:hAnsi="Arial" w:eastAsia="Arial"/>
                <w:b w:val="0"/>
                <w:i/>
                <w:color w:val="000000"/>
                <w:sz w:val="9"/>
              </w:rPr>
              <w:t xml:space="preserve">G </w:t>
            </w:r>
            <w:r>
              <w:rPr>
                <w:w w:val="98.64913940429688"/>
                <w:rFonts w:ascii="Arial" w:hAnsi="Arial" w:eastAsia="Arial"/>
                <w:b w:val="0"/>
                <w:i/>
                <w:color w:val="000000"/>
                <w:sz w:val="15"/>
              </w:rPr>
              <w:t>/ step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60 mV</w:t>
            </w:r>
          </w:p>
        </w:tc>
      </w:tr>
      <w:tr>
        <w:trPr>
          <w:trHeight w:hRule="exact" w:val="260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30" w:after="0"/>
              <w:ind w:left="0" w:right="228" w:firstLine="0"/>
              <w:jc w:val="right"/>
            </w:pPr>
            <w:r>
              <w:rPr>
                <w:w w:val="98.57819297096945"/>
                <w:rFonts w:ascii="Calibri" w:hAnsi="Calibri" w:eastAsia="Calibri"/>
                <w:b w:val="0"/>
                <w:i w:val="0"/>
                <w:color w:val="6C6C6C"/>
                <w:sz w:val="11"/>
              </w:rPr>
              <w:t>1.00E-12</w:t>
            </w:r>
          </w:p>
        </w:tc>
        <w:tc>
          <w:tcPr>
            <w:tcW w:type="dxa" w:w="42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8" w:after="0"/>
              <w:ind w:left="0" w:right="942" w:firstLine="0"/>
              <w:jc w:val="right"/>
            </w:pPr>
            <w:r>
              <w:rPr>
                <w:w w:val="98.64913940429688"/>
                <w:rFonts w:ascii="Arial" w:hAnsi="Arial" w:eastAsia="Arial"/>
                <w:b w:val="0"/>
                <w:i/>
                <w:color w:val="000000"/>
                <w:sz w:val="15"/>
              </w:rPr>
              <w:t>t / step</w:t>
            </w:r>
            <w:r>
              <w:rPr>
                <w:w w:val="98.64913940429688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0.45 s</w:t>
            </w:r>
          </w:p>
        </w:tc>
      </w:tr>
      <w:tr>
        <w:trPr>
          <w:trHeight w:hRule="exact" w:val="460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22" w:val="left"/>
              </w:tabs>
              <w:autoSpaceDE w:val="0"/>
              <w:widowControl/>
              <w:spacing w:line="156" w:lineRule="exact" w:before="122" w:after="0"/>
              <w:ind w:left="582" w:right="0" w:firstLine="0"/>
              <w:jc w:val="left"/>
            </w:pP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-13 </w:t>
            </w:r>
            <w:r>
              <w:br/>
            </w:r>
            <w:r>
              <w:tab/>
            </w: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0.0</w:t>
            </w:r>
          </w:p>
        </w:tc>
        <w:tc>
          <w:tcPr>
            <w:tcW w:type="dxa" w:w="8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4" w:after="0"/>
              <w:ind w:left="0" w:right="208" w:firstLine="0"/>
              <w:jc w:val="right"/>
            </w:pP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0.5</w:t>
            </w:r>
          </w:p>
        </w:tc>
        <w:tc>
          <w:tcPr>
            <w:tcW w:type="dxa" w:w="6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4" w:after="0"/>
              <w:ind w:left="0" w:right="0" w:firstLine="0"/>
              <w:jc w:val="center"/>
            </w:pP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1.0</w:t>
            </w:r>
          </w:p>
        </w:tc>
        <w:tc>
          <w:tcPr>
            <w:tcW w:type="dxa" w:w="62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4" w:after="0"/>
              <w:ind w:left="0" w:right="0" w:firstLine="0"/>
              <w:jc w:val="center"/>
            </w:pP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1.5</w:t>
            </w:r>
          </w:p>
        </w:tc>
        <w:tc>
          <w:tcPr>
            <w:tcW w:type="dxa" w:w="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4" w:after="0"/>
              <w:ind w:left="0" w:right="0" w:firstLine="0"/>
              <w:jc w:val="center"/>
            </w:pP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2.0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4" w:after="0"/>
              <w:ind w:left="0" w:right="0" w:firstLine="0"/>
              <w:jc w:val="right"/>
            </w:pP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2.5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4" w:after="0"/>
              <w:ind w:left="0" w:right="0" w:firstLine="0"/>
              <w:jc w:val="center"/>
            </w:pPr>
            <w:r>
              <w:rPr>
                <w:w w:val="102.55864087273092"/>
                <w:rFonts w:ascii="ArialMT" w:hAnsi="ArialMT" w:eastAsia="ArialMT"/>
                <w:b w:val="0"/>
                <w:i w:val="0"/>
                <w:color w:val="000000"/>
                <w:sz w:val="17"/>
              </w:rPr>
              <w:t>3.0</w:t>
            </w:r>
          </w:p>
        </w:tc>
      </w:tr>
      <w:tr>
        <w:trPr>
          <w:trHeight w:hRule="exact" w:val="1234"/>
        </w:trPr>
        <w:tc>
          <w:tcPr>
            <w:tcW w:type="dxa" w:w="810"/>
            <w:vMerge/>
            <w:tcBorders/>
          </w:tcPr>
          <w:p/>
        </w:tc>
        <w:tc>
          <w:tcPr>
            <w:tcW w:type="dxa" w:w="810"/>
            <w:vMerge/>
            <w:tcBorders/>
          </w:tcPr>
          <w:p/>
        </w:tc>
        <w:tc>
          <w:tcPr>
            <w:tcW w:type="dxa" w:w="538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9" w:lineRule="auto" w:before="38" w:after="0"/>
              <w:ind w:left="0" w:right="2200" w:firstLine="0"/>
              <w:jc w:val="right"/>
            </w:pPr>
            <w:r>
              <w:rPr>
                <w:rFonts w:ascii="Arial" w:hAnsi="Arial" w:eastAsia="Arial"/>
                <w:b/>
                <w:i/>
                <w:color w:val="000000"/>
                <w:sz w:val="20"/>
              </w:rPr>
              <w:t>V</w:t>
            </w:r>
            <w:r>
              <w:rPr>
                <w:w w:val="103.50938210120569"/>
                <w:rFonts w:ascii="Arial" w:hAnsi="Arial" w:eastAsia="Arial"/>
                <w:b/>
                <w:i/>
                <w:color w:val="000000"/>
                <w:sz w:val="13"/>
              </w:rPr>
              <w:t>G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 (V)</w:t>
            </w:r>
          </w:p>
          <w:p>
            <w:pPr>
              <w:autoSpaceDN w:val="0"/>
              <w:autoSpaceDE w:val="0"/>
              <w:widowControl/>
              <w:spacing w:line="184" w:lineRule="exact" w:before="82" w:after="0"/>
              <w:ind w:left="122" w:right="26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Fig 3: Transfer characteristics of a HfZrO (8 nm) FEFET showing the effect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of the maximum sweep value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0"/>
              </w:rPr>
              <w:t>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. (a) At low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0"/>
              </w:rPr>
              <w:t>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, hysteresis is likely due to CS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trapping; (b) at higher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0"/>
              </w:rPr>
              <w:t>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, hysteresis from polarization switching dominates;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(c) at even higher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0"/>
              </w:rPr>
              <w:t>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, the same hysteresis sense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6"/>
              </w:rPr>
              <w:t>with steep subthreshold slope</w:t>
            </w:r>
          </w:p>
        </w:tc>
      </w:tr>
    </w:tbl>
    <w:p>
      <w:pPr>
        <w:autoSpaceDN w:val="0"/>
        <w:autoSpaceDE w:val="0"/>
        <w:widowControl/>
        <w:spacing w:line="192" w:lineRule="exact" w:before="532" w:after="0"/>
        <w:ind w:left="432" w:right="432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2168-6734 (c) 2018 IEEE. Translations and content mining are permitted for academic research only. Personal use is also permitted, but republication/redistribution requires IEEE permission. See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http://www.ieee.org/publications_standards/publications/rights/index.html for more information.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574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This article has been accepted for publication in a future issue of this journal, but has not been fully edited. Content may change prior to final publication. Citation information: DOI 10.1109/JEDS.2019.2902953, IEEE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Journal of the Electron Devices Society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8470900</wp:posOffset>
            </wp:positionV>
            <wp:extent cx="2082800" cy="4445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762000</wp:posOffset>
            </wp:positionV>
            <wp:extent cx="2590800" cy="1816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1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4279900</wp:posOffset>
            </wp:positionH>
            <wp:positionV relativeFrom="page">
              <wp:posOffset>3822700</wp:posOffset>
            </wp:positionV>
            <wp:extent cx="2578100" cy="1562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6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4305300</wp:posOffset>
            </wp:positionH>
            <wp:positionV relativeFrom="page">
              <wp:posOffset>7607300</wp:posOffset>
            </wp:positionV>
            <wp:extent cx="2590800" cy="17907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90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30" w:after="0"/>
        <w:ind w:left="5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is observed. Stress-Induced Leakage Current (SILC) and significant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degradation of the gate oxide is observed at even higher values of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(not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shown). The results are repeatable shown by light gray lines. (a) A non-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ferroelectric 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(5nm) DEFET characteristic is shown for comparison. </w:t>
      </w:r>
    </w:p>
    <w:p>
      <w:pPr>
        <w:autoSpaceDN w:val="0"/>
        <w:autoSpaceDE w:val="0"/>
        <w:widowControl/>
        <w:spacing w:line="230" w:lineRule="exact" w:before="240" w:after="0"/>
        <w:ind w:left="5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start with a fresh ferroelectric FET device, the oxide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which is not woken up by any electric field cycling. Double-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sweep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-V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transfer characteristics of this FEFET from 0V to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= 2.0, 2.5, and 3.0 V are shown in Fig. 3. Hysteresis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transfer characteristics is clockwise for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= 2V, which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typical for CS trapping behavior (cf. Fig. 2). When compared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against the non-ferroelectric DEFET, the ferroelectric device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shows a larger threshold voltage and a poorer SS.  As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increased, the hysteresis changes direction. This is typically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explained as a wakeup (or polarization) of the FE oxide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followed by polarization switching. Once the polarization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switching dominates, sub 60mV/dec slope is observed but only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reverse trace of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sweep. The results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reproducible in repeated measurements. </w:t>
      </w:r>
    </w:p>
    <w:p>
      <w:pPr>
        <w:autoSpaceDN w:val="0"/>
        <w:autoSpaceDE w:val="0"/>
        <w:widowControl/>
        <w:spacing w:line="230" w:lineRule="exact" w:before="240" w:after="0"/>
        <w:ind w:left="566" w:right="122" w:firstLine="42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Since during the forward sweep the FE oxide becomes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polarized, it should result in principle in sub 60mV/dec slope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well. We assume that progressive trapping of channel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electrons during forward sweep causes a positive shift in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in turn results in poor SS [22]. During the reverse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sweep, the depolarization field increases with decreasing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addition to that, CS electron de-trapping from oxide defect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states takes place in the reverse trace. As a consequence,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steep SS in the reverse trace is observed. </w:t>
      </w:r>
    </w:p>
    <w:p>
      <w:pPr>
        <w:autoSpaceDN w:val="0"/>
        <w:autoSpaceDE w:val="0"/>
        <w:widowControl/>
        <w:spacing w:line="230" w:lineRule="exact" w:before="240" w:after="0"/>
        <w:ind w:left="566" w:right="122" w:firstLine="28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4 shows the subthreshold slope (SS) obtained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reverse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trace for different oxide thicknesses, anneal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temperatures of the oxide, and for different values of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It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clearly noticed that as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 increases, the minimum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value of SS decreases below 60 mV/dec for all reported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samples. </w:t>
      </w:r>
    </w:p>
    <w:p>
      <w:pPr>
        <w:autoSpaceDN w:val="0"/>
        <w:autoSpaceDE w:val="0"/>
        <w:widowControl/>
        <w:spacing w:line="230" w:lineRule="exact" w:before="240" w:after="0"/>
        <w:ind w:left="566" w:right="122" w:firstLine="28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Figure 5 reports the scalability of the device—the average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value of hysteresis is plotted, along with its standard deviation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different values of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for different device dimensions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(width × gate length). Although there is some distribution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data, the trend clearly shows polarization switching </w:t>
      </w:r>
    </w:p>
    <w:p>
      <w:pPr>
        <w:autoSpaceDN w:val="0"/>
        <w:autoSpaceDE w:val="0"/>
        <w:widowControl/>
        <w:spacing w:line="180" w:lineRule="auto" w:before="314" w:after="0"/>
        <w:ind w:left="0" w:right="2322" w:firstLine="0"/>
        <w:jc w:val="right"/>
      </w:pPr>
      <w:r>
        <w:rPr>
          <w:w w:val="103.88408140702681"/>
          <w:rFonts w:ascii="Calibri" w:hAnsi="Calibri" w:eastAsia="Calibri"/>
          <w:b w:val="0"/>
          <w:i w:val="0"/>
          <w:color w:val="6C6C6C"/>
          <w:sz w:val="11"/>
        </w:rPr>
        <w:t>Vstop 2.47V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4.0" w:type="dxa"/>
      </w:tblPr>
      <w:tblGrid>
        <w:gridCol w:w="2836"/>
        <w:gridCol w:w="2836"/>
        <w:gridCol w:w="2836"/>
        <w:gridCol w:w="2836"/>
      </w:tblGrid>
      <w:tr>
        <w:trPr>
          <w:trHeight w:hRule="exact" w:val="3584"/>
        </w:trPr>
        <w:tc>
          <w:tcPr>
            <w:tcW w:type="dxa" w:w="4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auto" w:before="60" w:after="0"/>
              <w:ind w:left="986" w:right="0" w:firstLine="0"/>
              <w:jc w:val="left"/>
            </w:pP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>120</w:t>
            </w:r>
          </w:p>
          <w:p>
            <w:pPr>
              <w:autoSpaceDN w:val="0"/>
              <w:autoSpaceDE w:val="0"/>
              <w:widowControl/>
              <w:spacing w:line="236" w:lineRule="exact" w:before="230" w:after="0"/>
              <w:ind w:left="880" w:right="0" w:firstLine="0"/>
              <w:jc w:val="left"/>
            </w:pP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>60</w:t>
            </w:r>
          </w:p>
          <w:p>
            <w:pPr>
              <w:autoSpaceDN w:val="0"/>
              <w:autoSpaceDE w:val="0"/>
              <w:widowControl/>
              <w:spacing w:line="192" w:lineRule="exact" w:before="44" w:after="0"/>
              <w:ind w:left="1026" w:right="3600" w:hanging="146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20 </w:t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120 </w:t>
            </w:r>
            <w:r>
              <w:br/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>60</w:t>
            </w:r>
          </w:p>
          <w:p>
            <w:pPr>
              <w:autoSpaceDN w:val="0"/>
              <w:autoSpaceDE w:val="0"/>
              <w:widowControl/>
              <w:spacing w:line="180" w:lineRule="auto" w:before="0" w:after="0"/>
              <w:ind w:left="1026" w:right="0" w:firstLine="0"/>
              <w:jc w:val="left"/>
            </w:pP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>40</w:t>
            </w:r>
          </w:p>
          <w:p>
            <w:pPr>
              <w:autoSpaceDN w:val="0"/>
              <w:autoSpaceDE w:val="0"/>
              <w:widowControl/>
              <w:spacing w:line="180" w:lineRule="auto" w:before="72" w:after="0"/>
              <w:ind w:left="1026" w:right="0" w:firstLine="0"/>
              <w:jc w:val="left"/>
            </w:pPr>
            <w:r>
              <w:rPr>
                <w:w w:val="102.84808703831263"/>
                <w:rFonts w:ascii="Calibri" w:hAnsi="Calibri" w:eastAsia="Calibri"/>
                <w:b w:val="0"/>
                <w:i w:val="0"/>
                <w:color w:val="6C6C6C"/>
                <w:sz w:val="7"/>
              </w:rPr>
              <w:t>20</w:t>
            </w:r>
          </w:p>
          <w:p>
            <w:pPr>
              <w:autoSpaceDN w:val="0"/>
              <w:autoSpaceDE w:val="0"/>
              <w:widowControl/>
              <w:spacing w:line="185" w:lineRule="auto" w:before="18" w:after="0"/>
              <w:ind w:left="1128" w:right="0" w:firstLine="0"/>
              <w:jc w:val="left"/>
            </w:pP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>2.5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11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57400" cy="4572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57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986" w:val="left"/>
                <w:tab w:pos="1480" w:val="left"/>
                <w:tab w:pos="1774" w:val="left"/>
                <w:tab w:pos="2124" w:val="left"/>
                <w:tab w:pos="2418" w:val="left"/>
                <w:tab w:pos="2770" w:val="left"/>
                <w:tab w:pos="3062" w:val="left"/>
                <w:tab w:pos="3414" w:val="left"/>
                <w:tab w:pos="3706" w:val="left"/>
                <w:tab w:pos="4058" w:val="left"/>
                <w:tab w:pos="4350" w:val="left"/>
              </w:tabs>
              <w:autoSpaceDE w:val="0"/>
              <w:widowControl/>
              <w:spacing w:line="408" w:lineRule="exact" w:before="0" w:after="0"/>
              <w:ind w:left="780" w:right="288" w:firstLine="0"/>
              <w:jc w:val="left"/>
            </w:pPr>
            <w:r>
              <w:tab/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3 </w:t>
            </w:r>
            <w:r>
              <w:tab/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3.5 </w:t>
            </w:r>
            <w:r>
              <w:tab/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4 </w:t>
            </w:r>
            <w:r>
              <w:tab/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4.5 </w:t>
            </w:r>
            <w:r>
              <w:tab/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5 </w:t>
            </w:r>
            <w:r>
              <w:tab/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5.5 </w:t>
            </w:r>
            <w:r>
              <w:tab/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6 </w:t>
            </w:r>
            <w:r>
              <w:tab/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6.5 </w:t>
            </w:r>
            <w:r>
              <w:tab/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7 </w:t>
            </w:r>
            <w:r>
              <w:tab/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7.5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100 </w:t>
            </w:r>
            <w:r>
              <w:rPr>
                <w:w w:val="103.1329904283796"/>
                <w:rFonts w:ascii="Calibri" w:hAnsi="Calibri" w:eastAsia="Calibri"/>
                <w:b w:val="0"/>
                <w:i w:val="0"/>
                <w:color w:val="6C6C6C"/>
                <w:sz w:val="7"/>
              </w:rPr>
              <w:t>100</w:t>
            </w:r>
          </w:p>
          <w:p>
            <w:pPr>
              <w:autoSpaceDN w:val="0"/>
              <w:tabs>
                <w:tab w:pos="4478" w:val="left"/>
                <w:tab w:pos="4480" w:val="left"/>
                <w:tab w:pos="4482" w:val="left"/>
                <w:tab w:pos="4492" w:val="left"/>
              </w:tabs>
              <w:autoSpaceDE w:val="0"/>
              <w:widowControl/>
              <w:spacing w:line="1302" w:lineRule="exact" w:before="0" w:after="0"/>
              <w:ind w:left="1026" w:right="0" w:firstLine="0"/>
              <w:jc w:val="left"/>
            </w:pPr>
            <w:r>
              <w:tab/>
            </w: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2.47 </w:t>
            </w: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2.83 </w:t>
            </w: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3.19 </w:t>
            </w: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3.55 </w:t>
            </w:r>
            <w:r>
              <w:rPr>
                <w:w w:val="102.84808703831263"/>
                <w:rFonts w:ascii="Calibri" w:hAnsi="Calibri" w:eastAsia="Calibri"/>
                <w:b w:val="0"/>
                <w:i w:val="0"/>
                <w:color w:val="6C6C6C"/>
                <w:sz w:val="7"/>
              </w:rPr>
              <w:t>80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8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60</w:t>
            </w:r>
          </w:p>
          <w:p>
            <w:pPr>
              <w:autoSpaceDN w:val="0"/>
              <w:autoSpaceDE w:val="0"/>
              <w:widowControl/>
              <w:spacing w:line="194" w:lineRule="exact" w:before="40" w:after="0"/>
              <w:ind w:left="1026" w:right="3600" w:hanging="146"/>
              <w:jc w:val="left"/>
            </w:pP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20 </w:t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120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>60</w:t>
            </w:r>
          </w:p>
          <w:p>
            <w:pPr>
              <w:autoSpaceDN w:val="0"/>
              <w:autoSpaceDE w:val="0"/>
              <w:widowControl/>
              <w:spacing w:line="173" w:lineRule="auto" w:before="0" w:after="0"/>
              <w:ind w:left="102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>40</w:t>
            </w:r>
          </w:p>
          <w:p>
            <w:pPr>
              <w:autoSpaceDN w:val="0"/>
              <w:autoSpaceDE w:val="0"/>
              <w:widowControl/>
              <w:spacing w:line="180" w:lineRule="auto" w:before="72" w:after="0"/>
              <w:ind w:left="102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>20</w:t>
            </w:r>
          </w:p>
          <w:p>
            <w:pPr>
              <w:autoSpaceDN w:val="0"/>
              <w:autoSpaceDE w:val="0"/>
              <w:widowControl/>
              <w:spacing w:line="173" w:lineRule="auto" w:before="18" w:after="0"/>
              <w:ind w:left="11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>2.5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11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70100" cy="4445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44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986" w:val="left"/>
                <w:tab w:pos="1482" w:val="left"/>
                <w:tab w:pos="1776" w:val="left"/>
                <w:tab w:pos="2130" w:val="left"/>
                <w:tab w:pos="2424" w:val="left"/>
                <w:tab w:pos="2778" w:val="left"/>
                <w:tab w:pos="3072" w:val="left"/>
                <w:tab w:pos="3426" w:val="left"/>
                <w:tab w:pos="3720" w:val="left"/>
                <w:tab w:pos="4072" w:val="left"/>
                <w:tab w:pos="4366" w:val="left"/>
              </w:tabs>
              <w:autoSpaceDE w:val="0"/>
              <w:widowControl/>
              <w:spacing w:line="398" w:lineRule="exact" w:before="0" w:after="0"/>
              <w:ind w:left="780" w:right="144" w:firstLine="0"/>
              <w:jc w:val="left"/>
            </w:pP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3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3.5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4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4.5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5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5.5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6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6.5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7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 xml:space="preserve">7.5 </w:t>
            </w: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100 </w:t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>100</w:t>
            </w:r>
          </w:p>
          <w:p>
            <w:pPr>
              <w:autoSpaceDN w:val="0"/>
              <w:tabs>
                <w:tab w:pos="1026" w:val="left"/>
              </w:tabs>
              <w:autoSpaceDE w:val="0"/>
              <w:widowControl/>
              <w:spacing w:line="876" w:lineRule="auto" w:before="0" w:after="0"/>
              <w:ind w:left="368" w:right="3600" w:firstLine="0"/>
              <w:jc w:val="left"/>
            </w:pPr>
            <w:r>
              <w:rPr>
                <w:rFonts w:ascii="Arial" w:hAnsi="Arial" w:eastAsia="Arial"/>
                <w:b/>
                <w:i/>
                <w:color w:val="000000"/>
                <w:sz w:val="22"/>
              </w:rPr>
              <w:t>SS</w:t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 (mV/dec)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6C6C6C"/>
                <w:sz w:val="7"/>
              </w:rPr>
              <w:t>80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8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60</w:t>
            </w:r>
          </w:p>
          <w:p>
            <w:pPr>
              <w:autoSpaceDN w:val="0"/>
              <w:autoSpaceDE w:val="0"/>
              <w:widowControl/>
              <w:spacing w:line="206" w:lineRule="exact" w:before="28" w:after="0"/>
              <w:ind w:left="1026" w:right="3600" w:hanging="146"/>
              <w:jc w:val="left"/>
            </w:pP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20 </w:t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120 </w:t>
            </w:r>
            <w:r>
              <w:br/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>60</w:t>
            </w:r>
          </w:p>
          <w:p>
            <w:pPr>
              <w:autoSpaceDN w:val="0"/>
              <w:autoSpaceDE w:val="0"/>
              <w:widowControl/>
              <w:spacing w:line="206" w:lineRule="auto" w:before="0" w:after="0"/>
              <w:ind w:left="1026" w:right="0" w:firstLine="0"/>
              <w:jc w:val="left"/>
            </w:pP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>40</w:t>
            </w:r>
          </w:p>
          <w:p>
            <w:pPr>
              <w:autoSpaceDN w:val="0"/>
              <w:autoSpaceDE w:val="0"/>
              <w:widowControl/>
              <w:spacing w:line="206" w:lineRule="auto" w:before="52" w:after="0"/>
              <w:ind w:left="1026" w:right="0" w:firstLine="0"/>
              <w:jc w:val="left"/>
            </w:pP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>20</w:t>
            </w:r>
          </w:p>
          <w:p>
            <w:pPr>
              <w:autoSpaceDN w:val="0"/>
              <w:autoSpaceDE w:val="0"/>
              <w:widowControl/>
              <w:spacing w:line="206" w:lineRule="auto" w:before="26" w:after="0"/>
              <w:ind w:left="1128" w:right="0" w:firstLine="0"/>
              <w:jc w:val="left"/>
            </w:pP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>2.5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11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70100" cy="4572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457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986" w:val="left"/>
                <w:tab w:pos="1482" w:val="left"/>
                <w:tab w:pos="1776" w:val="left"/>
                <w:tab w:pos="2130" w:val="left"/>
                <w:tab w:pos="2424" w:val="left"/>
                <w:tab w:pos="2778" w:val="left"/>
                <w:tab w:pos="3072" w:val="left"/>
                <w:tab w:pos="3426" w:val="left"/>
                <w:tab w:pos="3720" w:val="left"/>
                <w:tab w:pos="4072" w:val="left"/>
                <w:tab w:pos="4366" w:val="left"/>
              </w:tabs>
              <w:autoSpaceDE w:val="0"/>
              <w:widowControl/>
              <w:spacing w:line="422" w:lineRule="exact" w:before="0" w:after="0"/>
              <w:ind w:left="780" w:right="144" w:firstLine="0"/>
              <w:jc w:val="left"/>
            </w:pPr>
            <w:r>
              <w:tab/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3 </w:t>
            </w:r>
            <w:r>
              <w:tab/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3.5 </w:t>
            </w:r>
            <w:r>
              <w:tab/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4 </w:t>
            </w:r>
            <w:r>
              <w:tab/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4.5 </w:t>
            </w:r>
            <w:r>
              <w:tab/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5 </w:t>
            </w:r>
            <w:r>
              <w:tab/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5.5 </w:t>
            </w:r>
            <w:r>
              <w:tab/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6 </w:t>
            </w:r>
            <w:r>
              <w:tab/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6.5 </w:t>
            </w:r>
            <w:r>
              <w:tab/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7 </w:t>
            </w:r>
            <w:r>
              <w:tab/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7.5 </w:t>
            </w: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100 </w:t>
            </w: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>100</w:t>
            </w:r>
          </w:p>
          <w:p>
            <w:pPr>
              <w:autoSpaceDN w:val="0"/>
              <w:autoSpaceDE w:val="0"/>
              <w:widowControl/>
              <w:spacing w:line="206" w:lineRule="auto" w:before="0" w:after="0"/>
              <w:ind w:left="1026" w:right="0" w:firstLine="0"/>
              <w:jc w:val="left"/>
            </w:pPr>
            <w:r>
              <w:rPr>
                <w:w w:val="102.88774967193604"/>
                <w:rFonts w:ascii="Calibri" w:hAnsi="Calibri" w:eastAsia="Calibri"/>
                <w:b w:val="0"/>
                <w:i w:val="0"/>
                <w:color w:val="6C6C6C"/>
                <w:sz w:val="8"/>
              </w:rPr>
              <w:t>80</w:t>
            </w:r>
          </w:p>
          <w:p>
            <w:pPr>
              <w:autoSpaceDN w:val="0"/>
              <w:autoSpaceDE w:val="0"/>
              <w:widowControl/>
              <w:spacing w:line="236" w:lineRule="exact" w:before="462" w:after="0"/>
              <w:ind w:left="780" w:right="0" w:firstLine="0"/>
              <w:jc w:val="left"/>
            </w:pP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100 </w:t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>100</w:t>
            </w:r>
          </w:p>
          <w:p>
            <w:pPr>
              <w:autoSpaceDN w:val="0"/>
              <w:autoSpaceDE w:val="0"/>
              <w:widowControl/>
              <w:spacing w:line="206" w:lineRule="auto" w:before="0" w:after="0"/>
              <w:ind w:left="1024" w:right="0" w:firstLine="0"/>
              <w:jc w:val="left"/>
            </w:pP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>80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880" w:right="0" w:firstLine="0"/>
              <w:jc w:val="left"/>
            </w:pP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60 </w:t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>60</w:t>
            </w:r>
          </w:p>
          <w:p>
            <w:pPr>
              <w:autoSpaceDN w:val="0"/>
              <w:autoSpaceDE w:val="0"/>
              <w:widowControl/>
              <w:spacing w:line="206" w:lineRule="auto" w:before="0" w:after="0"/>
              <w:ind w:left="1024" w:right="0" w:firstLine="0"/>
              <w:jc w:val="left"/>
            </w:pP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>40</w:t>
            </w:r>
          </w:p>
          <w:p>
            <w:pPr>
              <w:autoSpaceDN w:val="0"/>
              <w:autoSpaceDE w:val="0"/>
              <w:widowControl/>
              <w:spacing w:line="234" w:lineRule="exact" w:before="0" w:after="0"/>
              <w:ind w:left="880" w:right="0" w:firstLine="0"/>
              <w:jc w:val="left"/>
            </w:pP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20 </w:t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>20</w:t>
            </w:r>
          </w:p>
          <w:p>
            <w:pPr>
              <w:autoSpaceDN w:val="0"/>
              <w:tabs>
                <w:tab w:pos="1128" w:val="left"/>
                <w:tab w:pos="1456" w:val="left"/>
                <w:tab w:pos="1484" w:val="left"/>
                <w:tab w:pos="1780" w:val="left"/>
                <w:tab w:pos="2006" w:val="left"/>
                <w:tab w:pos="2134" w:val="left"/>
                <w:tab w:pos="2430" w:val="left"/>
                <w:tab w:pos="2656" w:val="left"/>
                <w:tab w:pos="2784" w:val="left"/>
                <w:tab w:pos="3080" w:val="left"/>
                <w:tab w:pos="3306" w:val="left"/>
                <w:tab w:pos="3436" w:val="left"/>
                <w:tab w:pos="3730" w:val="left"/>
                <w:tab w:pos="3952" w:val="left"/>
                <w:tab w:pos="4086" w:val="left"/>
                <w:tab w:pos="4380" w:val="left"/>
              </w:tabs>
              <w:autoSpaceDE w:val="0"/>
              <w:widowControl/>
              <w:spacing w:line="126" w:lineRule="exact" w:before="0" w:after="0"/>
              <w:ind w:left="390" w:right="144" w:firstLine="0"/>
              <w:jc w:val="left"/>
            </w:pPr>
            <w:r>
              <w:tab/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2.5 </w:t>
            </w:r>
            <w:r>
              <w:tab/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3 </w:t>
            </w:r>
            <w:r>
              <w:tab/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3.5 </w:t>
            </w:r>
            <w:r>
              <w:tab/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4 </w:t>
            </w:r>
            <w:r>
              <w:tab/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4.5 </w:t>
            </w:r>
            <w:r>
              <w:tab/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5 </w:t>
            </w:r>
            <w:r>
              <w:tab/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5.5 </w:t>
            </w:r>
            <w:r>
              <w:tab/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6 </w:t>
            </w:r>
            <w:r>
              <w:tab/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6.5 </w:t>
            </w:r>
            <w:r>
              <w:tab/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7 </w:t>
            </w:r>
            <w:r>
              <w:tab/>
            </w:r>
            <w:r>
              <w:rPr>
                <w:w w:val="102.56365537643433"/>
                <w:rFonts w:ascii="Calibri" w:hAnsi="Calibri" w:eastAsia="Calibri"/>
                <w:b w:val="0"/>
                <w:i w:val="0"/>
                <w:color w:val="6C6C6C"/>
                <w:sz w:val="8"/>
              </w:rPr>
              <w:t xml:space="preserve">7.5 </w:t>
            </w:r>
            <w:r>
              <w:rPr>
                <w:w w:val="98.75837961832681"/>
                <w:rFonts w:ascii="Arial" w:hAnsi="Arial" w:eastAsia="Arial"/>
                <w:b w:val="0"/>
                <w:i/>
                <w:color w:val="000000"/>
                <w:sz w:val="18"/>
              </w:rPr>
              <w:t xml:space="preserve">Anneal at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550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600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500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550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600</w:t>
            </w:r>
          </w:p>
          <w:p>
            <w:pPr>
              <w:autoSpaceDN w:val="0"/>
              <w:tabs>
                <w:tab w:pos="1320" w:val="left"/>
                <w:tab w:pos="2640" w:val="left"/>
              </w:tabs>
              <w:autoSpaceDE w:val="0"/>
              <w:widowControl/>
              <w:spacing w:line="240" w:lineRule="auto" w:before="0" w:after="0"/>
              <w:ind w:left="702" w:right="0" w:firstLine="0"/>
              <w:jc w:val="left"/>
            </w:pPr>
            <w:r>
              <w:rPr>
                <w:w w:val="98.75837961832681"/>
                <w:rFonts w:ascii="Arial" w:hAnsi="Arial" w:eastAsia="Arial"/>
                <w:b w:val="0"/>
                <w:i/>
                <w:color w:val="000000"/>
                <w:sz w:val="18"/>
              </w:rPr>
              <w:t>T</w:t>
            </w: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 (</w:t>
            </w:r>
            <w:r>
              <w:rPr>
                <w:w w:val="102.67337163289388"/>
                <w:rFonts w:ascii="ArialMT" w:hAnsi="ArialMT" w:eastAsia="ArialMT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>C)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647700" cy="127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1028700" cy="101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auto" w:before="28" w:after="0"/>
              <w:ind w:left="0" w:right="1318" w:firstLine="0"/>
              <w:jc w:val="right"/>
            </w:pPr>
            <w:r>
              <w:rPr>
                <w:rFonts w:ascii="Arial" w:hAnsi="Arial" w:eastAsia="Arial"/>
                <w:b/>
                <w:i/>
                <w:color w:val="000000"/>
                <w:sz w:val="22"/>
              </w:rPr>
              <w:t>V</w:t>
            </w:r>
            <w:r>
              <w:rPr>
                <w:rFonts w:ascii="Arial" w:hAnsi="Arial" w:eastAsia="Arial"/>
                <w:b/>
                <w:i/>
                <w:color w:val="000000"/>
                <w:sz w:val="15"/>
              </w:rPr>
              <w:t>m</w:t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 (V)</w:t>
            </w:r>
          </w:p>
        </w:tc>
      </w:tr>
      <w:tr>
        <w:trPr>
          <w:trHeight w:hRule="exact" w:val="284"/>
        </w:trPr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2" w:after="0"/>
              <w:ind w:left="0" w:right="196" w:firstLine="0"/>
              <w:jc w:val="right"/>
            </w:pPr>
            <w:r>
              <w:rPr>
                <w:w w:val="98.75837961832681"/>
                <w:rFonts w:ascii="Arial" w:hAnsi="Arial" w:eastAsia="Arial"/>
                <w:b w:val="0"/>
                <w:i/>
                <w:color w:val="000000"/>
                <w:sz w:val="18"/>
              </w:rPr>
              <w:t>t</w:t>
            </w:r>
            <w:r>
              <w:rPr>
                <w:w w:val="102.67337163289388"/>
                <w:rFonts w:ascii="Arial" w:hAnsi="Arial" w:eastAsia="Arial"/>
                <w:b w:val="0"/>
                <w:i/>
                <w:color w:val="000000"/>
                <w:sz w:val="12"/>
              </w:rPr>
              <w:t>FE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2" w:after="0"/>
              <w:ind w:left="224" w:right="0" w:firstLine="0"/>
              <w:jc w:val="left"/>
            </w:pP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>5 nm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2" w:after="0"/>
              <w:ind w:left="0" w:right="1070" w:firstLine="0"/>
              <w:jc w:val="right"/>
            </w:pPr>
            <w:r>
              <w:rPr>
                <w:w w:val="98.75837961832681"/>
                <w:rFonts w:ascii="ArialMT" w:hAnsi="ArialMT" w:eastAsia="ArialMT"/>
                <w:b w:val="0"/>
                <w:i w:val="0"/>
                <w:color w:val="000000"/>
                <w:sz w:val="18"/>
              </w:rPr>
              <w:t>8 nm</w:t>
            </w:r>
          </w:p>
        </w:tc>
        <w:tc>
          <w:tcPr>
            <w:tcW w:type="dxa" w:w="28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4" w:lineRule="exact" w:before="60" w:after="0"/>
        <w:ind w:left="566" w:right="1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 4: Subthreshold slope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SS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for different oxide thicknesses, anneal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temperatures, and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  Red lines connect the minimum values at each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  3nm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HfZrO does not manifest steep SS in the measured range (not shown). 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2" w:equalWidth="0"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91"/>
        <w:gridCol w:w="1891"/>
        <w:gridCol w:w="1891"/>
        <w:gridCol w:w="1891"/>
        <w:gridCol w:w="1891"/>
        <w:gridCol w:w="1891"/>
      </w:tblGrid>
      <w:tr>
        <w:trPr>
          <w:trHeight w:hRule="exact" w:val="386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22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1.2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74" w:after="0"/>
              <w:ind w:left="0" w:right="0" w:firstLine="0"/>
              <w:jc w:val="center"/>
            </w:pPr>
            <w:r>
              <w:rPr>
                <w:w w:val="98.52038621902466"/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Solid lines: </w:t>
            </w:r>
            <w:r>
              <w:rPr>
                <w:w w:val="98.52038621902466"/>
                <w:rFonts w:ascii="Arial" w:hAnsi="Arial" w:eastAsia="Arial"/>
                <w:b w:val="0"/>
                <w:i/>
                <w:color w:val="000000"/>
                <w:sz w:val="16"/>
              </w:rPr>
              <w:t>V</w:t>
            </w:r>
            <w:r>
              <w:rPr>
                <w:w w:val="95.6106185913086"/>
                <w:rFonts w:ascii="Arial" w:hAnsi="Arial" w:eastAsia="Arial"/>
                <w:b w:val="0"/>
                <w:i/>
                <w:color w:val="000000"/>
                <w:sz w:val="11"/>
              </w:rPr>
              <w:t>G</w:t>
            </w:r>
            <w:r>
              <w:rPr>
                <w:w w:val="98.52038621902466"/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 : –</w:t>
            </w:r>
            <w:r>
              <w:rPr>
                <w:w w:val="98.52038621902466"/>
                <w:rFonts w:ascii="Arial" w:hAnsi="Arial" w:eastAsia="Arial"/>
                <w:b w:val="0"/>
                <w:i/>
                <w:color w:val="000000"/>
                <w:sz w:val="16"/>
              </w:rPr>
              <w:t>V</w:t>
            </w:r>
            <w:r>
              <w:rPr>
                <w:w w:val="95.6106185913086"/>
                <w:rFonts w:ascii="Arial" w:hAnsi="Arial" w:eastAsia="Arial"/>
                <w:b w:val="0"/>
                <w:i/>
                <w:color w:val="000000"/>
                <w:sz w:val="11"/>
              </w:rPr>
              <w:t>m</w:t>
            </w:r>
            <w:r>
              <w:rPr>
                <w:w w:val="98.52038621902466"/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 to +</w:t>
            </w:r>
            <w:r>
              <w:rPr>
                <w:w w:val="98.52038621902466"/>
                <w:rFonts w:ascii="Arial" w:hAnsi="Arial" w:eastAsia="Arial"/>
                <w:b w:val="0"/>
                <w:i/>
                <w:color w:val="000000"/>
                <w:sz w:val="16"/>
              </w:rPr>
              <w:t>V</w:t>
            </w:r>
            <w:r>
              <w:rPr>
                <w:w w:val="95.6106185913086"/>
                <w:rFonts w:ascii="Arial" w:hAnsi="Arial" w:eastAsia="Arial"/>
                <w:b w:val="0"/>
                <w:i/>
                <w:color w:val="000000"/>
                <w:sz w:val="11"/>
              </w:rPr>
              <w:t>m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704" w:after="0"/>
              <w:ind w:left="76" w:right="0" w:firstLine="0"/>
              <w:jc w:val="left"/>
            </w:pPr>
            <w:r>
              <w:rPr>
                <w:w w:val="98.6765205860138"/>
                <w:rFonts w:ascii="ArialMT" w:hAnsi="ArialMT" w:eastAsia="ArialMT"/>
                <w:b w:val="0"/>
                <w:i w:val="0"/>
                <w:color w:val="000000"/>
                <w:sz w:val="16"/>
              </w:rPr>
              <w:t>1</w:t>
            </w:r>
            <w:r>
              <w:rPr>
                <w:w w:val="98.6765205860138"/>
                <w:rFonts w:ascii="Calibri" w:hAnsi="Calibri" w:eastAsia="Calibri"/>
                <w:b w:val="0"/>
                <w:i w:val="0"/>
                <w:color w:val="000000"/>
                <w:sz w:val="16"/>
              </w:rPr>
              <w:t>×</w:t>
            </w:r>
            <w:r>
              <w:rPr>
                <w:w w:val="98.6765205860138"/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0.07 </w:t>
            </w:r>
            <w:r>
              <w:rPr>
                <w:w w:val="98.6765205860138"/>
                <w:rFonts w:ascii="Symbol" w:hAnsi="Symbol" w:eastAsia="Symbol"/>
                <w:b w:val="0"/>
                <w:i w:val="0"/>
                <w:color w:val="000000"/>
                <w:sz w:val="16"/>
              </w:rPr>
              <w:t></w:t>
            </w:r>
            <w:r>
              <w:rPr>
                <w:w w:val="98.6765205860138"/>
                <w:rFonts w:ascii="ArialMT" w:hAnsi="ArialMT" w:eastAsia="ArialMT"/>
                <w:b w:val="0"/>
                <w:i w:val="0"/>
                <w:color w:val="000000"/>
                <w:sz w:val="16"/>
              </w:rPr>
              <w:t>m</w:t>
            </w:r>
            <w:r>
              <w:rPr>
                <w:w w:val="95.6106185913086"/>
                <w:rFonts w:ascii="ArialMT" w:hAnsi="ArialMT" w:eastAsia="ArialMT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52" w:after="0"/>
              <w:ind w:left="116" w:right="0" w:firstLine="0"/>
              <w:jc w:val="left"/>
            </w:pPr>
            <w:r>
              <w:rPr>
                <w:w w:val="98.52038621902466"/>
                <w:rFonts w:ascii="ArialMT" w:hAnsi="ArialMT" w:eastAsia="ArialMT"/>
                <w:b w:val="0"/>
                <w:i w:val="0"/>
                <w:color w:val="000000"/>
                <w:sz w:val="16"/>
              </w:rPr>
              <w:t>Polarization switching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3060" w:after="0"/>
              <w:ind w:left="122" w:right="0" w:firstLine="0"/>
              <w:jc w:val="left"/>
            </w:pPr>
            <w:r>
              <w:rPr>
                <w:w w:val="96.86141695295062"/>
                <w:rFonts w:ascii="Calibri" w:hAnsi="Calibri" w:eastAsia="Calibri"/>
                <w:b w:val="0"/>
                <w:i w:val="0"/>
                <w:color w:val="6C6C6C"/>
                <w:sz w:val="14"/>
              </w:rPr>
              <w:t>3.5</w:t>
            </w:r>
          </w:p>
        </w:tc>
      </w:tr>
      <w:tr>
        <w:trPr>
          <w:trHeight w:hRule="exact" w:val="54"/>
        </w:trPr>
        <w:tc>
          <w:tcPr>
            <w:tcW w:type="dxa" w:w="9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0" w:after="0"/>
              <w:ind w:left="0" w:right="272" w:firstLine="0"/>
              <w:jc w:val="right"/>
            </w:pPr>
            <w:r>
              <w:rPr>
                <w:w w:val="96.86141695295062"/>
                <w:rFonts w:ascii="Calibri" w:hAnsi="Calibri" w:eastAsia="Calibri"/>
                <w:b w:val="0"/>
                <w:i w:val="0"/>
                <w:color w:val="6C6C6C"/>
                <w:sz w:val="14"/>
              </w:rPr>
              <w:t>1</w:t>
            </w:r>
          </w:p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</w:tr>
      <w:tr>
        <w:trPr>
          <w:trHeight w:hRule="exact" w:val="126"/>
        </w:trPr>
        <w:tc>
          <w:tcPr>
            <w:tcW w:type="dxa" w:w="3782"/>
            <w:gridSpan w:val="2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12" w:right="0" w:firstLine="0"/>
              <w:jc w:val="left"/>
            </w:pPr>
            <w:r>
              <w:rPr>
                <w:w w:val="98.52038621902466"/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Dotted lines: </w:t>
            </w:r>
            <w:r>
              <w:rPr>
                <w:w w:val="98.52038621902466"/>
                <w:rFonts w:ascii="Arial" w:hAnsi="Arial" w:eastAsia="Arial"/>
                <w:b w:val="0"/>
                <w:i/>
                <w:color w:val="000000"/>
                <w:sz w:val="16"/>
              </w:rPr>
              <w:t>V</w:t>
            </w:r>
            <w:r>
              <w:rPr>
                <w:w w:val="95.6106185913086"/>
                <w:rFonts w:ascii="Arial" w:hAnsi="Arial" w:eastAsia="Arial"/>
                <w:b w:val="0"/>
                <w:i/>
                <w:color w:val="000000"/>
                <w:sz w:val="11"/>
              </w:rPr>
              <w:t>G</w:t>
            </w:r>
            <w:r>
              <w:rPr>
                <w:w w:val="98.52038621902466"/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 : 0 to +</w:t>
            </w:r>
            <w:r>
              <w:rPr>
                <w:w w:val="98.52038621902466"/>
                <w:rFonts w:ascii="Arial" w:hAnsi="Arial" w:eastAsia="Arial"/>
                <w:b w:val="0"/>
                <w:i/>
                <w:color w:val="000000"/>
                <w:sz w:val="16"/>
              </w:rPr>
              <w:t>V</w:t>
            </w:r>
            <w:r>
              <w:rPr>
                <w:w w:val="95.6106185913086"/>
                <w:rFonts w:ascii="Arial" w:hAnsi="Arial" w:eastAsia="Arial"/>
                <w:b w:val="0"/>
                <w:i/>
                <w:color w:val="000000"/>
                <w:sz w:val="11"/>
              </w:rPr>
              <w:t>m</w:t>
            </w:r>
          </w:p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2" w:val="left"/>
              </w:tabs>
              <w:autoSpaceDE w:val="0"/>
              <w:widowControl/>
              <w:spacing w:line="245" w:lineRule="auto" w:before="8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/>
                <w:color w:val="000000"/>
                <w:sz w:val="18"/>
              </w:rPr>
              <w:t>Hysteresis</w:t>
            </w: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 Δ</w:t>
            </w:r>
            <w:r>
              <w:rPr>
                <w:rFonts w:ascii="Arial" w:hAnsi="Arial" w:eastAsia="Arial"/>
                <w:b/>
                <w:i/>
                <w:color w:val="000000"/>
                <w:sz w:val="18"/>
              </w:rPr>
              <w:t>V</w:t>
            </w:r>
            <w:r>
              <w:rPr>
                <w:rFonts w:ascii="Arial" w:hAnsi="Arial" w:eastAsia="Arial"/>
                <w:b/>
                <w:i/>
                <w:color w:val="000000"/>
                <w:sz w:val="12"/>
              </w:rPr>
              <w:t xml:space="preserve">th </w:t>
            </w: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(V) </w:t>
            </w:r>
            <w:r>
              <w:br/>
            </w:r>
            <w:r>
              <w:rPr>
                <w:w w:val="98.83042441474068"/>
                <w:rFonts w:ascii="Calibri" w:hAnsi="Calibri" w:eastAsia="Calibri"/>
                <w:b w:val="0"/>
                <w:i w:val="0"/>
                <w:color w:val="000000"/>
                <w:sz w:val="18"/>
              </w:rPr>
              <w:t>Hysteresis (V)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" w:after="0"/>
              <w:ind w:left="0" w:right="144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0.8 </w:t>
            </w:r>
            <w:r>
              <w:br/>
            </w:r>
            <w:r>
              <w:rPr>
                <w:w w:val="96.86141695295062"/>
                <w:rFonts w:ascii="Calibri" w:hAnsi="Calibri" w:eastAsia="Calibri"/>
                <w:b w:val="0"/>
                <w:i w:val="0"/>
                <w:color w:val="6C6C6C"/>
                <w:sz w:val="14"/>
              </w:rPr>
              <w:t xml:space="preserve">0.6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0.4 </w:t>
            </w:r>
            <w:r>
              <w:br/>
            </w:r>
            <w:r>
              <w:rPr>
                <w:w w:val="96.86141695295062"/>
                <w:rFonts w:ascii="Calibri" w:hAnsi="Calibri" w:eastAsia="Calibri"/>
                <w:b w:val="0"/>
                <w:i w:val="0"/>
                <w:color w:val="6C6C6C"/>
                <w:sz w:val="14"/>
              </w:rPr>
              <w:t xml:space="preserve">0.2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0.0</w:t>
            </w:r>
          </w:p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</w:tr>
      <w:tr>
        <w:trPr>
          <w:trHeight w:hRule="exact" w:val="1100"/>
        </w:trPr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22" w:after="0"/>
              <w:ind w:left="436" w:right="0" w:firstLine="0"/>
              <w:jc w:val="left"/>
            </w:pPr>
            <w:r>
              <w:rPr>
                <w:w w:val="98.6765205860138"/>
                <w:rFonts w:ascii="ArialMT" w:hAnsi="ArialMT" w:eastAsia="ArialMT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8.6765205860138"/>
                <w:rFonts w:ascii="Calibri" w:hAnsi="Calibri" w:eastAsia="Calibri"/>
                <w:b w:val="0"/>
                <w:i w:val="0"/>
                <w:color w:val="000000"/>
                <w:sz w:val="16"/>
              </w:rPr>
              <w:t>×</w:t>
            </w:r>
            <w:r>
              <w:rPr>
                <w:w w:val="98.6765205860138"/>
                <w:rFonts w:ascii="ArialMT" w:hAnsi="ArialMT" w:eastAsia="ArialMT"/>
                <w:b w:val="0"/>
                <w:i w:val="0"/>
                <w:color w:val="000000"/>
                <w:sz w:val="16"/>
              </w:rPr>
              <w:t xml:space="preserve">10 </w:t>
            </w:r>
            <w:r>
              <w:rPr>
                <w:w w:val="98.6765205860138"/>
                <w:rFonts w:ascii="Symbol" w:hAnsi="Symbol" w:eastAsia="Symbol"/>
                <w:b w:val="0"/>
                <w:i w:val="0"/>
                <w:color w:val="000000"/>
                <w:sz w:val="16"/>
              </w:rPr>
              <w:t></w:t>
            </w:r>
            <w:r>
              <w:rPr>
                <w:w w:val="98.6765205860138"/>
                <w:rFonts w:ascii="ArialMT" w:hAnsi="ArialMT" w:eastAsia="ArialMT"/>
                <w:b w:val="0"/>
                <w:i w:val="0"/>
                <w:color w:val="000000"/>
                <w:sz w:val="16"/>
              </w:rPr>
              <w:t>m</w:t>
            </w:r>
            <w:r>
              <w:rPr>
                <w:w w:val="95.6106185913086"/>
                <w:rFonts w:ascii="ArialMT" w:hAnsi="ArialMT" w:eastAsia="ArialMT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3680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372" w:after="0"/>
              <w:ind w:left="2" w:right="0" w:firstLine="0"/>
              <w:jc w:val="left"/>
            </w:pPr>
            <w:r>
              <w:rPr>
                <w:w w:val="98.52038621902466"/>
                <w:rFonts w:ascii="ArialMT" w:hAnsi="ArialMT" w:eastAsia="ArialMT"/>
                <w:b w:val="0"/>
                <w:i w:val="0"/>
                <w:color w:val="000000"/>
                <w:sz w:val="16"/>
              </w:rPr>
              <w:t>Trapping</w:t>
            </w:r>
          </w:p>
        </w:tc>
        <w:tc>
          <w:tcPr>
            <w:tcW w:type="dxa" w:w="189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0" w:after="0"/>
              <w:ind w:left="0" w:right="272" w:firstLine="0"/>
              <w:jc w:val="right"/>
            </w:pPr>
            <w:r>
              <w:rPr>
                <w:w w:val="96.86141695295062"/>
                <w:rFonts w:ascii="Calibri" w:hAnsi="Calibri" w:eastAsia="Calibri"/>
                <w:b w:val="0"/>
                <w:i w:val="0"/>
                <w:color w:val="6C6C6C"/>
                <w:sz w:val="14"/>
              </w:rPr>
              <w:t>-0.2</w:t>
            </w:r>
          </w:p>
        </w:tc>
        <w:tc>
          <w:tcPr>
            <w:tcW w:type="dxa" w:w="5673"/>
            <w:gridSpan w:val="3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2" w:after="0"/>
              <w:ind w:left="0" w:right="22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-0.4</w:t>
            </w:r>
          </w:p>
        </w:tc>
        <w:tc>
          <w:tcPr>
            <w:tcW w:type="dxa" w:w="5673"/>
            <w:gridSpan w:val="3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150" w:after="0"/>
              <w:ind w:left="0" w:right="272" w:firstLine="0"/>
              <w:jc w:val="right"/>
            </w:pPr>
            <w:r>
              <w:rPr>
                <w:w w:val="96.86141695295062"/>
                <w:rFonts w:ascii="Calibri" w:hAnsi="Calibri" w:eastAsia="Calibri"/>
                <w:b w:val="0"/>
                <w:i w:val="0"/>
                <w:color w:val="6C6C6C"/>
                <w:sz w:val="14"/>
              </w:rPr>
              <w:t>-0.6</w:t>
            </w:r>
          </w:p>
        </w:tc>
        <w:tc>
          <w:tcPr>
            <w:tcW w:type="dxa" w:w="36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86" w:val="left"/>
                <w:tab w:pos="1464" w:val="left"/>
                <w:tab w:pos="2038" w:val="left"/>
                <w:tab w:pos="2620" w:val="left"/>
                <w:tab w:pos="3190" w:val="left"/>
              </w:tabs>
              <w:autoSpaceDE w:val="0"/>
              <w:widowControl/>
              <w:spacing w:line="248" w:lineRule="exact" w:before="262" w:after="0"/>
              <w:ind w:left="3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2.0 </w:t>
            </w:r>
            <w:r>
              <w:tab/>
            </w:r>
            <w:r>
              <w:rPr>
                <w:w w:val="96.86141695295062"/>
                <w:rFonts w:ascii="Calibri" w:hAnsi="Calibri" w:eastAsia="Calibri"/>
                <w:b w:val="0"/>
                <w:i w:val="0"/>
                <w:color w:val="6C6C6C"/>
                <w:sz w:val="14"/>
              </w:rPr>
              <w:t xml:space="preserve">2.25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2.5 </w:t>
            </w:r>
            <w:r>
              <w:tab/>
            </w:r>
            <w:r>
              <w:rPr>
                <w:w w:val="96.86141695295062"/>
                <w:rFonts w:ascii="Calibri" w:hAnsi="Calibri" w:eastAsia="Calibri"/>
                <w:b w:val="0"/>
                <w:i w:val="0"/>
                <w:color w:val="6C6C6C"/>
                <w:sz w:val="14"/>
              </w:rPr>
              <w:t xml:space="preserve">2.75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3.0 </w:t>
            </w:r>
            <w:r>
              <w:tab/>
            </w:r>
            <w:r>
              <w:rPr>
                <w:w w:val="96.86141695295062"/>
                <w:rFonts w:ascii="Calibri" w:hAnsi="Calibri" w:eastAsia="Calibri"/>
                <w:b w:val="0"/>
                <w:i w:val="0"/>
                <w:color w:val="6C6C6C"/>
                <w:sz w:val="14"/>
              </w:rPr>
              <w:t>3.25</w:t>
            </w:r>
          </w:p>
          <w:p>
            <w:pPr>
              <w:autoSpaceDN w:val="0"/>
              <w:autoSpaceDE w:val="0"/>
              <w:widowControl/>
              <w:spacing w:line="182" w:lineRule="auto" w:before="0" w:after="0"/>
              <w:ind w:left="0" w:right="1382" w:firstLine="0"/>
              <w:jc w:val="right"/>
            </w:pPr>
            <w:r>
              <w:rPr>
                <w:w w:val="98.98706012301975"/>
                <w:rFonts w:ascii="Calibri" w:hAnsi="Calibri" w:eastAsia="Calibri"/>
                <w:b w:val="0"/>
                <w:i w:val="0"/>
                <w:color w:val="000000"/>
                <w:sz w:val="18"/>
              </w:rPr>
              <w:t>Vg max (V)</w:t>
            </w:r>
          </w:p>
          <w:p>
            <w:pPr>
              <w:autoSpaceDN w:val="0"/>
              <w:autoSpaceDE w:val="0"/>
              <w:widowControl/>
              <w:spacing w:line="331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/>
                <w:color w:val="000000"/>
                <w:sz w:val="18"/>
              </w:rPr>
              <w:t>Maximum value of V</w:t>
            </w:r>
            <w:r>
              <w:rPr>
                <w:rFonts w:ascii="Arial" w:hAnsi="Arial" w:eastAsia="Arial"/>
                <w:b/>
                <w:i/>
                <w:color w:val="000000"/>
                <w:sz w:val="12"/>
              </w:rPr>
              <w:t>G</w:t>
            </w:r>
            <w:r>
              <w:rPr>
                <w:rFonts w:ascii="Arial" w:hAnsi="Arial" w:eastAsia="Arial"/>
                <w:b/>
                <w:i/>
                <w:color w:val="000000"/>
                <w:sz w:val="18"/>
              </w:rPr>
              <w:t xml:space="preserve"> sweep V</w:t>
            </w:r>
            <w:r>
              <w:rPr>
                <w:rFonts w:ascii="Arial" w:hAnsi="Arial" w:eastAsia="Arial"/>
                <w:b/>
                <w:i/>
                <w:color w:val="000000"/>
                <w:sz w:val="12"/>
              </w:rPr>
              <w:t>m</w:t>
            </w: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 (V)</w:t>
            </w:r>
          </w:p>
        </w:tc>
        <w:tc>
          <w:tcPr>
            <w:tcW w:type="dxa" w:w="1891"/>
            <w:vMerge/>
            <w:tcBorders/>
          </w:tcPr>
          <w:p/>
        </w:tc>
      </w:tr>
      <w:tr>
        <w:trPr>
          <w:trHeight w:hRule="exact" w:val="576"/>
        </w:trPr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34" w:after="0"/>
              <w:ind w:left="0" w:right="10" w:firstLine="0"/>
              <w:jc w:val="right"/>
            </w:pPr>
            <w:r>
              <w:rPr>
                <w:w w:val="96.86141695295062"/>
                <w:rFonts w:ascii="Calibri" w:hAnsi="Calibri" w:eastAsia="Calibri"/>
                <w:b w:val="0"/>
                <w:i w:val="0"/>
                <w:color w:val="6C6C6C"/>
                <w:sz w:val="14"/>
              </w:rPr>
              <w:t>1.75</w:t>
            </w:r>
          </w:p>
        </w:tc>
        <w:tc>
          <w:tcPr>
            <w:tcW w:type="dxa" w:w="5673"/>
            <w:gridSpan w:val="3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4" w:lineRule="exact" w:before="214" w:after="0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 5: Hysteresis of FEFET for different device dimensions as a function of </w:t>
      </w:r>
    </w:p>
    <w:p>
      <w:pPr>
        <w:autoSpaceDN w:val="0"/>
        <w:autoSpaceDE w:val="0"/>
        <w:widowControl/>
        <w:spacing w:line="216" w:lineRule="exact" w:before="0" w:after="0"/>
        <w:ind w:left="122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documenting all device dimensions show stronger FE polarization at larger </w:t>
      </w:r>
    </w:p>
    <w:p>
      <w:pPr>
        <w:autoSpaceDN w:val="0"/>
        <w:autoSpaceDE w:val="0"/>
        <w:widowControl/>
        <w:spacing w:line="320" w:lineRule="exact" w:before="0" w:after="0"/>
        <w:ind w:left="122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24" w:lineRule="exact" w:before="324" w:after="0"/>
        <w:ind w:left="422" w:right="0" w:firstLine="0"/>
        <w:jc w:val="left"/>
      </w:pP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>0.8</w:t>
      </w:r>
    </w:p>
    <w:p>
      <w:pPr>
        <w:autoSpaceDN w:val="0"/>
        <w:autoSpaceDE w:val="0"/>
        <w:widowControl/>
        <w:spacing w:line="190" w:lineRule="exact" w:before="0" w:after="0"/>
        <w:ind w:left="0" w:right="1612" w:firstLine="0"/>
        <w:jc w:val="right"/>
      </w:pPr>
      <w:r>
        <w:rPr>
          <w:w w:val="98.1903076171875"/>
          <w:rFonts w:ascii="ArialMT" w:hAnsi="ArialMT" w:eastAsia="ArialMT"/>
          <w:b w:val="0"/>
          <w:i w:val="0"/>
          <w:color w:val="000000"/>
          <w:sz w:val="14"/>
        </w:rPr>
        <w:t>-3V &amp; 3V</w:t>
      </w:r>
    </w:p>
    <w:p>
      <w:pPr>
        <w:autoSpaceDN w:val="0"/>
        <w:autoSpaceDE w:val="0"/>
        <w:widowControl/>
        <w:spacing w:line="188" w:lineRule="exact" w:before="0" w:after="0"/>
        <w:ind w:left="0" w:right="1656" w:firstLine="0"/>
        <w:jc w:val="right"/>
      </w:pPr>
      <w:r>
        <w:rPr>
          <w:w w:val="97.98658234732491"/>
          <w:rFonts w:ascii="ArialMT" w:hAnsi="ArialMT" w:eastAsia="ArialMT"/>
          <w:b w:val="0"/>
          <w:i w:val="0"/>
          <w:color w:val="000000"/>
          <w:sz w:val="14"/>
        </w:rPr>
        <w:t>0V &amp; 3V</w:t>
      </w:r>
    </w:p>
    <w:p>
      <w:pPr>
        <w:autoSpaceDN w:val="0"/>
        <w:tabs>
          <w:tab w:pos="3494" w:val="left"/>
        </w:tabs>
        <w:autoSpaceDE w:val="0"/>
        <w:widowControl/>
        <w:spacing w:line="224" w:lineRule="exact" w:before="0" w:after="0"/>
        <w:ind w:left="422" w:right="0" w:firstLine="0"/>
        <w:jc w:val="left"/>
      </w:pP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>0.6</w:t>
      </w:r>
      <w:r>
        <w:tab/>
      </w:r>
      <w:r>
        <w:rPr>
          <w:w w:val="97.98658234732491"/>
          <w:rFonts w:ascii="ArialMT" w:hAnsi="ArialMT" w:eastAsia="ArialMT"/>
          <w:b w:val="0"/>
          <w:i w:val="0"/>
          <w:color w:val="000000"/>
          <w:sz w:val="14"/>
        </w:rPr>
        <w:t>-2.5 &amp; 2.5</w:t>
      </w:r>
    </w:p>
    <w:p>
      <w:pPr>
        <w:autoSpaceDN w:val="0"/>
        <w:autoSpaceDE w:val="0"/>
        <w:widowControl/>
        <w:spacing w:line="190" w:lineRule="exact" w:before="0" w:after="0"/>
        <w:ind w:left="0" w:right="1544" w:firstLine="0"/>
        <w:jc w:val="right"/>
      </w:pPr>
      <w:r>
        <w:rPr>
          <w:w w:val="98.1903076171875"/>
          <w:rFonts w:ascii="ArialMT" w:hAnsi="ArialMT" w:eastAsia="ArialMT"/>
          <w:b w:val="0"/>
          <w:i w:val="0"/>
          <w:color w:val="000000"/>
          <w:sz w:val="14"/>
        </w:rPr>
        <w:t>0V &amp; 2.5V</w:t>
      </w:r>
    </w:p>
    <w:p>
      <w:pPr>
        <w:autoSpaceDN w:val="0"/>
        <w:tabs>
          <w:tab w:pos="4290" w:val="left"/>
          <w:tab w:pos="4294" w:val="left"/>
        </w:tabs>
        <w:autoSpaceDE w:val="0"/>
        <w:widowControl/>
        <w:spacing w:line="466" w:lineRule="exact" w:before="842" w:after="0"/>
        <w:ind w:left="3494" w:right="1152" w:firstLine="0"/>
        <w:jc w:val="left"/>
      </w:pPr>
      <w:r>
        <w:tab/>
      </w:r>
      <w:r>
        <w:rPr>
          <w:w w:val="103.822818169227"/>
          <w:rFonts w:ascii="ArialMT" w:hAnsi="ArialMT" w:eastAsia="ArialMT"/>
          <w:b w:val="0"/>
          <w:i w:val="0"/>
          <w:color w:val="000000"/>
          <w:sz w:val="13"/>
        </w:rPr>
        <w:t xml:space="preserve">Polarization switching </w:t>
      </w:r>
      <w:r>
        <w:rPr>
          <w:w w:val="103.822818169227"/>
          <w:rFonts w:ascii="ArialMT" w:hAnsi="ArialMT" w:eastAsia="ArialMT"/>
          <w:b w:val="0"/>
          <w:i w:val="0"/>
          <w:color w:val="000000"/>
          <w:sz w:val="13"/>
        </w:rPr>
        <w:t>Trap-</w:t>
      </w:r>
      <w:r>
        <w:br/>
      </w:r>
      <w:r>
        <w:rPr>
          <w:w w:val="97.98658234732491"/>
          <w:rFonts w:ascii="ArialMT" w:hAnsi="ArialMT" w:eastAsia="ArialMT"/>
          <w:b w:val="0"/>
          <w:i w:val="0"/>
          <w:color w:val="000000"/>
          <w:sz w:val="14"/>
        </w:rPr>
        <w:t>-2V &amp; 2V</w:t>
      </w:r>
    </w:p>
    <w:p>
      <w:pPr>
        <w:autoSpaceDN w:val="0"/>
        <w:tabs>
          <w:tab w:pos="422" w:val="left"/>
          <w:tab w:pos="3494" w:val="left"/>
        </w:tabs>
        <w:autoSpaceDE w:val="0"/>
        <w:widowControl/>
        <w:spacing w:line="0" w:lineRule="exact" w:before="1092" w:after="0"/>
        <w:ind w:left="130" w:right="1584" w:firstLine="0"/>
        <w:jc w:val="left"/>
      </w:pPr>
      <w:r>
        <w:rPr>
          <w:w w:val="101.78076028823853"/>
          <w:rFonts w:ascii="Arial" w:hAnsi="Arial" w:eastAsia="Arial"/>
          <w:b/>
          <w:i/>
          <w:color w:val="000000"/>
          <w:sz w:val="16"/>
        </w:rPr>
        <w:t>Hysteresis</w:t>
      </w:r>
      <w:r>
        <w:rPr>
          <w:w w:val="101.78076028823853"/>
          <w:rFonts w:ascii="Arial" w:hAnsi="Arial" w:eastAsia="Arial"/>
          <w:b/>
          <w:i w:val="0"/>
          <w:color w:val="000000"/>
          <w:sz w:val="16"/>
        </w:rPr>
        <w:t xml:space="preserve"> (V) </w:t>
      </w:r>
      <w:r>
        <w:br/>
      </w:r>
      <w:r>
        <w:tab/>
      </w: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 xml:space="preserve">0.4 </w:t>
      </w:r>
      <w:r>
        <w:tab/>
      </w:r>
      <w:r>
        <w:rPr>
          <w:w w:val="97.98658234732491"/>
          <w:rFonts w:ascii="ArialMT" w:hAnsi="ArialMT" w:eastAsia="ArialMT"/>
          <w:b w:val="0"/>
          <w:i w:val="0"/>
          <w:color w:val="000000"/>
          <w:sz w:val="14"/>
        </w:rPr>
        <w:t>0V &amp; 2V</w:t>
      </w:r>
    </w:p>
    <w:p>
      <w:pPr>
        <w:autoSpaceDN w:val="0"/>
        <w:autoSpaceDE w:val="0"/>
        <w:widowControl/>
        <w:spacing w:line="224" w:lineRule="exact" w:before="0" w:after="0"/>
        <w:ind w:left="422" w:right="0" w:firstLine="0"/>
        <w:jc w:val="left"/>
      </w:pP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>0.2</w:t>
      </w:r>
    </w:p>
    <w:p>
      <w:pPr>
        <w:autoSpaceDN w:val="0"/>
        <w:autoSpaceDE w:val="0"/>
        <w:widowControl/>
        <w:spacing w:line="224" w:lineRule="exact" w:before="264" w:after="0"/>
        <w:ind w:left="422" w:right="0" w:firstLine="0"/>
        <w:jc w:val="left"/>
      </w:pP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>0.0</w:t>
      </w:r>
    </w:p>
    <w:p>
      <w:pPr>
        <w:autoSpaceDN w:val="0"/>
        <w:autoSpaceDE w:val="0"/>
        <w:widowControl/>
        <w:spacing w:line="186" w:lineRule="exact" w:before="30" w:after="0"/>
        <w:ind w:left="0" w:right="7018" w:firstLine="0"/>
        <w:jc w:val="right"/>
      </w:pPr>
      <w:r>
        <w:rPr>
          <w:w w:val="103.822818169227"/>
          <w:rFonts w:ascii="ArialMT" w:hAnsi="ArialMT" w:eastAsia="ArialMT"/>
          <w:b w:val="0"/>
          <w:i w:val="0"/>
          <w:color w:val="000000"/>
          <w:sz w:val="13"/>
        </w:rPr>
        <w:t>ping</w:t>
      </w:r>
    </w:p>
    <w:p>
      <w:pPr>
        <w:autoSpaceDN w:val="0"/>
        <w:autoSpaceDE w:val="0"/>
        <w:widowControl/>
        <w:spacing w:line="224" w:lineRule="exact" w:before="0" w:after="0"/>
        <w:ind w:left="368" w:right="0" w:firstLine="0"/>
        <w:jc w:val="left"/>
      </w:pP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>-0.2</w:t>
      </w:r>
    </w:p>
    <w:p>
      <w:pPr>
        <w:autoSpaceDN w:val="0"/>
        <w:tabs>
          <w:tab w:pos="1244" w:val="left"/>
          <w:tab w:pos="1894" w:val="left"/>
          <w:tab w:pos="2428" w:val="left"/>
          <w:tab w:pos="3006" w:val="left"/>
          <w:tab w:pos="3584" w:val="left"/>
          <w:tab w:pos="4116" w:val="left"/>
        </w:tabs>
        <w:autoSpaceDE w:val="0"/>
        <w:widowControl/>
        <w:spacing w:line="224" w:lineRule="exact" w:before="0" w:after="0"/>
        <w:ind w:left="666" w:right="0" w:firstLine="0"/>
        <w:jc w:val="left"/>
      </w:pP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>-50</w:t>
      </w:r>
      <w:r>
        <w:tab/>
      </w: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 xml:space="preserve">-25 </w:t>
      </w:r>
      <w:r>
        <w:tab/>
      </w: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 xml:space="preserve">0 </w:t>
      </w:r>
      <w:r>
        <w:tab/>
      </w: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 xml:space="preserve">25 </w:t>
      </w:r>
      <w:r>
        <w:tab/>
      </w: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 xml:space="preserve">50 </w:t>
      </w:r>
      <w:r>
        <w:tab/>
      </w: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 xml:space="preserve">75 </w:t>
      </w:r>
      <w:r>
        <w:tab/>
      </w:r>
      <w:r>
        <w:rPr>
          <w:w w:val="101.95901393890381"/>
          <w:rFonts w:ascii="ArialMT" w:hAnsi="ArialMT" w:eastAsia="ArialMT"/>
          <w:b w:val="0"/>
          <w:i w:val="0"/>
          <w:color w:val="000000"/>
          <w:sz w:val="16"/>
        </w:rPr>
        <w:t>100</w:t>
      </w:r>
    </w:p>
    <w:p>
      <w:pPr>
        <w:autoSpaceDN w:val="0"/>
        <w:autoSpaceDE w:val="0"/>
        <w:widowControl/>
        <w:spacing w:line="288" w:lineRule="auto" w:before="0" w:after="0"/>
        <w:ind w:left="0" w:right="0" w:firstLine="0"/>
        <w:jc w:val="center"/>
      </w:pPr>
      <w:r>
        <w:rPr>
          <w:w w:val="101.78076028823853"/>
          <w:rFonts w:ascii="Arial" w:hAnsi="Arial" w:eastAsia="Arial"/>
          <w:b/>
          <w:i/>
          <w:color w:val="000000"/>
          <w:sz w:val="16"/>
        </w:rPr>
        <w:t>Temperature</w:t>
      </w:r>
      <w:r>
        <w:rPr>
          <w:w w:val="101.78076028823853"/>
          <w:rFonts w:ascii="Arial" w:hAnsi="Arial" w:eastAsia="Arial"/>
          <w:b/>
          <w:i w:val="0"/>
          <w:color w:val="000000"/>
          <w:sz w:val="16"/>
        </w:rPr>
        <w:t xml:space="preserve"> (</w:t>
      </w:r>
      <w:r>
        <w:rPr>
          <w:w w:val="102.9572105407715"/>
          <w:rFonts w:ascii="Arial" w:hAnsi="Arial" w:eastAsia="Arial"/>
          <w:b/>
          <w:i w:val="0"/>
          <w:color w:val="000000"/>
          <w:sz w:val="10"/>
        </w:rPr>
        <w:t>o</w:t>
      </w:r>
      <w:r>
        <w:rPr>
          <w:w w:val="101.78076028823853"/>
          <w:rFonts w:ascii="Arial" w:hAnsi="Arial" w:eastAsia="Arial"/>
          <w:b/>
          <w:i w:val="0"/>
          <w:color w:val="000000"/>
          <w:sz w:val="16"/>
        </w:rPr>
        <w:t>C)</w:t>
      </w:r>
    </w:p>
    <w:p>
      <w:pPr>
        <w:autoSpaceDN w:val="0"/>
        <w:autoSpaceDE w:val="0"/>
        <w:widowControl/>
        <w:spacing w:line="216" w:lineRule="exact" w:before="0" w:after="0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 6: Hysteresis of FEFET for different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sweep ranges as a function of </w:t>
      </w:r>
    </w:p>
    <w:p>
      <w:pPr>
        <w:autoSpaceDN w:val="0"/>
        <w:autoSpaceDE w:val="0"/>
        <w:widowControl/>
        <w:spacing w:line="214" w:lineRule="exact" w:before="0" w:after="0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temperature, showing the FE polarization becomes stronger at lower </w:t>
      </w:r>
    </w:p>
    <w:p>
      <w:pPr>
        <w:autoSpaceDN w:val="0"/>
        <w:autoSpaceDE w:val="0"/>
        <w:widowControl/>
        <w:spacing w:line="214" w:lineRule="exact" w:before="0" w:after="0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temperature.</w:t>
      </w:r>
    </w:p>
    <w:p>
      <w:pPr>
        <w:autoSpaceDN w:val="0"/>
        <w:autoSpaceDE w:val="0"/>
        <w:widowControl/>
        <w:spacing w:line="266" w:lineRule="exact" w:before="206" w:after="0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behavior dominates over trapping behavior as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increases,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down to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L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= 70nm. </w:t>
      </w:r>
    </w:p>
    <w:p>
      <w:pPr>
        <w:autoSpaceDN w:val="0"/>
        <w:autoSpaceDE w:val="0"/>
        <w:widowControl/>
        <w:spacing w:line="266" w:lineRule="exact" w:before="204" w:after="0"/>
        <w:ind w:left="4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Fig. 6 it is seen that at lower temperatures the FE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behavior gets stronger. We assume that it is because fewer </w:t>
      </w:r>
    </w:p>
    <w:p>
      <w:pPr>
        <w:autoSpaceDN w:val="0"/>
        <w:autoSpaceDE w:val="0"/>
        <w:widowControl/>
        <w:spacing w:line="266" w:lineRule="exact" w:before="0" w:after="0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oxide traps are filled, as gate oxide trapping is a thermally </w:t>
      </w:r>
    </w:p>
    <w:p>
      <w:pPr>
        <w:autoSpaceDN w:val="0"/>
        <w:autoSpaceDE w:val="0"/>
        <w:widowControl/>
        <w:spacing w:line="264" w:lineRule="exact" w:before="0" w:after="0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activated process. This leads to a weaker influence of trapping </w:t>
      </w:r>
    </w:p>
    <w:p>
      <w:pPr>
        <w:autoSpaceDN w:val="0"/>
        <w:autoSpaceDE w:val="0"/>
        <w:widowControl/>
        <w:spacing w:line="266" w:lineRule="exact" w:before="0" w:after="372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phenomena over the FE behavior.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134"/>
        <w:gridCol w:w="1134"/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>
        <w:trPr>
          <w:trHeight w:hRule="exact" w:val="258"/>
        </w:trPr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12" w:after="0"/>
              <w:ind w:left="0" w:right="614" w:firstLine="0"/>
              <w:jc w:val="right"/>
            </w:pPr>
            <w:r>
              <w:rPr>
                <w:rFonts w:ascii="Arial" w:hAnsi="Arial" w:eastAsia="Arial"/>
                <w:b/>
                <w:i/>
                <w:color w:val="000000"/>
                <w:sz w:val="15"/>
              </w:rPr>
              <w:t>Minimum SS</w:t>
            </w:r>
            <w:r>
              <w:rPr>
                <w:rFonts w:ascii="Arial" w:hAnsi="Arial" w:eastAsia="Arial"/>
                <w:b/>
                <w:i w:val="0"/>
                <w:color w:val="000000"/>
                <w:sz w:val="15"/>
              </w:rPr>
              <w:t xml:space="preserve"> (mV/dec)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54" w:after="0"/>
              <w:ind w:left="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140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9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Trapping</w:t>
            </w:r>
          </w:p>
        </w:tc>
        <w:tc>
          <w:tcPr>
            <w:tcW w:type="dxa" w:w="1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98" w:after="0"/>
              <w:ind w:left="28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Polarization switching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3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[4]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3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1.0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This work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32" w:after="0"/>
              <w:ind w:left="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1.5</w:t>
            </w:r>
          </w:p>
        </w:tc>
      </w:tr>
      <w:tr>
        <w:trPr>
          <w:trHeight w:hRule="exact" w:val="380"/>
        </w:trPr>
        <w:tc>
          <w:tcPr>
            <w:tcW w:type="dxa" w:w="1134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72" w:after="0"/>
              <w:ind w:left="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120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2268"/>
            <w:gridSpan w:val="2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Literature</w:t>
            </w:r>
          </w:p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308"/>
        </w:trPr>
        <w:tc>
          <w:tcPr>
            <w:tcW w:type="dxa" w:w="1134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4" w:after="0"/>
              <w:ind w:left="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100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00" w:after="0"/>
              <w:ind w:left="0" w:right="3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[5]</w:t>
            </w:r>
          </w:p>
        </w:tc>
        <w:tc>
          <w:tcPr>
            <w:tcW w:type="dxa" w:w="1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6" w:after="0"/>
              <w:ind w:left="23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[4]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7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53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[4]</w:t>
            </w:r>
          </w:p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142"/>
        </w:trPr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74" w:after="0"/>
              <w:ind w:left="0" w:right="45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[4]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2268"/>
            <w:gridSpan w:val="2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138"/>
        </w:trPr>
        <w:tc>
          <w:tcPr>
            <w:tcW w:type="dxa" w:w="1134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4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80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2268"/>
            <w:gridSpan w:val="2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2268"/>
            <w:gridSpan w:val="2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234"/>
        </w:trPr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25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[7]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[4]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2268"/>
            <w:gridSpan w:val="2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94"/>
        </w:trPr>
        <w:tc>
          <w:tcPr>
            <w:tcW w:type="dxa" w:w="1134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84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60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2268"/>
            <w:gridSpan w:val="2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278"/>
        </w:trPr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  <w:tab w:pos="458" w:val="left"/>
                <w:tab w:pos="544" w:val="left"/>
              </w:tabs>
              <w:autoSpaceDE w:val="0"/>
              <w:widowControl/>
              <w:spacing w:line="176" w:lineRule="exact" w:before="118" w:after="0"/>
              <w:ind w:left="33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[1]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[6]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[6]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[8]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592" w:after="0"/>
              <w:ind w:left="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[3]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2268"/>
            <w:gridSpan w:val="2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190"/>
        </w:trPr>
        <w:tc>
          <w:tcPr>
            <w:tcW w:type="dxa" w:w="1134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84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40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2268"/>
            <w:gridSpan w:val="2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0" w:after="0"/>
              <w:ind w:left="0" w:right="4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[6]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2268"/>
            <w:gridSpan w:val="2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1134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8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20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2268"/>
            <w:gridSpan w:val="2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2" w:after="0"/>
              <w:ind w:left="0" w:right="17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[8]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8" w:after="0"/>
              <w:ind w:left="0" w:right="2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[4]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" w:after="0"/>
              <w:ind w:left="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[4]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56" w:after="0"/>
              <w:ind w:left="0" w:right="2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[2]</w:t>
            </w:r>
          </w:p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134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6" w:val="left"/>
              </w:tabs>
              <w:autoSpaceDE w:val="0"/>
              <w:widowControl/>
              <w:spacing w:line="176" w:lineRule="exact" w:before="48" w:after="0"/>
              <w:ind w:left="1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0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-0.5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74" w:after="0"/>
              <w:ind w:left="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74" w:after="0"/>
              <w:ind w:left="2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0.5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</w:tr>
      <w:tr>
        <w:trPr>
          <w:trHeight w:hRule="exact" w:val="268"/>
        </w:trPr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8" w:after="0"/>
              <w:ind w:left="0" w:right="180" w:firstLine="0"/>
              <w:jc w:val="right"/>
            </w:pPr>
            <w:r>
              <w:rPr>
                <w:rFonts w:ascii="Arial" w:hAnsi="Arial" w:eastAsia="Arial"/>
                <w:b/>
                <w:i/>
                <w:color w:val="000000"/>
                <w:sz w:val="15"/>
              </w:rPr>
              <w:t>Hysteresis</w:t>
            </w:r>
            <w:r>
              <w:rPr>
                <w:rFonts w:ascii="Arial" w:hAnsi="Arial" w:eastAsia="Arial"/>
                <w:b/>
                <w:i w:val="0"/>
                <w:color w:val="000000"/>
                <w:sz w:val="15"/>
              </w:rPr>
              <w:t xml:space="preserve"> (V)</w:t>
            </w:r>
          </w:p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  <w:tc>
          <w:tcPr>
            <w:tcW w:type="dxa" w:w="11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6" w:lineRule="exact" w:before="42" w:after="0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 7: Hysteresis vs. subthreshold slope tradeoff matches well the trend </w:t>
      </w:r>
    </w:p>
    <w:p>
      <w:pPr>
        <w:autoSpaceDN w:val="0"/>
        <w:autoSpaceDE w:val="0"/>
        <w:widowControl/>
        <w:spacing w:line="214" w:lineRule="exact" w:before="0" w:after="644"/>
        <w:ind w:left="1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observed in the literature.  The line is a guide to the eye.</w:t>
      </w:r>
    </w:p>
    <w:p>
      <w:pPr>
        <w:sectPr>
          <w:type w:val="nextColumn"/>
          <w:pgSz w:w="11899" w:h="16841"/>
          <w:pgMar w:top="18" w:right="268" w:bottom="36" w:left="286" w:header="720" w:footer="720" w:gutter="0"/>
          <w:cols w:space="720" w:num="2" w:equalWidth="0"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432" w:right="432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2168-6734 (c) 2018 IEEE. Translations and content mining are permitted for academic research only. Personal use is also permitted, but republication/redistribution requires IEEE permission. See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http://www.ieee.org/publications_standards/publications/rights/index.html for more information.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57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This article has been accepted for publication in a future issue of this journal, but has not been fully edited. Content may change prior to final publication. Citation information: DOI 10.1109/JEDS.2019.2902953, IEEE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Journal of the Electron Devices Society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7594600</wp:posOffset>
            </wp:positionV>
            <wp:extent cx="2565400" cy="16637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66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4406900</wp:posOffset>
            </wp:positionH>
            <wp:positionV relativeFrom="page">
              <wp:posOffset>4457700</wp:posOffset>
            </wp:positionV>
            <wp:extent cx="2616200" cy="17653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765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4410710</wp:posOffset>
            </wp:positionH>
            <wp:positionV relativeFrom="page">
              <wp:posOffset>4469130</wp:posOffset>
            </wp:positionV>
            <wp:extent cx="2608580" cy="1748206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7482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3877310</wp:posOffset>
            </wp:positionH>
            <wp:positionV relativeFrom="page">
              <wp:posOffset>7362190</wp:posOffset>
            </wp:positionV>
            <wp:extent cx="3120390" cy="2127539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1275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4381500</wp:posOffset>
            </wp:positionH>
            <wp:positionV relativeFrom="page">
              <wp:posOffset>8026400</wp:posOffset>
            </wp:positionV>
            <wp:extent cx="38100" cy="889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36" w:after="0"/>
        <w:ind w:left="566" w:right="1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Our data also indicate a clear hysteresis vs.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SS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tradeoff, shown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Fig. 7. Specifically, we observe that the lower the SS value,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higher the hysteresis and vice versa. The link between SS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hysteresis could lie in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We see that in order to get lower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SS, higher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needed. But higher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will result in more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and a higher hysteresis. We cross check this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correlation against other published works by different groups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find a similar trend. </w:t>
      </w:r>
    </w:p>
    <w:p>
      <w:pPr>
        <w:autoSpaceDN w:val="0"/>
        <w:autoSpaceDE w:val="0"/>
        <w:widowControl/>
        <w:spacing w:line="232" w:lineRule="exact" w:before="238" w:after="0"/>
        <w:ind w:left="566" w:right="122" w:firstLine="28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note that e.g. Lee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et al.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showed nearly zero hysteresis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sub-60mV/dec switching [6]; their result, however, was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found to be dependent on measurement speed. It is already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established that trapping is a transient phenomenon—the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longer the measurement time the more trapping occurs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oxide. Consequently, variation of measurement speed leads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variation of the net trapped charge and a subsequent variation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the trapping component of </w:t>
      </w:r>
      <w:r>
        <w:rPr>
          <w:rFonts w:ascii="Symbol" w:hAnsi="Symbol" w:eastAsia="Symbol"/>
          <w:b w:val="0"/>
          <w:i w:val="0"/>
          <w:color w:val="000000"/>
          <w:sz w:val="20"/>
        </w:rPr>
        <w:t>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Note in Fig. 2 the trapping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depolarization give </w:t>
      </w:r>
      <w:r>
        <w:rPr>
          <w:rFonts w:ascii="Symbol" w:hAnsi="Symbol" w:eastAsia="Symbol"/>
          <w:b w:val="0"/>
          <w:i w:val="0"/>
          <w:color w:val="000000"/>
          <w:sz w:val="20"/>
        </w:rPr>
        <w:t>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of opposite sign. It is therefore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possible that at a right measurement speed, the two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components compensate each other, giving apparently zero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hysteresis. In fact, with the increase in measurement speed Lee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et al.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[6] observed larger hysteresis in counter-clockwise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direction (less trapping / more depolarization). </w:t>
      </w:r>
    </w:p>
    <w:p>
      <w:pPr>
        <w:autoSpaceDN w:val="0"/>
        <w:autoSpaceDE w:val="0"/>
        <w:widowControl/>
        <w:spacing w:line="254" w:lineRule="auto" w:before="226" w:after="0"/>
        <w:ind w:left="850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B) Extraction of the defect band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2" w:equalWidth="0"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22" w:right="5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(“stress”) and discharging (“measurement”) cycles (Fig. 8),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originally developed for BTI reliability testing [14]. Briefly,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“stress” phases (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=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stress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with exponentially increasing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durations allow to characterize the trap capture time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distributions, while measuring the detrapping (“relaxion”)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during the “measurement” phase (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=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 xml:space="preserve">meas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~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allows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evaluating the trap emission time distributions.  Repeating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measurement at multiple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stress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voltages and temperatures then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enables determining the complete trap properties, including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their energy distribution in the 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oxide band gap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[13]. </w:t>
      </w:r>
    </w:p>
    <w:p>
      <w:pPr>
        <w:autoSpaceDN w:val="0"/>
        <w:autoSpaceDE w:val="0"/>
        <w:widowControl/>
        <w:spacing w:line="232" w:lineRule="exact" w:before="240" w:after="446"/>
        <w:ind w:left="122" w:right="524" w:firstLine="28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9 shows the result of this procedure at a fixed total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“stress” time and at increasing stress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values, for a 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HfZrO FET and for a reference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dielectric DEFET.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case of the reference DEFET, only charge trapping occurs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under the application of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ox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 Larger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ox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results in more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trapping and consequently, </w:t>
      </w:r>
      <w:r>
        <w:rPr>
          <w:rFonts w:ascii="Symbol" w:hAnsi="Symbol" w:eastAsia="Symbol"/>
          <w:b w:val="0"/>
          <w:i w:val="0"/>
          <w:color w:val="000000"/>
          <w:sz w:val="20"/>
        </w:rPr>
        <w:t>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increases with the increase of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stress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The same trend is observed in our FEFET at lower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voltages. Above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stress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–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~ 1.2 V,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 E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ox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high enough for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 oxide to start polarizing during the stress phase, resulting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negative </w:t>
      </w:r>
      <w:r>
        <w:rPr>
          <w:rFonts w:ascii="Symbol" w:hAnsi="Symbol" w:eastAsia="Symbol"/>
          <w:b w:val="0"/>
          <w:i w:val="0"/>
          <w:color w:val="000000"/>
          <w:sz w:val="20"/>
        </w:rPr>
        <w:t>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during the measurement phase. The defect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band properties in the FE oxide can therefore be extracted from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measurements at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stress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–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&lt; 1.2 V. </w:t>
      </w:r>
    </w:p>
    <w:p>
      <w:pPr>
        <w:sectPr>
          <w:type w:val="nextColumn"/>
          <w:pgSz w:w="11899" w:h="16841"/>
          <w:pgMar w:top="18" w:right="268" w:bottom="36" w:left="286" w:header="720" w:footer="720" w:gutter="0"/>
          <w:cols w:space="720" w:num="2" w:equalWidth="0"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4.0" w:type="dxa"/>
      </w:tblPr>
      <w:tblGrid>
        <w:gridCol w:w="2836"/>
        <w:gridCol w:w="2836"/>
        <w:gridCol w:w="2836"/>
        <w:gridCol w:w="2836"/>
      </w:tblGrid>
      <w:tr>
        <w:trPr>
          <w:trHeight w:hRule="exact" w:val="452"/>
        </w:trPr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4" w:after="0"/>
              <w:ind w:left="292" w:right="142" w:firstLine="284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Electrically active defects such as oxygen vacancies are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commonly observed in high-k oxides like HfO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, ZrO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Hf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Zr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[23]. Such defects may occur due to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imperfection of the oxide material, presence of grain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boundaries, or due to the polycrystalline nature. At non-zero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absolute temperature defects may be present even in a perfect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crystal due the thermodynamic effects. In order to characterize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active defects in our gate oxide stack, we used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measurement scheme consisting of multiple charging 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1" w:lineRule="auto" w:before="152" w:after="0"/>
              <w:ind w:left="414" w:right="0" w:firstLine="0"/>
              <w:jc w:val="left"/>
            </w:pPr>
            <w:r>
              <w:rPr>
                <w:w w:val="98.29510280064174"/>
                <w:rFonts w:ascii="Arial" w:hAnsi="Arial" w:eastAsia="Arial"/>
                <w:b/>
                <w:i w:val="0"/>
                <w:color w:val="000000"/>
                <w:sz w:val="21"/>
              </w:rPr>
              <w:t>Δ</w:t>
            </w:r>
            <w:r>
              <w:rPr>
                <w:w w:val="98.29510280064174"/>
                <w:rFonts w:ascii="Arial" w:hAnsi="Arial" w:eastAsia="Arial"/>
                <w:b/>
                <w:i/>
                <w:color w:val="000000"/>
                <w:sz w:val="21"/>
              </w:rPr>
              <w:t>V</w:t>
            </w:r>
            <w:r>
              <w:rPr>
                <w:rFonts w:ascii="Arial" w:hAnsi="Arial" w:eastAsia="Arial"/>
                <w:b/>
                <w:i/>
                <w:color w:val="000000"/>
                <w:sz w:val="13"/>
              </w:rPr>
              <w:t>th</w:t>
            </w:r>
            <w:r>
              <w:rPr>
                <w:w w:val="98.29510280064174"/>
                <w:rFonts w:ascii="Arial" w:hAnsi="Arial" w:eastAsia="Arial"/>
                <w:b/>
                <w:i w:val="0"/>
                <w:color w:val="000000"/>
                <w:sz w:val="21"/>
              </w:rPr>
              <w:t xml:space="preserve"> (mV)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374" w:after="0"/>
              <w:ind w:left="30" w:right="0" w:firstLine="0"/>
              <w:jc w:val="left"/>
            </w:pPr>
            <w:r>
              <w:rPr>
                <w:w w:val="98.46724555605934"/>
                <w:rFonts w:ascii="ArialMT" w:hAnsi="ArialMT" w:eastAsia="ArialMT"/>
                <w:b w:val="0"/>
                <w:i w:val="0"/>
                <w:color w:val="000000"/>
                <w:sz w:val="21"/>
              </w:rPr>
              <w:t>200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8" w:after="0"/>
              <w:ind w:left="160" w:right="0" w:firstLine="0"/>
              <w:jc w:val="left"/>
            </w:pPr>
            <w:r>
              <w:rPr>
                <w:w w:val="102.49748229980469"/>
                <w:rFonts w:ascii="Arial" w:hAnsi="Arial" w:eastAsia="Arial"/>
                <w:b w:val="0"/>
                <w:i/>
                <w:color w:val="000000"/>
                <w:sz w:val="17"/>
              </w:rPr>
              <w:t>V</w:t>
            </w:r>
            <w:r>
              <w:rPr>
                <w:rFonts w:ascii="Arial" w:hAnsi="Arial" w:eastAsia="Arial"/>
                <w:b w:val="0"/>
                <w:i/>
                <w:color w:val="000000"/>
                <w:sz w:val="12"/>
              </w:rPr>
              <w:t>stress</w:t>
            </w:r>
            <w:r>
              <w:rPr>
                <w:w w:val="102.49748229980469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 –</w:t>
            </w:r>
            <w:r>
              <w:rPr>
                <w:w w:val="102.49748229980469"/>
                <w:rFonts w:ascii="Arial" w:hAnsi="Arial" w:eastAsia="Arial"/>
                <w:b w:val="0"/>
                <w:i/>
                <w:color w:val="000000"/>
                <w:sz w:val="17"/>
              </w:rPr>
              <w:t xml:space="preserve"> V</w:t>
            </w:r>
            <w:r>
              <w:rPr>
                <w:rFonts w:ascii="Arial" w:hAnsi="Arial" w:eastAsia="Arial"/>
                <w:b w:val="0"/>
                <w:i/>
                <w:color w:val="000000"/>
                <w:sz w:val="12"/>
              </w:rPr>
              <w:t>th</w:t>
            </w:r>
            <w:r>
              <w:rPr>
                <w:w w:val="102.49748229980469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 = </w:t>
            </w:r>
          </w:p>
        </w:tc>
      </w:tr>
      <w:tr>
        <w:trPr>
          <w:trHeight w:hRule="exact" w:val="320"/>
        </w:trPr>
        <w:tc>
          <w:tcPr>
            <w:tcW w:type="dxa" w:w="2836"/>
            <w:vMerge/>
            <w:tcBorders/>
          </w:tcPr>
          <w:p/>
        </w:tc>
        <w:tc>
          <w:tcPr>
            <w:tcW w:type="dxa" w:w="2836"/>
            <w:vMerge/>
            <w:tcBorders/>
          </w:tcPr>
          <w:p/>
        </w:tc>
        <w:tc>
          <w:tcPr>
            <w:tcW w:type="dxa" w:w="2836"/>
            <w:vMerge/>
            <w:tcBorders/>
          </w:tcPr>
          <w:p/>
        </w:tc>
        <w:tc>
          <w:tcPr>
            <w:tcW w:type="dxa" w:w="3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" w:after="0"/>
              <w:ind w:left="160" w:right="0" w:firstLine="0"/>
              <w:jc w:val="left"/>
            </w:pPr>
            <w:r>
              <w:rPr>
                <w:w w:val="102.28482414694393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0.2, 0.4, 0.6, 0.8, 1.0 V </w:t>
            </w:r>
          </w:p>
        </w:tc>
      </w:tr>
      <w:tr>
        <w:trPr>
          <w:trHeight w:hRule="exact" w:val="520"/>
        </w:trPr>
        <w:tc>
          <w:tcPr>
            <w:tcW w:type="dxa" w:w="2836"/>
            <w:vMerge/>
            <w:tcBorders/>
          </w:tcPr>
          <w:p/>
        </w:tc>
        <w:tc>
          <w:tcPr>
            <w:tcW w:type="dxa" w:w="2836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34" w:after="0"/>
              <w:ind w:left="30" w:right="0" w:firstLine="0"/>
              <w:jc w:val="left"/>
            </w:pPr>
            <w:r>
              <w:rPr>
                <w:w w:val="98.46724555605934"/>
                <w:rFonts w:ascii="ArialMT" w:hAnsi="ArialMT" w:eastAsia="ArialMT"/>
                <w:b w:val="0"/>
                <w:i w:val="0"/>
                <w:color w:val="000000"/>
                <w:sz w:val="21"/>
              </w:rPr>
              <w:t>150</w:t>
            </w:r>
          </w:p>
        </w:tc>
        <w:tc>
          <w:tcPr>
            <w:tcW w:type="dxa" w:w="2836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2836"/>
            <w:vMerge/>
            <w:tcBorders/>
          </w:tcPr>
          <w:p/>
        </w:tc>
        <w:tc>
          <w:tcPr>
            <w:tcW w:type="dxa" w:w="2836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136" w:after="0"/>
              <w:ind w:left="30" w:right="0" w:firstLine="0"/>
              <w:jc w:val="left"/>
            </w:pPr>
            <w:r>
              <w:rPr>
                <w:w w:val="98.29510280064174"/>
                <w:rFonts w:ascii="ArialMT" w:hAnsi="ArialMT" w:eastAsia="ArialMT"/>
                <w:b w:val="0"/>
                <w:i w:val="0"/>
                <w:color w:val="000000"/>
                <w:sz w:val="21"/>
              </w:rPr>
              <w:t>100</w:t>
            </w:r>
          </w:p>
        </w:tc>
        <w:tc>
          <w:tcPr>
            <w:tcW w:type="dxa" w:w="2836"/>
            <w:vMerge/>
            <w:tcBorders/>
          </w:tcPr>
          <w:p/>
        </w:tc>
      </w:tr>
      <w:tr>
        <w:trPr>
          <w:trHeight w:hRule="exact" w:val="384"/>
        </w:trPr>
        <w:tc>
          <w:tcPr>
            <w:tcW w:type="dxa" w:w="2836"/>
            <w:vMerge/>
            <w:tcBorders/>
          </w:tcPr>
          <w:p/>
        </w:tc>
        <w:tc>
          <w:tcPr>
            <w:tcW w:type="dxa" w:w="2836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120" w:after="0"/>
              <w:ind w:left="0" w:right="0" w:firstLine="0"/>
              <w:jc w:val="center"/>
            </w:pPr>
            <w:r>
              <w:rPr>
                <w:w w:val="98.46724555605934"/>
                <w:rFonts w:ascii="ArialMT" w:hAnsi="ArialMT" w:eastAsia="ArialMT"/>
                <w:b w:val="0"/>
                <w:i w:val="0"/>
                <w:color w:val="000000"/>
                <w:sz w:val="21"/>
              </w:rPr>
              <w:t>50</w:t>
            </w:r>
          </w:p>
        </w:tc>
        <w:tc>
          <w:tcPr>
            <w:tcW w:type="dxa" w:w="28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36"/>
        <w:ind w:left="0" w:right="0"/>
      </w:pP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4.0" w:type="dxa"/>
      </w:tblPr>
      <w:tblGrid>
        <w:gridCol w:w="5672"/>
        <w:gridCol w:w="5672"/>
      </w:tblGrid>
      <w:tr>
        <w:trPr>
          <w:trHeight w:hRule="exact" w:val="1336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8" w:lineRule="auto" w:before="4" w:after="0"/>
              <w:ind w:left="344" w:right="0" w:firstLine="180"/>
              <w:jc w:val="left"/>
            </w:pPr>
            <w:r>
              <w:rPr>
                <w:w w:val="97.47589551485501"/>
                <w:rFonts w:ascii="Arial" w:hAnsi="Arial" w:eastAsia="Arial"/>
                <w:b/>
                <w:i/>
                <w:color w:val="000000"/>
                <w:sz w:val="13"/>
              </w:rPr>
              <w:t>V</w:t>
            </w:r>
            <w:r>
              <w:rPr>
                <w:w w:val="96.78076638115776"/>
                <w:rFonts w:ascii="Arial" w:hAnsi="Arial" w:eastAsia="Arial"/>
                <w:b/>
                <w:i/>
                <w:color w:val="000000"/>
                <w:sz w:val="9"/>
              </w:rPr>
              <w:t xml:space="preserve">G </w:t>
            </w:r>
            <w:r>
              <w:br/>
            </w:r>
            <w:r>
              <w:rPr>
                <w:w w:val="97.47589551485501"/>
                <w:rFonts w:ascii="Arial" w:hAnsi="Arial" w:eastAsia="Arial"/>
                <w:b/>
                <w:i/>
                <w:color w:val="000000"/>
                <w:sz w:val="13"/>
              </w:rPr>
              <w:t>V</w:t>
            </w:r>
            <w:r>
              <w:rPr>
                <w:w w:val="96.78076638115776"/>
                <w:rFonts w:ascii="Arial" w:hAnsi="Arial" w:eastAsia="Arial"/>
                <w:b/>
                <w:i/>
                <w:color w:val="000000"/>
                <w:sz w:val="9"/>
              </w:rPr>
              <w:t>stress</w:t>
            </w:r>
          </w:p>
          <w:p>
            <w:pPr>
              <w:autoSpaceDN w:val="0"/>
              <w:autoSpaceDE w:val="0"/>
              <w:widowControl/>
              <w:spacing w:line="307" w:lineRule="auto" w:before="290" w:after="0"/>
              <w:ind w:left="0" w:right="6" w:firstLine="0"/>
              <w:jc w:val="right"/>
            </w:pPr>
            <w:r>
              <w:rPr>
                <w:w w:val="97.47589551485501"/>
                <w:rFonts w:ascii="Arial" w:hAnsi="Arial" w:eastAsia="Arial"/>
                <w:b/>
                <w:i/>
                <w:color w:val="000000"/>
                <w:sz w:val="13"/>
              </w:rPr>
              <w:t>V</w:t>
            </w:r>
            <w:r>
              <w:rPr>
                <w:w w:val="96.78076638115776"/>
                <w:rFonts w:ascii="Arial" w:hAnsi="Arial" w:eastAsia="Arial"/>
                <w:b/>
                <w:i/>
                <w:color w:val="000000"/>
                <w:sz w:val="9"/>
              </w:rPr>
              <w:t>meas</w:t>
            </w:r>
          </w:p>
        </w:tc>
        <w:tc>
          <w:tcPr>
            <w:tcW w:type="dxa" w:w="4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216" w:firstLine="0"/>
              <w:jc w:val="right"/>
            </w:pPr>
            <w:r>
              <w:rPr>
                <w:w w:val="97.47589551485501"/>
                <w:rFonts w:ascii="ArialMT" w:hAnsi="ArialMT" w:eastAsia="ArialMT"/>
                <w:b w:val="0"/>
                <w:i w:val="0"/>
                <w:color w:val="000000"/>
                <w:sz w:val="13"/>
              </w:rPr>
              <w:t xml:space="preserve">= </w:t>
            </w:r>
            <w:r>
              <w:rPr>
                <w:w w:val="97.47589551485501"/>
                <w:rFonts w:ascii="Arial" w:hAnsi="Arial" w:eastAsia="Arial"/>
                <w:b w:val="0"/>
                <w:i/>
                <w:color w:val="000000"/>
                <w:sz w:val="13"/>
              </w:rPr>
              <w:t>I</w:t>
            </w:r>
            <w:r>
              <w:rPr>
                <w:w w:val="96.78076638115776"/>
                <w:rFonts w:ascii="Arial" w:hAnsi="Arial" w:eastAsia="Arial"/>
                <w:b w:val="0"/>
                <w:i/>
                <w:color w:val="000000"/>
                <w:sz w:val="9"/>
              </w:rPr>
              <w:t>D</w:t>
            </w:r>
            <w:r>
              <w:rPr>
                <w:w w:val="97.47589551485501"/>
                <w:rFonts w:ascii="ArialMT" w:hAnsi="ArialMT" w:eastAsia="ArialMT"/>
                <w:b w:val="0"/>
                <w:i w:val="0"/>
                <w:color w:val="000000"/>
                <w:sz w:val="13"/>
              </w:rPr>
              <w:t xml:space="preserve"> measurement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55900" cy="6858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685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7.84391066607307"/>
                <w:rFonts w:ascii="Arial" w:hAnsi="Arial" w:eastAsia="Arial"/>
                <w:b/>
                <w:i/>
                <w:color w:val="000000"/>
                <w:sz w:val="17"/>
              </w:rPr>
              <w:t>...</w:t>
            </w:r>
          </w:p>
          <w:p>
            <w:pPr>
              <w:autoSpaceDN w:val="0"/>
              <w:autoSpaceDE w:val="0"/>
              <w:widowControl/>
              <w:spacing w:line="290" w:lineRule="auto" w:before="0" w:after="0"/>
              <w:ind w:left="0" w:right="240" w:firstLine="0"/>
              <w:jc w:val="right"/>
            </w:pPr>
            <w:r>
              <w:rPr>
                <w:w w:val="97.27409802950345"/>
                <w:rFonts w:ascii="Arial" w:hAnsi="Arial" w:eastAsia="Arial"/>
                <w:b/>
                <w:i/>
                <w:color w:val="000000"/>
                <w:sz w:val="13"/>
              </w:rPr>
              <w:t>time</w:t>
            </w:r>
          </w:p>
        </w:tc>
      </w:tr>
    </w:tbl>
    <w:p>
      <w:pPr>
        <w:autoSpaceDN w:val="0"/>
        <w:autoSpaceDE w:val="0"/>
        <w:widowControl/>
        <w:spacing w:line="182" w:lineRule="exact" w:before="54" w:after="464"/>
        <w:ind w:left="566" w:right="1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 8. Schematic of the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bias sequence of trap charging (“stress”) and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discharging (“measurement”) phases used to determine the distributions of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trap properties.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4.0" w:type="dxa"/>
      </w:tblPr>
      <w:tblGrid>
        <w:gridCol w:w="2836"/>
        <w:gridCol w:w="2836"/>
        <w:gridCol w:w="2836"/>
        <w:gridCol w:w="2836"/>
      </w:tblGrid>
      <w:tr>
        <w:trPr>
          <w:trHeight w:hRule="exact" w:val="878"/>
        </w:trPr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1" w:lineRule="auto" w:before="322" w:after="0"/>
              <w:ind w:left="56" w:right="0" w:firstLine="0"/>
              <w:jc w:val="left"/>
            </w:pPr>
            <w:r>
              <w:rPr>
                <w:w w:val="97.50315348307291"/>
                <w:rFonts w:ascii="Arial" w:hAnsi="Arial" w:eastAsia="Arial"/>
                <w:b/>
                <w:i w:val="0"/>
                <w:color w:val="000000"/>
                <w:sz w:val="18"/>
              </w:rPr>
              <w:t>Δ</w:t>
            </w:r>
            <w:r>
              <w:rPr>
                <w:w w:val="97.50315348307291"/>
                <w:rFonts w:ascii="Arial" w:hAnsi="Arial" w:eastAsia="Arial"/>
                <w:b/>
                <w:i/>
                <w:color w:val="000000"/>
                <w:sz w:val="18"/>
              </w:rPr>
              <w:t>V</w:t>
            </w:r>
            <w:r>
              <w:rPr>
                <w:w w:val="97.36791451772055"/>
                <w:rFonts w:ascii="Arial" w:hAnsi="Arial" w:eastAsia="Arial"/>
                <w:b/>
                <w:i/>
                <w:color w:val="000000"/>
                <w:sz w:val="12"/>
              </w:rPr>
              <w:t>th</w:t>
            </w:r>
            <w:r>
              <w:rPr>
                <w:w w:val="97.50315348307291"/>
                <w:rFonts w:ascii="Arial" w:hAnsi="Arial" w:eastAsia="Arial"/>
                <w:b/>
                <w:i w:val="0"/>
                <w:color w:val="000000"/>
                <w:sz w:val="18"/>
              </w:rPr>
              <w:t xml:space="preserve"> (V)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34" w:right="0" w:firstLine="0"/>
              <w:jc w:val="left"/>
            </w:pPr>
            <w:r>
              <w:rPr>
                <w:w w:val="102.39859263102214"/>
                <w:rFonts w:ascii="ArialMT" w:hAnsi="ArialMT" w:eastAsia="ArialMT"/>
                <w:b w:val="0"/>
                <w:i w:val="0"/>
                <w:color w:val="000000"/>
                <w:sz w:val="15"/>
              </w:rPr>
              <w:t>0.4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74" w:after="0"/>
              <w:ind w:left="142" w:right="864" w:firstLine="0"/>
              <w:jc w:val="left"/>
            </w:pPr>
            <w:r>
              <w:rPr>
                <w:w w:val="97.34682083129883"/>
                <w:rFonts w:ascii="Arial" w:hAnsi="Arial" w:eastAsia="Arial"/>
                <w:b w:val="0"/>
                <w:i/>
                <w:color w:val="000000"/>
                <w:sz w:val="15"/>
              </w:rPr>
              <w:t>T</w:t>
            </w:r>
            <w:r>
              <w:rPr>
                <w:w w:val="97.34682083129883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25 </w:t>
            </w:r>
            <w:r>
              <w:rPr>
                <w:w w:val="97.42396354675293"/>
                <w:rFonts w:ascii="ArialMT" w:hAnsi="ArialMT" w:eastAsia="ArialMT"/>
                <w:b w:val="0"/>
                <w:i w:val="0"/>
                <w:color w:val="000000"/>
                <w:sz w:val="10"/>
              </w:rPr>
              <w:t>o</w:t>
            </w:r>
            <w:r>
              <w:rPr>
                <w:w w:val="97.34682083129883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C </w:t>
            </w:r>
            <w:r>
              <w:br/>
            </w:r>
            <w:r>
              <w:rPr>
                <w:w w:val="97.50109990437825"/>
                <w:rFonts w:ascii="Arial" w:hAnsi="Arial" w:eastAsia="Arial"/>
                <w:b w:val="0"/>
                <w:i/>
                <w:color w:val="000000"/>
                <w:sz w:val="15"/>
              </w:rPr>
              <w:t>total t</w:t>
            </w:r>
            <w:r>
              <w:rPr>
                <w:w w:val="97.19255447387695"/>
                <w:rFonts w:ascii="Arial" w:hAnsi="Arial" w:eastAsia="Arial"/>
                <w:b w:val="0"/>
                <w:i/>
                <w:color w:val="000000"/>
                <w:sz w:val="10"/>
              </w:rPr>
              <w:t>stress</w:t>
            </w:r>
            <w:r>
              <w:rPr>
                <w:w w:val="97.50109990437825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57 s </w:t>
            </w:r>
            <w:r>
              <w:br/>
            </w:r>
            <w:r>
              <w:rPr>
                <w:w w:val="97.34682083129883"/>
                <w:rFonts w:ascii="Arial" w:hAnsi="Arial" w:eastAsia="Arial"/>
                <w:b w:val="0"/>
                <w:i/>
                <w:color w:val="000000"/>
                <w:sz w:val="15"/>
              </w:rPr>
              <w:t>t</w:t>
            </w:r>
            <w:r>
              <w:rPr>
                <w:w w:val="97.42396354675293"/>
                <w:rFonts w:ascii="Arial" w:hAnsi="Arial" w:eastAsia="Arial"/>
                <w:b w:val="0"/>
                <w:i/>
                <w:color w:val="000000"/>
                <w:sz w:val="10"/>
              </w:rPr>
              <w:t>meas</w:t>
            </w:r>
            <w:r>
              <w:rPr>
                <w:w w:val="97.34682083129883"/>
                <w:rFonts w:ascii="ArialMT" w:hAnsi="ArialMT" w:eastAsia="ArialMT"/>
                <w:b w:val="0"/>
                <w:i w:val="0"/>
                <w:color w:val="000000"/>
                <w:sz w:val="15"/>
              </w:rPr>
              <w:t xml:space="preserve"> = 0.1 s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22" w:after="0"/>
              <w:ind w:left="0" w:right="318" w:firstLine="0"/>
              <w:jc w:val="right"/>
            </w:pPr>
            <w:r>
              <w:rPr>
                <w:w w:val="97.34682083129883"/>
                <w:rFonts w:ascii="ArialMT" w:hAnsi="ArialMT" w:eastAsia="ArialMT"/>
                <w:b w:val="0"/>
                <w:i w:val="0"/>
                <w:color w:val="000000"/>
                <w:sz w:val="15"/>
              </w:rPr>
              <w:t>DE FET</w:t>
            </w:r>
          </w:p>
        </w:tc>
      </w:tr>
      <w:tr>
        <w:trPr>
          <w:trHeight w:hRule="exact" w:val="846"/>
        </w:trPr>
        <w:tc>
          <w:tcPr>
            <w:tcW w:type="dxa" w:w="283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34" w:right="0" w:firstLine="0"/>
              <w:jc w:val="left"/>
            </w:pPr>
            <w:r>
              <w:rPr>
                <w:w w:val="102.56087621053061"/>
                <w:rFonts w:ascii="ArialMT" w:hAnsi="ArialMT" w:eastAsia="ArialMT"/>
                <w:b w:val="0"/>
                <w:i w:val="0"/>
                <w:color w:val="000000"/>
                <w:sz w:val="15"/>
              </w:rPr>
              <w:t>0.2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78" w:after="0"/>
              <w:ind w:left="210" w:right="0" w:firstLine="0"/>
              <w:jc w:val="left"/>
            </w:pPr>
            <w:r>
              <w:rPr>
                <w:w w:val="98.14541760612937"/>
                <w:rFonts w:ascii="ArialMT" w:hAnsi="ArialMT" w:eastAsia="ArialMT"/>
                <w:b w:val="0"/>
                <w:i w:val="0"/>
                <w:color w:val="000000"/>
                <w:sz w:val="17"/>
              </w:rPr>
              <w:t>Trapping</w:t>
            </w:r>
          </w:p>
        </w:tc>
        <w:tc>
          <w:tcPr>
            <w:tcW w:type="dxa" w:w="28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2" w:lineRule="exact" w:before="56" w:after="148"/>
        <w:ind w:left="968" w:right="0" w:firstLine="0"/>
        <w:jc w:val="left"/>
      </w:pPr>
      <w:r>
        <w:rPr>
          <w:w w:val="102.39859263102214"/>
          <w:rFonts w:ascii="ArialMT" w:hAnsi="ArialMT" w:eastAsia="ArialMT"/>
          <w:b w:val="0"/>
          <w:i w:val="0"/>
          <w:color w:val="000000"/>
          <w:sz w:val="15"/>
        </w:rPr>
        <w:t>0.0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891"/>
        <w:gridCol w:w="1891"/>
        <w:gridCol w:w="1891"/>
        <w:gridCol w:w="1891"/>
        <w:gridCol w:w="1891"/>
        <w:gridCol w:w="1891"/>
      </w:tblGrid>
      <w:tr>
        <w:trPr>
          <w:trHeight w:hRule="exact" w:val="578"/>
        </w:trPr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500" w:after="0"/>
              <w:ind w:left="0" w:right="10" w:firstLine="0"/>
              <w:jc w:val="right"/>
            </w:pPr>
            <w:r>
              <w:rPr>
                <w:w w:val="102.56087621053061"/>
                <w:rFonts w:ascii="ArialMT" w:hAnsi="ArialMT" w:eastAsia="ArialMT"/>
                <w:b w:val="0"/>
                <w:i w:val="0"/>
                <w:color w:val="000000"/>
                <w:sz w:val="15"/>
              </w:rPr>
              <w:t>-0.2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86" w:after="0"/>
              <w:ind w:left="0" w:right="0" w:firstLine="0"/>
              <w:jc w:val="center"/>
            </w:pPr>
            <w:r>
              <w:rPr>
                <w:w w:val="102.56087621053061"/>
                <w:rFonts w:ascii="ArialMT" w:hAnsi="ArialMT" w:eastAsia="ArialM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90" w:after="0"/>
              <w:ind w:left="50" w:right="288" w:firstLine="0"/>
              <w:jc w:val="left"/>
            </w:pPr>
            <w:r>
              <w:rPr>
                <w:w w:val="98.14541760612937"/>
                <w:rFonts w:ascii="ArialMT" w:hAnsi="ArialMT" w:eastAsia="ArialMT"/>
                <w:b w:val="0"/>
                <w:i w:val="0"/>
                <w:color w:val="000000"/>
                <w:sz w:val="17"/>
              </w:rPr>
              <w:t xml:space="preserve">Polarization </w:t>
            </w:r>
            <w:r>
              <w:rPr>
                <w:w w:val="98.14541760612937"/>
                <w:rFonts w:ascii="ArialMT" w:hAnsi="ArialMT" w:eastAsia="ArialMT"/>
                <w:b w:val="0"/>
                <w:i w:val="0"/>
                <w:color w:val="000000"/>
                <w:sz w:val="17"/>
              </w:rPr>
              <w:t>switching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86" w:after="0"/>
              <w:ind w:left="0" w:right="0" w:firstLine="0"/>
              <w:jc w:val="center"/>
            </w:pPr>
            <w:r>
              <w:rPr>
                <w:w w:val="102.56087621053061"/>
                <w:rFonts w:ascii="ArialMT" w:hAnsi="ArialMT" w:eastAsia="ArialMT"/>
                <w:b w:val="0"/>
                <w:i w:val="0"/>
                <w:color w:val="000000"/>
                <w:sz w:val="15"/>
              </w:rPr>
              <w:t>1.0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58" w:after="0"/>
              <w:ind w:left="0" w:right="214" w:firstLine="0"/>
              <w:jc w:val="right"/>
            </w:pPr>
            <w:r>
              <w:rPr>
                <w:w w:val="97.34682083129883"/>
                <w:rFonts w:ascii="ArialMT" w:hAnsi="ArialMT" w:eastAsia="ArialMT"/>
                <w:b w:val="0"/>
                <w:i w:val="0"/>
                <w:color w:val="000000"/>
                <w:sz w:val="15"/>
              </w:rPr>
              <w:t>FEFET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86" w:after="0"/>
              <w:ind w:left="0" w:right="0" w:firstLine="0"/>
              <w:jc w:val="center"/>
            </w:pPr>
            <w:r>
              <w:rPr>
                <w:w w:val="102.56087621053061"/>
                <w:rFonts w:ascii="ArialMT" w:hAnsi="ArialMT" w:eastAsia="ArialMT"/>
                <w:b w:val="0"/>
                <w:i w:val="0"/>
                <w:color w:val="000000"/>
                <w:sz w:val="15"/>
              </w:rPr>
              <w:t>2.0</w:t>
            </w:r>
          </w:p>
        </w:tc>
      </w:tr>
      <w:tr>
        <w:trPr>
          <w:trHeight w:hRule="exact" w:val="340"/>
        </w:trPr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358" w:firstLine="0"/>
              <w:jc w:val="right"/>
            </w:pPr>
            <w:r>
              <w:rPr>
                <w:w w:val="102.56087621053061"/>
                <w:rFonts w:ascii="ArialMT" w:hAnsi="ArialMT" w:eastAsia="ArialMT"/>
                <w:b w:val="0"/>
                <w:i w:val="0"/>
                <w:color w:val="000000"/>
                <w:sz w:val="15"/>
              </w:rPr>
              <w:t>0.5</w:t>
            </w:r>
          </w:p>
        </w:tc>
        <w:tc>
          <w:tcPr>
            <w:tcW w:type="dxa" w:w="1891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442" w:firstLine="0"/>
              <w:jc w:val="right"/>
            </w:pPr>
            <w:r>
              <w:rPr>
                <w:w w:val="102.56087621053061"/>
                <w:rFonts w:ascii="ArialMT" w:hAnsi="ArialMT" w:eastAsia="ArialMT"/>
                <w:b w:val="0"/>
                <w:i w:val="0"/>
                <w:color w:val="000000"/>
                <w:sz w:val="15"/>
              </w:rPr>
              <w:t>1.5</w:t>
            </w:r>
          </w:p>
        </w:tc>
        <w:tc>
          <w:tcPr>
            <w:tcW w:type="dxa" w:w="189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8" w:lineRule="exact" w:before="120" w:after="0"/>
        <w:ind w:left="566" w:right="0" w:firstLine="2164"/>
        <w:jc w:val="left"/>
      </w:pPr>
      <w:r>
        <w:rPr>
          <w:w w:val="98.82843017578125"/>
          <w:rFonts w:ascii="Arial" w:hAnsi="Arial" w:eastAsia="Arial"/>
          <w:b/>
          <w:i/>
          <w:color w:val="000000"/>
          <w:sz w:val="20"/>
        </w:rPr>
        <w:t>V</w:t>
      </w:r>
      <w:r>
        <w:rPr>
          <w:w w:val="101.48732845599835"/>
          <w:rFonts w:ascii="Arial" w:hAnsi="Arial" w:eastAsia="Arial"/>
          <w:b/>
          <w:i/>
          <w:color w:val="000000"/>
          <w:sz w:val="13"/>
        </w:rPr>
        <w:t xml:space="preserve">stress </w:t>
      </w:r>
      <w:r>
        <w:rPr>
          <w:w w:val="98.82843017578125"/>
          <w:rFonts w:ascii="Arial" w:hAnsi="Arial" w:eastAsia="Arial"/>
          <w:b/>
          <w:i w:val="0"/>
          <w:color w:val="000000"/>
          <w:sz w:val="20"/>
        </w:rPr>
        <w:t>–</w:t>
      </w:r>
      <w:r>
        <w:rPr>
          <w:w w:val="98.82843017578125"/>
          <w:rFonts w:ascii="Arial" w:hAnsi="Arial" w:eastAsia="Arial"/>
          <w:b/>
          <w:i/>
          <w:color w:val="000000"/>
          <w:sz w:val="20"/>
        </w:rPr>
        <w:t xml:space="preserve"> V</w:t>
      </w:r>
      <w:r>
        <w:rPr>
          <w:w w:val="101.48732845599835"/>
          <w:rFonts w:ascii="Arial" w:hAnsi="Arial" w:eastAsia="Arial"/>
          <w:b/>
          <w:i/>
          <w:color w:val="000000"/>
          <w:sz w:val="13"/>
        </w:rPr>
        <w:t xml:space="preserve">th </w:t>
      </w:r>
      <w:r>
        <w:rPr>
          <w:w w:val="97.63838450113931"/>
          <w:rFonts w:ascii="Arial" w:hAnsi="Arial" w:eastAsia="Arial"/>
          <w:b/>
          <w:i w:val="0"/>
          <w:color w:val="000000"/>
          <w:sz w:val="18"/>
        </w:rPr>
        <w:t xml:space="preserve">(V)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Fig 9. Unlike in a reference FET with dielectric (DE) 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(5 nm) oxide, the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threshold voltage shift Δ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(hysteresis) in our FEFET switches sign at high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biases. 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2" w:equalWidth="0"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3.9999999999998" w:type="dxa"/>
      </w:tblPr>
      <w:tblGrid>
        <w:gridCol w:w="1891"/>
        <w:gridCol w:w="1891"/>
        <w:gridCol w:w="1891"/>
        <w:gridCol w:w="1891"/>
        <w:gridCol w:w="1891"/>
        <w:gridCol w:w="1891"/>
      </w:tblGrid>
      <w:tr>
        <w:trPr>
          <w:trHeight w:hRule="exact" w:val="270"/>
        </w:trPr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0" w:right="252" w:firstLine="0"/>
              <w:jc w:val="right"/>
            </w:pPr>
            <w:r>
              <w:rPr>
                <w:w w:val="98.46724555605934"/>
                <w:rFonts w:ascii="ArialMT" w:hAnsi="ArialMT" w:eastAsia="ArialMT"/>
                <w:b w:val="0"/>
                <w:i w:val="0"/>
                <w:color w:val="000000"/>
                <w:sz w:val="21"/>
              </w:rPr>
              <w:t>0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0" w:right="0" w:firstLine="0"/>
              <w:jc w:val="center"/>
            </w:pPr>
            <w:r>
              <w:rPr>
                <w:w w:val="98.46724555605934"/>
                <w:rFonts w:ascii="ArialMT" w:hAnsi="ArialMT" w:eastAsia="ArialMT"/>
                <w:b w:val="0"/>
                <w:i w:val="0"/>
                <w:color w:val="000000"/>
                <w:sz w:val="21"/>
              </w:rPr>
              <w:t>20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0" w:right="0" w:firstLine="0"/>
              <w:jc w:val="center"/>
            </w:pPr>
            <w:r>
              <w:rPr>
                <w:w w:val="98.46724555605934"/>
                <w:rFonts w:ascii="ArialMT" w:hAnsi="ArialMT" w:eastAsia="ArialMT"/>
                <w:b w:val="0"/>
                <w:i w:val="0"/>
                <w:color w:val="000000"/>
                <w:sz w:val="21"/>
              </w:rPr>
              <w:t>40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0" w:right="0" w:firstLine="0"/>
              <w:jc w:val="center"/>
            </w:pPr>
            <w:r>
              <w:rPr>
                <w:w w:val="98.46724555605934"/>
                <w:rFonts w:ascii="ArialMT" w:hAnsi="ArialMT" w:eastAsia="ArialMT"/>
                <w:b w:val="0"/>
                <w:i w:val="0"/>
                <w:color w:val="000000"/>
                <w:sz w:val="21"/>
              </w:rPr>
              <w:t>60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0" w:right="0" w:firstLine="0"/>
              <w:jc w:val="center"/>
            </w:pPr>
            <w:r>
              <w:rPr>
                <w:w w:val="98.46724555605934"/>
                <w:rFonts w:ascii="ArialMT" w:hAnsi="ArialMT" w:eastAsia="ArialMT"/>
                <w:b w:val="0"/>
                <w:i w:val="0"/>
                <w:color w:val="000000"/>
                <w:sz w:val="21"/>
              </w:rPr>
              <w:t>80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198" w:right="0" w:firstLine="0"/>
              <w:jc w:val="left"/>
            </w:pPr>
            <w:r>
              <w:rPr>
                <w:w w:val="98.46724555605934"/>
                <w:rFonts w:ascii="ArialMT" w:hAnsi="ArialMT" w:eastAsia="ArialMT"/>
                <w:b w:val="0"/>
                <w:i w:val="0"/>
                <w:color w:val="000000"/>
                <w:sz w:val="21"/>
              </w:rPr>
              <w:t>100</w:t>
            </w:r>
          </w:p>
        </w:tc>
      </w:tr>
      <w:tr>
        <w:trPr>
          <w:trHeight w:hRule="exact" w:val="360"/>
        </w:trPr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20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434" w:right="0" w:firstLine="0"/>
              <w:jc w:val="left"/>
            </w:pPr>
            <w:r>
              <w:rPr>
                <w:rFonts w:ascii="Arial" w:hAnsi="Arial" w:eastAsia="Arial"/>
                <w:b/>
                <w:i/>
                <w:color w:val="000000"/>
                <w:sz w:val="23"/>
              </w:rPr>
              <w:t xml:space="preserve">time step </w:t>
            </w:r>
            <w:r>
              <w:rPr>
                <w:rFonts w:ascii="Arial" w:hAnsi="Arial" w:eastAsia="Arial"/>
                <w:b/>
                <w:i w:val="0"/>
                <w:color w:val="000000"/>
                <w:sz w:val="23"/>
              </w:rPr>
              <w:t>()</w:t>
            </w:r>
          </w:p>
        </w:tc>
        <w:tc>
          <w:tcPr>
            <w:tcW w:type="dxa" w:w="189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4" w:lineRule="exact" w:before="84" w:after="454"/>
        <w:ind w:left="126" w:right="53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 10. An aggregate plot of </w:t>
      </w:r>
      <w:r>
        <w:rPr>
          <w:rFonts w:ascii="Symbol" w:hAnsi="Symbol" w:eastAsia="Symbol"/>
          <w:b w:val="0"/>
          <w:i w:val="0"/>
          <w:color w:val="000000"/>
          <w:sz w:val="16"/>
        </w:rPr>
        <w:t>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values of Hf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FEFET during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measurement phases vs. time steps (symbols), fitted assuming defect bands in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11 (lines) [13].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3.99999999999977" w:type="dxa"/>
      </w:tblPr>
      <w:tblGrid>
        <w:gridCol w:w="1418"/>
        <w:gridCol w:w="1418"/>
        <w:gridCol w:w="1418"/>
        <w:gridCol w:w="1418"/>
        <w:gridCol w:w="1418"/>
        <w:gridCol w:w="1418"/>
        <w:gridCol w:w="1418"/>
        <w:gridCol w:w="1418"/>
      </w:tblGrid>
      <w:tr>
        <w:trPr>
          <w:trHeight w:hRule="exact" w:val="452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8" w:after="0"/>
              <w:ind w:left="712" w:right="0" w:firstLine="0"/>
              <w:jc w:val="left"/>
            </w:pPr>
            <w:r>
              <w:rPr>
                <w:rFonts w:ascii="Arial" w:hAnsi="Arial" w:eastAsia="Arial"/>
                <w:b/>
                <w:i/>
                <w:color w:val="000000"/>
                <w:sz w:val="20"/>
              </w:rPr>
              <w:t>Energy wrt Si midgap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 (eV)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0" w:after="0"/>
              <w:ind w:left="0" w:right="30" w:firstLine="0"/>
              <w:jc w:val="right"/>
            </w:pPr>
            <w:r>
              <w:rPr>
                <w:w w:val="101.06453895568848"/>
                <w:rFonts w:ascii="ArialMT" w:hAnsi="ArialMT" w:eastAsia="ArialMT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45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3.99999999999977" w:type="dxa"/>
            </w:tblPr>
            <w:tblGrid>
              <w:gridCol w:w="4540"/>
            </w:tblGrid>
            <w:tr>
              <w:trPr>
                <w:trHeight w:hRule="exact" w:val="2646"/>
              </w:trPr>
              <w:tc>
                <w:tcPr>
                  <w:tcW w:type="dxa" w:w="4138"/>
                  <w:tcBorders>
                    <w:start w:sz="12.01200008392334" w:val="single" w:color="#000000"/>
                    <w:top w:sz="12.01200008392334" w:val="single" w:color="#000000"/>
                    <w:end w:sz="12.01200008392334" w:val="single" w:color="#000000"/>
                    <w:bottom w:sz="12.01200008392334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90" w:val="left"/>
                    </w:tabs>
                    <w:autoSpaceDE w:val="0"/>
                    <w:widowControl/>
                    <w:spacing w:line="398" w:lineRule="exact" w:before="0" w:after="464"/>
                    <w:ind w:left="314" w:right="2592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20"/>
                    </w:rPr>
                    <w:t>V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14"/>
                    </w:rPr>
                    <w:t>G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0"/>
                    </w:rPr>
                    <w:t xml:space="preserve"> = -0.57 V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20"/>
                    </w:rPr>
                    <w:t>E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14"/>
                    </w:rPr>
                    <w:t>t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680.0" w:type="dxa"/>
                  </w:tblPr>
                  <w:tblGrid>
                    <w:gridCol w:w="2069"/>
                    <w:gridCol w:w="2069"/>
                  </w:tblGrid>
                  <w:tr>
                    <w:trPr>
                      <w:trHeight w:hRule="exact" w:val="532"/>
                    </w:trPr>
                    <w:tc>
                      <w:tcPr>
                        <w:tcW w:type="dxa" w:w="23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96" w:lineRule="exact" w:before="60" w:after="0"/>
                          <w:ind w:left="0" w:right="638" w:firstLine="0"/>
                          <w:jc w:val="right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20"/>
                          </w:rPr>
                          <w:t>Hf</w:t>
                        </w: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4"/>
                          </w:rPr>
                          <w:t>0.5</w:t>
                        </w: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20"/>
                          </w:rPr>
                          <w:t>Zr</w:t>
                        </w: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4"/>
                          </w:rPr>
                          <w:t>0.5</w:t>
                        </w: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20"/>
                          </w:rPr>
                          <w:t>O</w:t>
                        </w: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type="dxa" w:w="1020"/>
                        <w:tcBorders/>
                        <w:tcMar>
                          <w:start w:w="0" w:type="dxa"/>
                          <w:end w:w="0" w:type="dxa"/>
                        </w:tcMar>
                        <w:textDirection w:val="btLr"/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96" w:lineRule="exact" w:before="66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20"/>
                          </w:rPr>
                          <w:t>SiO</w:t>
                        </w: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000000"/>
                            <w:sz w:val="14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40"/>
        </w:trPr>
        <w:tc>
          <w:tcPr>
            <w:tcW w:type="dxa" w:w="1418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40" w:after="0"/>
              <w:ind w:left="0" w:right="30" w:firstLine="0"/>
              <w:jc w:val="right"/>
            </w:pPr>
            <w:r>
              <w:rPr>
                <w:w w:val="101.06453895568848"/>
                <w:rFonts w:ascii="ArialMT" w:hAnsi="ArialMT" w:eastAsia="Arial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8508"/>
            <w:gridSpan w:val="6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1418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38" w:after="0"/>
              <w:ind w:left="0" w:right="30" w:firstLine="0"/>
              <w:jc w:val="right"/>
            </w:pPr>
            <w:r>
              <w:rPr>
                <w:w w:val="101.06453895568848"/>
                <w:rFonts w:ascii="ArialMT" w:hAnsi="ArialMT" w:eastAsia="ArialM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8508"/>
            <w:gridSpan w:val="6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1418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3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-2</w:t>
            </w:r>
          </w:p>
        </w:tc>
        <w:tc>
          <w:tcPr>
            <w:tcW w:type="dxa" w:w="8508"/>
            <w:gridSpan w:val="6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1418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-4</w:t>
            </w:r>
          </w:p>
        </w:tc>
        <w:tc>
          <w:tcPr>
            <w:tcW w:type="dxa" w:w="8508"/>
            <w:gridSpan w:val="6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418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3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-6</w:t>
            </w:r>
          </w:p>
        </w:tc>
        <w:tc>
          <w:tcPr>
            <w:tcW w:type="dxa" w:w="8508"/>
            <w:gridSpan w:val="6"/>
            <w:vMerge/>
            <w:tcBorders/>
          </w:tcPr>
          <w:p/>
        </w:tc>
      </w:tr>
      <w:tr>
        <w:trPr>
          <w:trHeight w:hRule="exact" w:val="296"/>
        </w:trPr>
        <w:tc>
          <w:tcPr>
            <w:tcW w:type="dxa" w:w="1418"/>
            <w:vMerge/>
            <w:tcBorders/>
          </w:tcPr>
          <w:p/>
        </w:tc>
        <w:tc>
          <w:tcPr>
            <w:tcW w:type="dxa" w:w="1418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8" w:after="0"/>
              <w:ind w:left="0" w:right="260" w:firstLine="0"/>
              <w:jc w:val="right"/>
            </w:pPr>
            <w:r>
              <w:rPr>
                <w:w w:val="101.06453895568848"/>
                <w:rFonts w:ascii="ArialMT" w:hAnsi="ArialMT" w:eastAsia="ArialMT"/>
                <w:b w:val="0"/>
                <w:i w:val="0"/>
                <w:color w:val="000000"/>
                <w:sz w:val="20"/>
              </w:rPr>
              <w:t>-5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8" w:after="0"/>
              <w:ind w:left="0" w:right="0" w:firstLine="0"/>
              <w:jc w:val="center"/>
            </w:pPr>
            <w:r>
              <w:rPr>
                <w:w w:val="101.06453895568848"/>
                <w:rFonts w:ascii="ArialMT" w:hAnsi="ArialMT" w:eastAsia="ArialMT"/>
                <w:b w:val="0"/>
                <w:i w:val="0"/>
                <w:color w:val="000000"/>
                <w:sz w:val="20"/>
              </w:rPr>
              <w:t>-4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8" w:after="0"/>
              <w:ind w:left="0" w:right="0" w:firstLine="0"/>
              <w:jc w:val="center"/>
            </w:pPr>
            <w:r>
              <w:rPr>
                <w:w w:val="101.06453895568848"/>
                <w:rFonts w:ascii="ArialMT" w:hAnsi="ArialMT" w:eastAsia="ArialMT"/>
                <w:b w:val="0"/>
                <w:i w:val="0"/>
                <w:color w:val="000000"/>
                <w:sz w:val="20"/>
              </w:rPr>
              <w:t>-3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8" w:after="0"/>
              <w:ind w:left="0" w:right="0" w:firstLine="0"/>
              <w:jc w:val="center"/>
            </w:pPr>
            <w:r>
              <w:rPr>
                <w:w w:val="101.06453895568848"/>
                <w:rFonts w:ascii="ArialMT" w:hAnsi="ArialMT" w:eastAsia="ArialMT"/>
                <w:b w:val="0"/>
                <w:i w:val="0"/>
                <w:color w:val="000000"/>
                <w:sz w:val="20"/>
              </w:rPr>
              <w:t>-2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8" w:after="0"/>
              <w:ind w:left="0" w:right="0" w:firstLine="0"/>
              <w:jc w:val="center"/>
            </w:pPr>
            <w:r>
              <w:rPr>
                <w:w w:val="101.06453895568848"/>
                <w:rFonts w:ascii="ArialMT" w:hAnsi="ArialMT" w:eastAsia="ArialMT"/>
                <w:b w:val="0"/>
                <w:i w:val="0"/>
                <w:color w:val="000000"/>
                <w:sz w:val="20"/>
              </w:rPr>
              <w:t>-1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8" w:after="0"/>
              <w:ind w:left="0" w:right="0" w:firstLine="0"/>
              <w:jc w:val="center"/>
            </w:pPr>
            <w:r>
              <w:rPr>
                <w:w w:val="101.06453895568848"/>
                <w:rFonts w:ascii="ArialMT" w:hAnsi="ArialMT" w:eastAsia="ArialMT"/>
                <w:b w:val="0"/>
                <w:i w:val="0"/>
                <w:color w:val="000000"/>
                <w:sz w:val="20"/>
              </w:rPr>
              <w:t>0</w:t>
            </w:r>
          </w:p>
        </w:tc>
      </w:tr>
      <w:tr>
        <w:trPr>
          <w:trHeight w:hRule="exact" w:val="308"/>
        </w:trPr>
        <w:tc>
          <w:tcPr>
            <w:tcW w:type="dxa" w:w="1418"/>
            <w:vMerge/>
            <w:tcBorders/>
          </w:tcPr>
          <w:p/>
        </w:tc>
        <w:tc>
          <w:tcPr>
            <w:tcW w:type="dxa" w:w="1418"/>
            <w:vMerge/>
            <w:tcBorders/>
          </w:tcPr>
          <w:p/>
        </w:tc>
        <w:tc>
          <w:tcPr>
            <w:tcW w:type="dxa" w:w="45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0" w:right="1814" w:firstLine="0"/>
              <w:jc w:val="right"/>
            </w:pPr>
            <w:r>
              <w:rPr>
                <w:w w:val="101.06453895568848"/>
                <w:rFonts w:ascii="Arial" w:hAnsi="Arial" w:eastAsia="Arial"/>
                <w:b/>
                <w:i/>
                <w:color w:val="000000"/>
                <w:sz w:val="20"/>
              </w:rPr>
              <w:t>Depth</w:t>
            </w:r>
            <w:r>
              <w:rPr>
                <w:w w:val="101.06453895568848"/>
                <w:rFonts w:ascii="Arial" w:hAnsi="Arial" w:eastAsia="Arial"/>
                <w:b/>
                <w:i w:val="0"/>
                <w:color w:val="000000"/>
                <w:sz w:val="20"/>
              </w:rPr>
              <w:t xml:space="preserve"> (nm)</w:t>
            </w:r>
          </w:p>
        </w:tc>
      </w:tr>
    </w:tbl>
    <w:p>
      <w:pPr>
        <w:autoSpaceDN w:val="0"/>
        <w:autoSpaceDE w:val="0"/>
        <w:widowControl/>
        <w:spacing w:line="186" w:lineRule="exact" w:before="70" w:after="906"/>
        <w:ind w:left="12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 11. Graphical representation of extracted trap bands in FE and the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interfacial SiO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 </w:t>
      </w:r>
    </w:p>
    <w:p>
      <w:pPr>
        <w:sectPr>
          <w:type w:val="nextColumn"/>
          <w:pgSz w:w="11899" w:h="16841"/>
          <w:pgMar w:top="18" w:right="268" w:bottom="36" w:left="286" w:header="720" w:footer="720" w:gutter="0"/>
          <w:cols w:space="720" w:num="2" w:equalWidth="0"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432" w:right="432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2168-6734 (c) 2018 IEEE. Translations and content mining are permitted for academic research only. Personal use is also permitted, but republication/redistribution requires IEEE permission. See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http://www.ieee.org/publications_standards/publications/rights/index.html for more information.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584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This article has been accepted for publication in a future issue of this journal, but has not been fully edited. Content may change prior to final publication. Citation information: DOI 10.1109/JEDS.2019.2902953, IEEE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Journal of the Electron Devices Society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1117600</wp:posOffset>
            </wp:positionH>
            <wp:positionV relativeFrom="page">
              <wp:posOffset>7899400</wp:posOffset>
            </wp:positionV>
            <wp:extent cx="2273300" cy="14859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48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4038600</wp:posOffset>
            </wp:positionH>
            <wp:positionV relativeFrom="page">
              <wp:posOffset>4318000</wp:posOffset>
            </wp:positionV>
            <wp:extent cx="2959100" cy="14986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9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6510020</wp:posOffset>
            </wp:positionH>
            <wp:positionV relativeFrom="page">
              <wp:posOffset>4321810</wp:posOffset>
            </wp:positionV>
            <wp:extent cx="485139" cy="1482878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139" cy="148287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5966460</wp:posOffset>
            </wp:positionH>
            <wp:positionV relativeFrom="page">
              <wp:posOffset>4321810</wp:posOffset>
            </wp:positionV>
            <wp:extent cx="501650" cy="1491143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650" cy="14911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5414010</wp:posOffset>
            </wp:positionH>
            <wp:positionV relativeFrom="page">
              <wp:posOffset>4321810</wp:posOffset>
            </wp:positionV>
            <wp:extent cx="481329" cy="1485244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329" cy="14852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4274820</wp:posOffset>
            </wp:positionH>
            <wp:positionV relativeFrom="page">
              <wp:posOffset>4321810</wp:posOffset>
            </wp:positionV>
            <wp:extent cx="521969" cy="1496619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69" cy="14966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4857750</wp:posOffset>
            </wp:positionH>
            <wp:positionV relativeFrom="page">
              <wp:posOffset>4321810</wp:posOffset>
            </wp:positionV>
            <wp:extent cx="481329" cy="1485244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329" cy="14852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4255770</wp:posOffset>
            </wp:positionH>
            <wp:positionV relativeFrom="page">
              <wp:posOffset>7393940</wp:posOffset>
            </wp:positionV>
            <wp:extent cx="461009" cy="1336926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09" cy="13369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4827270</wp:posOffset>
            </wp:positionH>
            <wp:positionV relativeFrom="page">
              <wp:posOffset>7385050</wp:posOffset>
            </wp:positionV>
            <wp:extent cx="461009" cy="1350756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09" cy="135075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7378700</wp:posOffset>
            </wp:positionV>
            <wp:extent cx="2806700" cy="13589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35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6487160</wp:posOffset>
            </wp:positionH>
            <wp:positionV relativeFrom="page">
              <wp:posOffset>7393940</wp:posOffset>
            </wp:positionV>
            <wp:extent cx="452119" cy="1347132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119" cy="13471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5933440</wp:posOffset>
            </wp:positionH>
            <wp:positionV relativeFrom="page">
              <wp:posOffset>7393940</wp:posOffset>
            </wp:positionV>
            <wp:extent cx="448310" cy="1331208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310" cy="13312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5387340</wp:posOffset>
            </wp:positionH>
            <wp:positionV relativeFrom="page">
              <wp:posOffset>7391400</wp:posOffset>
            </wp:positionV>
            <wp:extent cx="458470" cy="1347902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" cy="134790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36" w:after="0"/>
        <w:ind w:left="566" w:right="14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10 shows </w:t>
      </w:r>
      <w:r>
        <w:rPr>
          <w:rFonts w:ascii="Symbol" w:hAnsi="Symbol" w:eastAsia="Symbol"/>
          <w:b w:val="0"/>
          <w:i w:val="0"/>
          <w:color w:val="000000"/>
          <w:sz w:val="20"/>
        </w:rPr>
        <w:t>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of 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FEFET during measurement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phases for varying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stress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The measured data are then fitted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2-state NMP theory incorporated into our “Comphy” tool [24]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extract the defect band properties. Both CS and GS trapping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natively considered.  Details of the procedure are available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elsewhere [13]. The result is shown in Fig. 11. </w:t>
      </w:r>
    </w:p>
    <w:p>
      <w:pPr>
        <w:autoSpaceDN w:val="0"/>
        <w:autoSpaceDE w:val="0"/>
        <w:widowControl/>
        <w:spacing w:line="184" w:lineRule="exact" w:before="238" w:after="2"/>
        <w:ind w:left="576" w:right="28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TABLE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I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ARAMETERS DESCRIBING THE DEFECT BAND OF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H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Z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 FERROELECTRIC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6.0" w:type="dxa"/>
      </w:tblPr>
      <w:tblGrid>
        <w:gridCol w:w="3782"/>
        <w:gridCol w:w="3782"/>
        <w:gridCol w:w="3782"/>
      </w:tblGrid>
      <w:tr>
        <w:trPr>
          <w:trHeight w:hRule="exact" w:val="372"/>
        </w:trPr>
        <w:tc>
          <w:tcPr>
            <w:tcW w:type="dxa" w:w="21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6"/>
              </w:rPr>
              <w:t xml:space="preserve">Parameter </w:t>
            </w:r>
          </w:p>
        </w:tc>
        <w:tc>
          <w:tcPr>
            <w:tcW w:type="dxa" w:w="7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OXIDE</w:t>
            </w:r>
          </w:p>
        </w:tc>
        <w:tc>
          <w:tcPr>
            <w:tcW w:type="dxa" w:w="21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46" w:after="0"/>
              <w:ind w:left="482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6"/>
              </w:rPr>
              <w:t xml:space="preserve">Value </w:t>
            </w:r>
          </w:p>
        </w:tc>
      </w:tr>
      <w:tr>
        <w:trPr>
          <w:trHeight w:hRule="exact" w:val="218"/>
        </w:trPr>
        <w:tc>
          <w:tcPr>
            <w:tcW w:type="dxa" w:w="2100"/>
            <w:tcBorders>
              <w:top w:sz="4.0" w:val="single" w:color="#000000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6"/>
              </w:rPr>
              <w:t>Trap type</w:t>
            </w:r>
          </w:p>
        </w:tc>
        <w:tc>
          <w:tcPr>
            <w:tcW w:type="dxa" w:w="788"/>
            <w:tcBorders>
              <w:top w:sz="4.0" w:val="single" w:color="#000000"/>
              <w:bottom w:sz="4.0" w:val="single" w:color="#9D9D9C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60"/>
            <w:tcBorders>
              <w:top w:sz="4.0" w:val="single" w:color="#000000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39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Acceptor </w:t>
            </w:r>
          </w:p>
        </w:tc>
      </w:tr>
      <w:tr>
        <w:trPr>
          <w:trHeight w:hRule="exact" w:val="220"/>
        </w:trPr>
        <w:tc>
          <w:tcPr>
            <w:tcW w:type="dxa" w:w="210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0" w:right="0" w:firstLine="0"/>
              <w:jc w:val="center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6"/>
              </w:rPr>
              <w:t>𝑬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1"/>
              </w:rPr>
              <w:t>𝒕 (𝒎𝒆𝒂𝒏)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6"/>
              </w:rPr>
              <w:t xml:space="preserve">  (w.r.t. Si midgap)</w:t>
            </w:r>
          </w:p>
        </w:tc>
        <w:tc>
          <w:tcPr>
            <w:tcW w:type="dxa" w:w="788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6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4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0.83 eV </w:t>
            </w:r>
          </w:p>
        </w:tc>
      </w:tr>
      <w:tr>
        <w:trPr>
          <w:trHeight w:hRule="exact" w:val="220"/>
        </w:trPr>
        <w:tc>
          <w:tcPr>
            <w:tcW w:type="dxa" w:w="210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4" w:after="0"/>
              <w:ind w:left="0" w:right="0" w:firstLine="0"/>
              <w:jc w:val="center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6"/>
              </w:rPr>
              <w:t>𝑬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1"/>
              </w:rPr>
              <w:t>𝒕 (𝒔𝒊𝒈𝒎𝒂)</w:t>
            </w:r>
          </w:p>
        </w:tc>
        <w:tc>
          <w:tcPr>
            <w:tcW w:type="dxa" w:w="788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6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4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0.22 eV </w:t>
            </w:r>
          </w:p>
        </w:tc>
      </w:tr>
      <w:tr>
        <w:trPr>
          <w:trHeight w:hRule="exact" w:val="198"/>
        </w:trPr>
        <w:tc>
          <w:tcPr>
            <w:tcW w:type="dxa" w:w="210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6"/>
              </w:rPr>
              <w:t>𝑵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1"/>
              </w:rPr>
              <w:t xml:space="preserve">𝒕 </w:t>
            </w:r>
          </w:p>
        </w:tc>
        <w:tc>
          <w:tcPr>
            <w:tcW w:type="dxa" w:w="788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6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2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2.6×10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20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cm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-3</w:t>
            </w:r>
          </w:p>
        </w:tc>
      </w:tr>
      <w:tr>
        <w:trPr>
          <w:trHeight w:hRule="exact" w:val="200"/>
        </w:trPr>
        <w:tc>
          <w:tcPr>
            <w:tcW w:type="dxa" w:w="210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0" w:firstLine="0"/>
              <w:jc w:val="center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6"/>
              </w:rPr>
              <w:t>𝑹</w:t>
            </w:r>
          </w:p>
        </w:tc>
        <w:tc>
          <w:tcPr>
            <w:tcW w:type="dxa" w:w="788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6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29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0.32 </w:t>
            </w:r>
          </w:p>
        </w:tc>
      </w:tr>
      <w:tr>
        <w:trPr>
          <w:trHeight w:hRule="exact" w:val="230"/>
        </w:trPr>
        <w:tc>
          <w:tcPr>
            <w:tcW w:type="dxa" w:w="210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0" w:right="0" w:firstLine="0"/>
              <w:jc w:val="center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6"/>
              </w:rPr>
              <w:t>𝑺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1"/>
              </w:rPr>
              <w:t xml:space="preserve"> (𝒎𝒆𝒂𝒏)</w:t>
            </w:r>
          </w:p>
        </w:tc>
        <w:tc>
          <w:tcPr>
            <w:tcW w:type="dxa" w:w="788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6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4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1.93 eV </w:t>
            </w:r>
          </w:p>
        </w:tc>
      </w:tr>
      <w:tr>
        <w:trPr>
          <w:trHeight w:hRule="exact" w:val="220"/>
        </w:trPr>
        <w:tc>
          <w:tcPr>
            <w:tcW w:type="dxa" w:w="210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0" w:right="0" w:firstLine="0"/>
              <w:jc w:val="center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6"/>
              </w:rPr>
              <w:t>𝑺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1"/>
              </w:rPr>
              <w:t xml:space="preserve"> (𝒔𝒊𝒈𝒎𝒂)</w:t>
            </w:r>
          </w:p>
        </w:tc>
        <w:tc>
          <w:tcPr>
            <w:tcW w:type="dxa" w:w="788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60"/>
            <w:tcBorders>
              <w:top w:sz="4.0" w:val="single" w:color="#9D9D9C"/>
              <w:bottom w:sz="4.0" w:val="single" w:color="#9D9D9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4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1.21 eV </w:t>
            </w:r>
          </w:p>
        </w:tc>
      </w:tr>
    </w:tbl>
    <w:p>
      <w:pPr>
        <w:autoSpaceDN w:val="0"/>
        <w:autoSpaceDE w:val="0"/>
        <w:widowControl/>
        <w:spacing w:line="232" w:lineRule="exact" w:before="254" w:after="0"/>
        <w:ind w:left="566" w:right="144" w:firstLine="28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addition to the defect band in the HfZrO layer, a defect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band in the interfacial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also assumed in the fit. Table 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then summarizes the parameters describing the defect band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HfZrO layer (cf. Fig. 11) active at positive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biases (n-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channel FET operation), i.e., the traps responsible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counteracting FE polarization switching in our FEFET.  We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note that the defect band is relatively deep in energy (close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Si midgap), which is in agreement with the nearly linear </w:t>
      </w:r>
      <w:r>
        <w:rPr>
          <w:rFonts w:ascii="Symbol" w:hAnsi="Symbol" w:eastAsia="Symbol"/>
          <w:b w:val="0"/>
          <w:i w:val="0"/>
          <w:color w:val="000000"/>
          <w:sz w:val="20"/>
        </w:rPr>
        <w:t>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vs.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stress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–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dependence in Fig. 9 [25] </w:t>
      </w:r>
    </w:p>
    <w:p>
      <w:pPr>
        <w:autoSpaceDN w:val="0"/>
        <w:autoSpaceDE w:val="0"/>
        <w:widowControl/>
        <w:spacing w:line="257" w:lineRule="auto" w:before="226" w:after="0"/>
        <w:ind w:left="850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C) Transient 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-V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 measurements</w:t>
      </w:r>
    </w:p>
    <w:p>
      <w:pPr>
        <w:autoSpaceDN w:val="0"/>
        <w:autoSpaceDE w:val="0"/>
        <w:widowControl/>
        <w:spacing w:line="230" w:lineRule="exact" w:before="242" w:after="0"/>
        <w:ind w:left="566" w:right="144" w:firstLine="28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better understand the impact of trapping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switching mechanisms on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sweeps, we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introduce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transient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measurement technique. Shown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Fig. 12, we measure ten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values at ~30 ms steps after every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step of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sweep. Using this technique, we therefore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measure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the time dependence of 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 after every 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 step.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For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visualization purposes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we then map the measured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(Fig. 12b) onto the gate bias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axis (Fig. 12a) using time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common variable between them. The trends in the resulting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composite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graph (upward, flat, downward, or a combination)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then compared with the standard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(Fig. 2) to find out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effect dominates the operating regime of the device.  We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next apply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transient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to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Al-HfO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HfZrO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based FETs. 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2" w:equalWidth="0"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36" w:after="0"/>
        <w:ind w:left="10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levels, the transient trend is always flat, as well as independent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of temperature, owing to the low trap density in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At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lower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levels (~1nA to ~100nA) some upward and downward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transients in the forward and reverse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sweeps, respectively,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observed, which we believe may be a signature of weak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trapping. At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lowest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levels (~10pA to ~1nA)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transients are most likely low current measurement artefacts—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they are seen in all our devices and at all measurement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conditions. </w:t>
      </w:r>
    </w:p>
    <w:p>
      <w:pPr>
        <w:autoSpaceDN w:val="0"/>
        <w:autoSpaceDE w:val="0"/>
        <w:widowControl/>
        <w:spacing w:line="230" w:lineRule="exact" w:before="240" w:after="0"/>
        <w:ind w:left="100" w:right="524" w:firstLine="42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 an Al-HfO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based FET,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transient trend during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reverse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sweep is always strongly upward (Fig. 14),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consistent with CS detrapping. It is related to the fact that trap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density in the high-k oxide is significantly higher as compared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to that in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30" w:lineRule="exact" w:before="240" w:after="0"/>
        <w:ind w:left="100" w:right="524" w:firstLine="42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15 then shows the same measurement on a HfZrO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based FEFET. At -40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 it is seen during the reverse sweep 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low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that the trend is again upward in the beginning (a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signature of CS   de-trapping). Interestingly, we observe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some transients that when some of the trapped charge get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detrapped the trend switches its direction in the middle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transient (inset of Fig. 15).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Hence there is an apparent </w:t>
      </w:r>
    </w:p>
    <w:p>
      <w:pPr>
        <w:autoSpaceDN w:val="0"/>
        <w:autoSpaceDE w:val="0"/>
        <w:widowControl/>
        <w:spacing w:line="257" w:lineRule="auto" w:before="0" w:after="8"/>
        <w:ind w:left="100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competition between CS de-trapping and either GS trapping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7.99999999999955" w:type="dxa"/>
      </w:tblPr>
      <w:tblGrid>
        <w:gridCol w:w="1891"/>
        <w:gridCol w:w="1891"/>
        <w:gridCol w:w="1891"/>
        <w:gridCol w:w="1891"/>
        <w:gridCol w:w="1891"/>
        <w:gridCol w:w="1891"/>
      </w:tblGrid>
      <w:tr>
        <w:trPr>
          <w:trHeight w:hRule="exact" w:val="390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42" w:after="0"/>
              <w:ind w:left="0" w:right="126" w:firstLine="0"/>
              <w:jc w:val="right"/>
            </w:pPr>
            <w:r>
              <w:rPr>
                <w:w w:val="97.88343565804618"/>
                <w:rFonts w:ascii="ArialMT" w:hAnsi="ArialMT" w:eastAsia="ArialMT"/>
                <w:b w:val="0"/>
                <w:i w:val="0"/>
                <w:color w:val="000000"/>
                <w:sz w:val="14"/>
              </w:rPr>
              <w:t>10</w:t>
            </w:r>
            <w:r>
              <w:rPr>
                <w:w w:val="101.44624710083008"/>
                <w:rFonts w:ascii="ArialMT" w:hAnsi="ArialMT" w:eastAsia="ArialMT"/>
                <w:b w:val="0"/>
                <w:i w:val="0"/>
                <w:color w:val="000000"/>
                <w:sz w:val="9"/>
              </w:rPr>
              <w:t>-6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8" w:after="0"/>
              <w:ind w:left="0" w:right="0" w:firstLine="0"/>
              <w:jc w:val="center"/>
            </w:pPr>
            <w:r>
              <w:rPr>
                <w:w w:val="97.88343565804618"/>
                <w:rFonts w:ascii="ArialMT" w:hAnsi="ArialMT" w:eastAsia="ArialMT"/>
                <w:b w:val="0"/>
                <w:i w:val="0"/>
                <w:color w:val="000000"/>
                <w:sz w:val="14"/>
              </w:rPr>
              <w:t xml:space="preserve">-40 </w:t>
            </w:r>
            <w:r>
              <w:rPr>
                <w:w w:val="101.44624710083008"/>
                <w:rFonts w:ascii="ArialMT" w:hAnsi="ArialMT" w:eastAsia="ArialMT"/>
                <w:b w:val="0"/>
                <w:i w:val="0"/>
                <w:color w:val="000000"/>
                <w:sz w:val="9"/>
              </w:rPr>
              <w:t>o</w:t>
            </w:r>
            <w:r>
              <w:rPr>
                <w:w w:val="97.88343565804618"/>
                <w:rFonts w:ascii="ArialMT" w:hAnsi="ArialMT" w:eastAsia="ArialMT"/>
                <w:b w:val="0"/>
                <w:i w:val="0"/>
                <w:color w:val="000000"/>
                <w:sz w:val="14"/>
              </w:rPr>
              <w:t>C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" w:after="0"/>
              <w:ind w:left="0" w:right="0" w:firstLine="0"/>
              <w:jc w:val="center"/>
            </w:pPr>
            <w:r>
              <w:rPr>
                <w:w w:val="97.88343565804618"/>
                <w:rFonts w:ascii="ArialMT" w:hAnsi="ArialMT" w:eastAsia="ArialMT"/>
                <w:b w:val="0"/>
                <w:i w:val="0"/>
                <w:color w:val="000000"/>
                <w:sz w:val="14"/>
              </w:rPr>
              <w:t xml:space="preserve">-10 </w:t>
            </w:r>
            <w:r>
              <w:rPr>
                <w:w w:val="101.44624710083008"/>
                <w:rFonts w:ascii="ArialMT" w:hAnsi="ArialMT" w:eastAsia="ArialMT"/>
                <w:b w:val="0"/>
                <w:i w:val="0"/>
                <w:color w:val="000000"/>
                <w:sz w:val="9"/>
              </w:rPr>
              <w:t>o</w:t>
            </w:r>
            <w:r>
              <w:rPr>
                <w:w w:val="97.88343565804618"/>
                <w:rFonts w:ascii="ArialMT" w:hAnsi="ArialMT" w:eastAsia="ArialMT"/>
                <w:b w:val="0"/>
                <w:i w:val="0"/>
                <w:color w:val="000000"/>
                <w:sz w:val="14"/>
              </w:rPr>
              <w:t>C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" w:after="0"/>
              <w:ind w:left="0" w:right="0" w:firstLine="0"/>
              <w:jc w:val="center"/>
            </w:pPr>
            <w:r>
              <w:rPr>
                <w:w w:val="97.88343565804618"/>
                <w:rFonts w:ascii="ArialMT" w:hAnsi="ArialMT" w:eastAsia="ArialMT"/>
                <w:b w:val="0"/>
                <w:i w:val="0"/>
                <w:color w:val="000000"/>
                <w:sz w:val="14"/>
              </w:rPr>
              <w:t>25</w:t>
            </w:r>
            <w:r>
              <w:rPr>
                <w:w w:val="101.44624710083008"/>
                <w:rFonts w:ascii="ArialMT" w:hAnsi="ArialMT" w:eastAsia="ArialMT"/>
                <w:b w:val="0"/>
                <w:i w:val="0"/>
                <w:color w:val="000000"/>
                <w:sz w:val="9"/>
              </w:rPr>
              <w:t>o</w:t>
            </w:r>
            <w:r>
              <w:rPr>
                <w:w w:val="97.88343565804618"/>
                <w:rFonts w:ascii="ArialMT" w:hAnsi="ArialMT" w:eastAsia="ArialMT"/>
                <w:b w:val="0"/>
                <w:i w:val="0"/>
                <w:color w:val="000000"/>
                <w:sz w:val="14"/>
              </w:rPr>
              <w:t>C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8" w:after="0"/>
              <w:ind w:left="0" w:right="0" w:firstLine="0"/>
              <w:jc w:val="center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 xml:space="preserve">55 </w:t>
            </w:r>
            <w:r>
              <w:rPr>
                <w:w w:val="101.25872294108073"/>
                <w:rFonts w:ascii="ArialMT" w:hAnsi="ArialMT" w:eastAsia="ArialMT"/>
                <w:b w:val="0"/>
                <w:i w:val="0"/>
                <w:color w:val="000000"/>
                <w:sz w:val="9"/>
              </w:rPr>
              <w:t>o</w:t>
            </w: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C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8" w:after="0"/>
              <w:ind w:left="0" w:right="414" w:firstLine="0"/>
              <w:jc w:val="right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85</w:t>
            </w:r>
            <w:r>
              <w:rPr>
                <w:w w:val="101.44624710083008"/>
                <w:rFonts w:ascii="ArialMT" w:hAnsi="ArialMT" w:eastAsia="ArialMT"/>
                <w:b w:val="0"/>
                <w:i w:val="0"/>
                <w:color w:val="000000"/>
                <w:sz w:val="9"/>
              </w:rPr>
              <w:t>o</w:t>
            </w: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C</w:t>
            </w:r>
          </w:p>
        </w:tc>
      </w:tr>
    </w:tbl>
    <w:p>
      <w:pPr>
        <w:autoSpaceDN w:val="0"/>
        <w:autoSpaceDE w:val="0"/>
        <w:widowControl/>
        <w:spacing w:line="188" w:lineRule="exact" w:before="218" w:after="216"/>
        <w:ind w:left="440" w:right="0" w:firstLine="0"/>
        <w:jc w:val="left"/>
      </w:pPr>
      <w:r>
        <w:rPr>
          <w:w w:val="97.76289803641183"/>
          <w:rFonts w:ascii="ArialMT" w:hAnsi="ArialMT" w:eastAsia="ArialMT"/>
          <w:b w:val="0"/>
          <w:i w:val="0"/>
          <w:color w:val="000000"/>
          <w:sz w:val="14"/>
        </w:rPr>
        <w:t>10</w:t>
      </w:r>
      <w:r>
        <w:rPr>
          <w:w w:val="101.44624710083008"/>
          <w:rFonts w:ascii="ArialMT" w:hAnsi="ArialMT" w:eastAsia="ArialMT"/>
          <w:b w:val="0"/>
          <w:i w:val="0"/>
          <w:color w:val="000000"/>
          <w:sz w:val="9"/>
        </w:rPr>
        <w:t>-7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.999999999999545" w:type="dxa"/>
      </w:tblPr>
      <w:tblGrid>
        <w:gridCol w:w="5672"/>
        <w:gridCol w:w="5672"/>
      </w:tblGrid>
      <w:tr>
        <w:trPr>
          <w:trHeight w:hRule="exact" w:val="778"/>
        </w:trPr>
        <w:tc>
          <w:tcPr>
            <w:tcW w:type="dxa" w:w="3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331" w:lineRule="auto" w:before="74" w:after="0"/>
              <w:ind w:left="0" w:right="0" w:firstLine="0"/>
              <w:jc w:val="center"/>
            </w:pPr>
            <w:r>
              <w:rPr>
                <w:w w:val="101.36420726776123"/>
                <w:rFonts w:ascii="Arial" w:hAnsi="Arial" w:eastAsia="Arial"/>
                <w:b/>
                <w:i/>
                <w:color w:val="000000"/>
                <w:sz w:val="16"/>
              </w:rPr>
              <w:t>I</w:t>
            </w:r>
            <w:r>
              <w:rPr>
                <w:w w:val="96.80948257446289"/>
                <w:rFonts w:ascii="Arial" w:hAnsi="Arial" w:eastAsia="Arial"/>
                <w:b/>
                <w:i/>
                <w:color w:val="000000"/>
                <w:sz w:val="11"/>
              </w:rPr>
              <w:t>D</w:t>
            </w:r>
            <w:r>
              <w:rPr>
                <w:w w:val="101.36420726776123"/>
                <w:rFonts w:ascii="Arial" w:hAnsi="Arial" w:eastAsia="Arial"/>
                <w:b/>
                <w:i w:val="0"/>
                <w:color w:val="000000"/>
                <w:sz w:val="16"/>
              </w:rPr>
              <w:t xml:space="preserve"> (A)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32" w:right="2448" w:firstLine="6"/>
              <w:jc w:val="left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10</w:t>
            </w:r>
            <w:r>
              <w:rPr>
                <w:w w:val="101.25872294108073"/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-8 </w:t>
            </w:r>
            <w:r>
              <w:br/>
            </w:r>
            <w:r>
              <w:rPr>
                <w:w w:val="97.88343565804618"/>
                <w:rFonts w:ascii="ArialMT" w:hAnsi="ArialMT" w:eastAsia="ArialMT"/>
                <w:b w:val="0"/>
                <w:i w:val="0"/>
                <w:color w:val="000000"/>
                <w:sz w:val="14"/>
              </w:rPr>
              <w:t>10</w:t>
            </w:r>
            <w:r>
              <w:rPr>
                <w:w w:val="101.44624710083008"/>
                <w:rFonts w:ascii="ArialMT" w:hAnsi="ArialMT" w:eastAsia="ArialMT"/>
                <w:b w:val="0"/>
                <w:i w:val="0"/>
                <w:color w:val="000000"/>
                <w:sz w:val="9"/>
              </w:rPr>
              <w:t>-9</w:t>
            </w:r>
          </w:p>
        </w:tc>
      </w:tr>
    </w:tbl>
    <w:p>
      <w:pPr>
        <w:autoSpaceDN w:val="0"/>
        <w:autoSpaceDE w:val="0"/>
        <w:widowControl/>
        <w:spacing w:line="188" w:lineRule="exact" w:before="214" w:after="222"/>
        <w:ind w:left="382" w:right="0" w:firstLine="0"/>
        <w:jc w:val="left"/>
      </w:pPr>
      <w:r>
        <w:rPr>
          <w:w w:val="97.76289803641183"/>
          <w:rFonts w:ascii="ArialMT" w:hAnsi="ArialMT" w:eastAsia="ArialMT"/>
          <w:b w:val="0"/>
          <w:i w:val="0"/>
          <w:color w:val="000000"/>
          <w:sz w:val="14"/>
        </w:rPr>
        <w:t>10</w:t>
      </w:r>
      <w:r>
        <w:rPr>
          <w:w w:val="101.44624710083008"/>
          <w:rFonts w:ascii="ArialMT" w:hAnsi="ArialMT" w:eastAsia="ArialMT"/>
          <w:b w:val="0"/>
          <w:i w:val="0"/>
          <w:color w:val="000000"/>
          <w:sz w:val="9"/>
        </w:rPr>
        <w:t>-10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1031"/>
        <w:gridCol w:w="1031"/>
        <w:gridCol w:w="1031"/>
        <w:gridCol w:w="1031"/>
        <w:gridCol w:w="1031"/>
        <w:gridCol w:w="1031"/>
        <w:gridCol w:w="1031"/>
        <w:gridCol w:w="1031"/>
        <w:gridCol w:w="1031"/>
        <w:gridCol w:w="1031"/>
        <w:gridCol w:w="1031"/>
      </w:tblGrid>
      <w:tr>
        <w:trPr>
          <w:trHeight w:hRule="exact" w:val="388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0" w:right="72" w:firstLine="0"/>
              <w:jc w:val="right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10</w:t>
            </w:r>
            <w:r>
              <w:rPr>
                <w:w w:val="101.44624710083008"/>
                <w:rFonts w:ascii="ArialMT" w:hAnsi="ArialMT" w:eastAsia="ArialMT"/>
                <w:b w:val="0"/>
                <w:i w:val="0"/>
                <w:color w:val="000000"/>
                <w:sz w:val="9"/>
              </w:rPr>
              <w:t>-11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4" w:after="0"/>
              <w:ind w:left="0" w:right="0" w:firstLine="0"/>
              <w:jc w:val="center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0.5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4" w:after="0"/>
              <w:ind w:left="0" w:right="58" w:firstLine="0"/>
              <w:jc w:val="right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1.0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4" w:after="0"/>
              <w:ind w:left="0" w:right="0" w:firstLine="0"/>
              <w:jc w:val="center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0.5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4" w:after="0"/>
              <w:ind w:left="0" w:right="0" w:firstLine="0"/>
              <w:jc w:val="center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1.0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4" w:after="0"/>
              <w:ind w:left="0" w:right="0" w:firstLine="0"/>
              <w:jc w:val="center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0.5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4" w:after="0"/>
              <w:ind w:left="0" w:right="82" w:firstLine="0"/>
              <w:jc w:val="right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1.0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4" w:after="0"/>
              <w:ind w:left="0" w:right="0" w:firstLine="0"/>
              <w:jc w:val="center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0.5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4" w:after="0"/>
              <w:ind w:left="0" w:right="58" w:firstLine="0"/>
              <w:jc w:val="right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1.0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4" w:after="0"/>
              <w:ind w:left="0" w:right="0" w:firstLine="0"/>
              <w:jc w:val="center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0.5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74" w:after="0"/>
              <w:ind w:left="166" w:right="0" w:firstLine="0"/>
              <w:jc w:val="left"/>
            </w:pPr>
            <w:r>
              <w:rPr>
                <w:w w:val="97.76289803641183"/>
                <w:rFonts w:ascii="ArialMT" w:hAnsi="ArialMT" w:eastAsia="ArialMT"/>
                <w:b w:val="0"/>
                <w:i w:val="0"/>
                <w:color w:val="000000"/>
                <w:sz w:val="14"/>
              </w:rPr>
              <w:t>1.0</w:t>
            </w:r>
          </w:p>
        </w:tc>
      </w:tr>
    </w:tbl>
    <w:p>
      <w:pPr>
        <w:autoSpaceDN w:val="0"/>
        <w:autoSpaceDE w:val="0"/>
        <w:widowControl/>
        <w:spacing w:line="334" w:lineRule="auto" w:before="26" w:after="0"/>
        <w:ind w:left="0" w:right="2536" w:firstLine="0"/>
        <w:jc w:val="right"/>
      </w:pPr>
      <w:r>
        <w:rPr>
          <w:w w:val="101.46968364715576"/>
          <w:rFonts w:ascii="Arial" w:hAnsi="Arial" w:eastAsia="Arial"/>
          <w:b/>
          <w:i/>
          <w:color w:val="000000"/>
          <w:sz w:val="16"/>
        </w:rPr>
        <w:t>V</w:t>
      </w:r>
      <w:r>
        <w:rPr>
          <w:w w:val="96.80948257446289"/>
          <w:rFonts w:ascii="Arial" w:hAnsi="Arial" w:eastAsia="Arial"/>
          <w:b/>
          <w:i/>
          <w:color w:val="000000"/>
          <w:sz w:val="11"/>
        </w:rPr>
        <w:t>G</w:t>
      </w:r>
      <w:r>
        <w:rPr>
          <w:w w:val="101.46968364715576"/>
          <w:rFonts w:ascii="Arial" w:hAnsi="Arial" w:eastAsia="Arial"/>
          <w:b/>
          <w:i w:val="0"/>
          <w:color w:val="000000"/>
          <w:sz w:val="16"/>
        </w:rPr>
        <w:t xml:space="preserve"> (V)</w:t>
      </w:r>
    </w:p>
    <w:p>
      <w:pPr>
        <w:autoSpaceDN w:val="0"/>
        <w:autoSpaceDE w:val="0"/>
        <w:widowControl/>
        <w:spacing w:line="184" w:lineRule="exact" w:before="58" w:after="190"/>
        <w:ind w:left="10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13: Forward- and reverse-sweep (FS and RS)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transient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 xml:space="preserve">G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characteristics showing transient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at every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step measured at different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temperatures on a reference FET with 5nm thick SiO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 In the transient part,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 xml:space="preserve">G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is kept constant (Fig. 12). Downward triangles indicate first current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measurement after each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step that corresponds to large symbon in Fig. 12 b.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The arrows indicate the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transient trends during reverse sweep. Below the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horizontal dotted line (sub nA current), the transients are caused by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instrumentation and should be disregarded. </w:t>
      </w:r>
    </w:p>
    <w:p>
      <w:pPr>
        <w:sectPr>
          <w:type w:val="nextColumn"/>
          <w:pgSz w:w="11899" w:h="16841"/>
          <w:pgMar w:top="18" w:right="268" w:bottom="36" w:left="286" w:header="720" w:footer="720" w:gutter="0"/>
          <w:cols w:space="720" w:num="2" w:equalWidth="0"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4.0" w:type="dxa"/>
      </w:tblPr>
      <w:tblGrid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</w:tblGrid>
      <w:tr>
        <w:trPr>
          <w:trHeight w:hRule="exact" w:val="602"/>
        </w:trPr>
        <w:tc>
          <w:tcPr>
            <w:tcW w:type="dxa" w:w="54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76" w:val="left"/>
              </w:tabs>
              <w:autoSpaceDE w:val="0"/>
              <w:widowControl/>
              <w:spacing w:line="230" w:lineRule="exact" w:before="36" w:after="0"/>
              <w:ind w:left="292" w:right="144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Figure 13 shows this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composite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plot obtained on a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SiO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based FET at different temperatures. At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high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I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>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/ 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high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20"/>
              </w:rPr>
              <w:t>V</w:t>
            </w:r>
            <w:r>
              <w:rPr>
                <w:rFonts w:ascii="Times New Roman" w:hAnsi="Times New Roman" w:eastAsia="Times New Roman"/>
                <w:b w:val="0"/>
                <w:i/>
                <w:color w:val="000000"/>
                <w:sz w:val="13"/>
              </w:rPr>
              <w:t>G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auto" w:before="172" w:after="0"/>
              <w:ind w:left="60" w:right="0" w:firstLine="0"/>
              <w:jc w:val="left"/>
            </w:pPr>
            <w:r>
              <w:rPr>
                <w:w w:val="98.08829625447592"/>
                <w:rFonts w:ascii="Arial" w:hAnsi="Arial" w:eastAsia="Arial"/>
                <w:b/>
                <w:i/>
                <w:color w:val="000000"/>
                <w:sz w:val="15"/>
              </w:rPr>
              <w:t>I</w:t>
            </w:r>
            <w:r>
              <w:rPr>
                <w:w w:val="96.60829544067383"/>
                <w:rFonts w:ascii="Arial" w:hAnsi="Arial" w:eastAsia="Arial"/>
                <w:b/>
                <w:i/>
                <w:color w:val="000000"/>
                <w:sz w:val="10"/>
              </w:rPr>
              <w:t>D</w:t>
            </w:r>
            <w:r>
              <w:rPr>
                <w:w w:val="98.08829625447592"/>
                <w:rFonts w:ascii="Arial" w:hAnsi="Arial" w:eastAsia="Arial"/>
                <w:b/>
                <w:i w:val="0"/>
                <w:color w:val="000000"/>
                <w:sz w:val="15"/>
              </w:rPr>
              <w:t xml:space="preserve"> (A)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6" w:after="0"/>
              <w:ind w:left="0" w:right="0" w:firstLine="0"/>
              <w:jc w:val="center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103.53622436523438"/>
                <w:rFonts w:ascii="ArialMT" w:hAnsi="ArialMT" w:eastAsia="ArialMT"/>
                <w:b w:val="0"/>
                <w:i w:val="0"/>
                <w:color w:val="000000"/>
                <w:sz w:val="8"/>
              </w:rPr>
              <w:t>-6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2" w:after="0"/>
              <w:ind w:left="126" w:right="0" w:firstLine="0"/>
              <w:jc w:val="left"/>
            </w:pPr>
            <w:r>
              <w:rPr>
                <w:w w:val="103.60002517700195"/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-40 </w:t>
            </w:r>
            <w:r>
              <w:rPr>
                <w:w w:val="103.53622436523438"/>
                <w:rFonts w:ascii="ArialMT" w:hAnsi="ArialMT" w:eastAsia="ArialMT"/>
                <w:b w:val="0"/>
                <w:i w:val="0"/>
                <w:color w:val="000000"/>
                <w:sz w:val="8"/>
              </w:rPr>
              <w:t>o</w:t>
            </w:r>
            <w:r>
              <w:rPr>
                <w:w w:val="103.60002517700195"/>
                <w:rFonts w:ascii="ArialMT" w:hAnsi="ArialMT" w:eastAsia="ArialMT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2" w:after="0"/>
              <w:ind w:left="0" w:right="0" w:firstLine="0"/>
              <w:jc w:val="center"/>
            </w:pPr>
            <w:r>
              <w:rPr>
                <w:w w:val="103.60002517700195"/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-10 </w:t>
            </w:r>
            <w:r>
              <w:rPr>
                <w:w w:val="103.53622436523438"/>
                <w:rFonts w:ascii="ArialMT" w:hAnsi="ArialMT" w:eastAsia="ArialMT"/>
                <w:b w:val="0"/>
                <w:i w:val="0"/>
                <w:color w:val="000000"/>
                <w:sz w:val="8"/>
              </w:rPr>
              <w:t>o</w:t>
            </w:r>
            <w:r>
              <w:rPr>
                <w:w w:val="103.60002517700195"/>
                <w:rFonts w:ascii="ArialMT" w:hAnsi="ArialMT" w:eastAsia="ArialMT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2" w:after="0"/>
              <w:ind w:left="0" w:right="0" w:firstLine="0"/>
              <w:jc w:val="center"/>
            </w:pPr>
            <w:r>
              <w:rPr>
                <w:w w:val="103.60002517700195"/>
                <w:rFonts w:ascii="ArialMT" w:hAnsi="ArialMT" w:eastAsia="ArialMT"/>
                <w:b w:val="0"/>
                <w:i w:val="0"/>
                <w:color w:val="000000"/>
                <w:sz w:val="12"/>
              </w:rPr>
              <w:t>25</w:t>
            </w:r>
            <w:r>
              <w:rPr>
                <w:w w:val="103.53622436523438"/>
                <w:rFonts w:ascii="ArialMT" w:hAnsi="ArialMT" w:eastAsia="ArialMT"/>
                <w:b w:val="0"/>
                <w:i w:val="0"/>
                <w:color w:val="000000"/>
                <w:sz w:val="8"/>
              </w:rPr>
              <w:t>o</w:t>
            </w:r>
            <w:r>
              <w:rPr>
                <w:w w:val="103.60002517700195"/>
                <w:rFonts w:ascii="ArialMT" w:hAnsi="ArialMT" w:eastAsia="ArialMT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2" w:after="0"/>
              <w:ind w:left="0" w:right="0" w:firstLine="0"/>
              <w:jc w:val="center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55 </w:t>
            </w:r>
            <w:r>
              <w:rPr>
                <w:w w:val="103.34484577178955"/>
                <w:rFonts w:ascii="ArialMT" w:hAnsi="ArialMT" w:eastAsia="ArialMT"/>
                <w:b w:val="0"/>
                <w:i w:val="0"/>
                <w:color w:val="000000"/>
                <w:sz w:val="8"/>
              </w:rPr>
              <w:t>o</w:t>
            </w: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C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4" w:after="0"/>
              <w:ind w:left="0" w:right="442" w:firstLine="0"/>
              <w:jc w:val="right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85</w:t>
            </w:r>
            <w:r>
              <w:rPr>
                <w:w w:val="103.53622436523438"/>
                <w:rFonts w:ascii="ArialMT" w:hAnsi="ArialMT" w:eastAsia="ArialMT"/>
                <w:b w:val="0"/>
                <w:i w:val="0"/>
                <w:color w:val="000000"/>
                <w:sz w:val="8"/>
              </w:rPr>
              <w:t>o</w:t>
            </w: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C</w:t>
            </w:r>
          </w:p>
        </w:tc>
      </w:tr>
      <w:tr>
        <w:trPr>
          <w:trHeight w:hRule="exact" w:val="38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54" w:after="0"/>
              <w:ind w:left="0" w:right="352" w:firstLine="0"/>
              <w:jc w:val="right"/>
            </w:pPr>
            <w:r>
              <w:rPr>
                <w:w w:val="101.37256383895874"/>
                <w:rFonts w:ascii="Arial" w:hAnsi="Arial" w:eastAsia="Arial"/>
                <w:b/>
                <w:i w:val="0"/>
                <w:color w:val="000000"/>
                <w:sz w:val="16"/>
              </w:rPr>
              <w:t>(a)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302" w:after="0"/>
              <w:ind w:left="0" w:right="0" w:firstLine="0"/>
              <w:jc w:val="center"/>
            </w:pPr>
            <w:r>
              <w:rPr>
                <w:w w:val="97.78975078037807"/>
                <w:rFonts w:ascii="Arial" w:hAnsi="Arial" w:eastAsia="Arial"/>
                <w:b/>
                <w:i/>
                <w:color w:val="000000"/>
                <w:sz w:val="14"/>
              </w:rPr>
              <w:t>V</w:t>
            </w:r>
            <w:r>
              <w:rPr>
                <w:w w:val="101.16180843777127"/>
                <w:rFonts w:ascii="Arial" w:hAnsi="Arial" w:eastAsia="Arial"/>
                <w:b/>
                <w:i/>
                <w:color w:val="000000"/>
                <w:sz w:val="9"/>
              </w:rPr>
              <w:t>G,1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302" w:after="0"/>
              <w:ind w:left="0" w:right="0" w:firstLine="0"/>
              <w:jc w:val="center"/>
            </w:pPr>
            <w:r>
              <w:rPr>
                <w:w w:val="97.78975078037807"/>
                <w:rFonts w:ascii="Arial" w:hAnsi="Arial" w:eastAsia="Arial"/>
                <w:b/>
                <w:i/>
                <w:color w:val="000000"/>
                <w:sz w:val="14"/>
              </w:rPr>
              <w:t>V</w:t>
            </w:r>
            <w:r>
              <w:rPr>
                <w:w w:val="101.16180843777127"/>
                <w:rFonts w:ascii="Arial" w:hAnsi="Arial" w:eastAsia="Arial"/>
                <w:b/>
                <w:i/>
                <w:color w:val="000000"/>
                <w:sz w:val="9"/>
              </w:rPr>
              <w:t>G,2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302" w:after="0"/>
              <w:ind w:left="0" w:right="0" w:firstLine="0"/>
              <w:jc w:val="center"/>
            </w:pPr>
            <w:r>
              <w:rPr>
                <w:w w:val="97.78975078037807"/>
                <w:rFonts w:ascii="Arial" w:hAnsi="Arial" w:eastAsia="Arial"/>
                <w:b/>
                <w:i/>
                <w:color w:val="000000"/>
                <w:sz w:val="14"/>
              </w:rPr>
              <w:t>V</w:t>
            </w:r>
            <w:r>
              <w:rPr>
                <w:w w:val="101.16180843777127"/>
                <w:rFonts w:ascii="Arial" w:hAnsi="Arial" w:eastAsia="Arial"/>
                <w:b/>
                <w:i/>
                <w:color w:val="000000"/>
                <w:sz w:val="9"/>
              </w:rPr>
              <w:t>G,3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302" w:after="0"/>
              <w:ind w:left="0" w:right="0" w:firstLine="0"/>
              <w:jc w:val="center"/>
            </w:pPr>
            <w:r>
              <w:rPr>
                <w:w w:val="97.78975078037807"/>
                <w:rFonts w:ascii="Arial" w:hAnsi="Arial" w:eastAsia="Arial"/>
                <w:b/>
                <w:i/>
                <w:color w:val="000000"/>
                <w:sz w:val="14"/>
              </w:rPr>
              <w:t>V</w:t>
            </w:r>
            <w:r>
              <w:rPr>
                <w:w w:val="101.16180843777127"/>
                <w:rFonts w:ascii="Arial" w:hAnsi="Arial" w:eastAsia="Arial"/>
                <w:b/>
                <w:i/>
                <w:color w:val="000000"/>
                <w:sz w:val="9"/>
              </w:rPr>
              <w:t>G,4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302" w:after="0"/>
              <w:ind w:left="216" w:right="0" w:firstLine="0"/>
              <w:jc w:val="left"/>
            </w:pPr>
            <w:r>
              <w:rPr>
                <w:w w:val="97.78975078037807"/>
                <w:rFonts w:ascii="Arial" w:hAnsi="Arial" w:eastAsia="Arial"/>
                <w:b/>
                <w:i/>
                <w:color w:val="000000"/>
                <w:sz w:val="14"/>
              </w:rPr>
              <w:t>V</w:t>
            </w:r>
            <w:r>
              <w:rPr>
                <w:w w:val="101.16180843777127"/>
                <w:rFonts w:ascii="Arial" w:hAnsi="Arial" w:eastAsia="Arial"/>
                <w:b/>
                <w:i/>
                <w:color w:val="000000"/>
                <w:sz w:val="9"/>
              </w:rPr>
              <w:t>G,5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8" w:after="0"/>
              <w:ind w:left="0" w:right="0" w:firstLine="0"/>
              <w:jc w:val="center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103.53622436523438"/>
                <w:rFonts w:ascii="ArialMT" w:hAnsi="ArialMT" w:eastAsia="ArialMT"/>
                <w:b w:val="0"/>
                <w:i w:val="0"/>
                <w:color w:val="000000"/>
                <w:sz w:val="8"/>
              </w:rPr>
              <w:t>-7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</w:tr>
      <w:tr>
        <w:trPr>
          <w:trHeight w:hRule="exact" w:val="63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auto" w:before="20" w:after="0"/>
              <w:ind w:left="0" w:right="176" w:firstLine="0"/>
              <w:jc w:val="right"/>
            </w:pPr>
            <w:r>
              <w:rPr>
                <w:w w:val="101.26718282699585"/>
                <w:rFonts w:ascii="Arial" w:hAnsi="Arial" w:eastAsia="Arial"/>
                <w:b/>
                <w:i/>
                <w:color w:val="000000"/>
                <w:sz w:val="16"/>
              </w:rPr>
              <w:t>V</w:t>
            </w:r>
            <w:r>
              <w:rPr>
                <w:w w:val="96.71682010997425"/>
                <w:rFonts w:ascii="Arial" w:hAnsi="Arial" w:eastAsia="Arial"/>
                <w:b/>
                <w:i/>
                <w:color w:val="000000"/>
                <w:sz w:val="11"/>
              </w:rPr>
              <w:t>G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62" w:after="0"/>
              <w:ind w:left="0" w:right="0" w:firstLine="0"/>
              <w:jc w:val="center"/>
            </w:pPr>
            <w:r>
              <w:rPr>
                <w:w w:val="103.60002517700195"/>
                <w:rFonts w:ascii="ArialMT" w:hAnsi="ArialMT" w:eastAsia="ArialMT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103.53622436523438"/>
                <w:rFonts w:ascii="ArialMT" w:hAnsi="ArialMT" w:eastAsia="ArialMT"/>
                <w:b w:val="0"/>
                <w:i w:val="0"/>
                <w:color w:val="000000"/>
                <w:sz w:val="8"/>
              </w:rPr>
              <w:t>-8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0" w:lineRule="exact" w:before="142" w:after="36"/>
        <w:ind w:left="0" w:right="4950" w:firstLine="0"/>
        <w:jc w:val="right"/>
      </w:pPr>
      <w:r>
        <w:rPr>
          <w:w w:val="103.47243150075276"/>
          <w:rFonts w:ascii="ArialMT" w:hAnsi="ArialMT" w:eastAsia="ArialMT"/>
          <w:b w:val="0"/>
          <w:i w:val="0"/>
          <w:color w:val="000000"/>
          <w:sz w:val="12"/>
        </w:rPr>
        <w:t>10</w:t>
      </w:r>
      <w:r>
        <w:rPr>
          <w:w w:val="103.53622436523438"/>
          <w:rFonts w:ascii="ArialMT" w:hAnsi="ArialMT" w:eastAsia="ArialMT"/>
          <w:b w:val="0"/>
          <w:i w:val="0"/>
          <w:color w:val="000000"/>
          <w:sz w:val="8"/>
        </w:rPr>
        <w:t>-9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14.0" w:type="dxa"/>
      </w:tblPr>
      <w:tblGrid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</w:tblGrid>
      <w:tr>
        <w:trPr>
          <w:trHeight w:hRule="exact" w:val="666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228" w:after="0"/>
              <w:ind w:left="0" w:right="8" w:firstLine="0"/>
              <w:jc w:val="right"/>
            </w:pPr>
            <w:r>
              <w:rPr>
                <w:w w:val="101.37256383895874"/>
                <w:rFonts w:ascii="Arial" w:hAnsi="Arial" w:eastAsia="Arial"/>
                <w:b/>
                <w:i w:val="0"/>
                <w:color w:val="000000"/>
                <w:sz w:val="16"/>
              </w:rPr>
              <w:t>(b)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418" w:after="0"/>
              <w:ind w:left="46" w:right="0" w:firstLine="0"/>
              <w:jc w:val="left"/>
            </w:pPr>
            <w:r>
              <w:rPr>
                <w:w w:val="101.37256383895874"/>
                <w:rFonts w:ascii="Arial" w:hAnsi="Arial" w:eastAsia="Arial"/>
                <w:b/>
                <w:i/>
                <w:color w:val="000000"/>
                <w:sz w:val="16"/>
              </w:rPr>
              <w:t>I</w:t>
            </w:r>
            <w:r>
              <w:rPr>
                <w:w w:val="96.71682010997425"/>
                <w:rFonts w:ascii="Arial" w:hAnsi="Arial" w:eastAsia="Arial"/>
                <w:b/>
                <w:i/>
                <w:color w:val="000000"/>
                <w:sz w:val="11"/>
              </w:rPr>
              <w:t>D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36" w:after="0"/>
              <w:ind w:left="0" w:right="498" w:firstLine="0"/>
              <w:jc w:val="right"/>
            </w:pPr>
            <w:r>
              <w:rPr>
                <w:w w:val="101.26718282699585"/>
                <w:rFonts w:ascii="Arial" w:hAnsi="Arial" w:eastAsia="Arial"/>
                <w:b/>
                <w:i/>
                <w:color w:val="000000"/>
                <w:sz w:val="16"/>
              </w:rPr>
              <w:t>t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8" w:val="left"/>
              </w:tabs>
              <w:autoSpaceDE w:val="0"/>
              <w:widowControl/>
              <w:spacing w:line="132" w:lineRule="exact" w:before="358" w:after="0"/>
              <w:ind w:left="534" w:right="144" w:firstLine="0"/>
              <w:jc w:val="left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10</w:t>
            </w:r>
            <w:r>
              <w:rPr>
                <w:w w:val="103.53622436523438"/>
                <w:rFonts w:ascii="ArialMT" w:hAnsi="ArialMT" w:eastAsia="ArialMT"/>
                <w:b w:val="0"/>
                <w:i w:val="0"/>
                <w:color w:val="000000"/>
                <w:sz w:val="8"/>
              </w:rPr>
              <w:t xml:space="preserve">-10 </w:t>
            </w:r>
            <w:r>
              <w:br/>
            </w:r>
            <w:r>
              <w:tab/>
            </w: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0.5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58" w:after="0"/>
              <w:ind w:left="0" w:right="44" w:firstLine="0"/>
              <w:jc w:val="right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1.5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58" w:after="0"/>
              <w:ind w:left="60" w:right="0" w:firstLine="0"/>
              <w:jc w:val="left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0.5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50" w:after="0"/>
              <w:ind w:left="0" w:right="32" w:firstLine="0"/>
              <w:jc w:val="right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1.5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56" w:after="0"/>
              <w:ind w:left="46" w:right="0" w:firstLine="0"/>
              <w:jc w:val="left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0.5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50" w:after="0"/>
              <w:ind w:left="0" w:right="16" w:firstLine="0"/>
              <w:jc w:val="right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1.5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54" w:after="0"/>
              <w:ind w:left="54" w:right="0" w:firstLine="0"/>
              <w:jc w:val="left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0.5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50" w:after="0"/>
              <w:ind w:left="0" w:right="28" w:firstLine="0"/>
              <w:jc w:val="right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1.5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36" w:after="0"/>
              <w:ind w:left="64" w:right="0" w:firstLine="0"/>
              <w:jc w:val="left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0.5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36" w:after="0"/>
              <w:ind w:left="0" w:right="330" w:firstLine="0"/>
              <w:jc w:val="right"/>
            </w:pPr>
            <w:r>
              <w:rPr>
                <w:w w:val="103.47243150075276"/>
                <w:rFonts w:ascii="ArialMT" w:hAnsi="ArialMT" w:eastAsia="ArialMT"/>
                <w:b w:val="0"/>
                <w:i w:val="0"/>
                <w:color w:val="000000"/>
                <w:sz w:val="12"/>
              </w:rPr>
              <w:t>1.5</w:t>
            </w:r>
          </w:p>
        </w:tc>
      </w:tr>
    </w:tbl>
    <w:p>
      <w:pPr>
        <w:autoSpaceDN w:val="0"/>
        <w:autoSpaceDE w:val="0"/>
        <w:widowControl/>
        <w:spacing w:line="331" w:lineRule="auto" w:before="6" w:after="278"/>
        <w:ind w:left="0" w:right="2666" w:firstLine="0"/>
        <w:jc w:val="right"/>
      </w:pPr>
      <w:r>
        <w:rPr>
          <w:w w:val="98.19036483764648"/>
          <w:rFonts w:ascii="Arial" w:hAnsi="Arial" w:eastAsia="Arial"/>
          <w:b/>
          <w:i/>
          <w:color w:val="000000"/>
          <w:sz w:val="15"/>
        </w:rPr>
        <w:t>V</w:t>
      </w:r>
      <w:r>
        <w:rPr>
          <w:w w:val="96.60829544067383"/>
          <w:rFonts w:ascii="Arial" w:hAnsi="Arial" w:eastAsia="Arial"/>
          <w:b/>
          <w:i/>
          <w:color w:val="000000"/>
          <w:sz w:val="10"/>
        </w:rPr>
        <w:t>G</w:t>
      </w:r>
      <w:r>
        <w:rPr>
          <w:w w:val="98.19036483764648"/>
          <w:rFonts w:ascii="Arial" w:hAnsi="Arial" w:eastAsia="Arial"/>
          <w:b/>
          <w:i w:val="0"/>
          <w:color w:val="000000"/>
          <w:sz w:val="15"/>
        </w:rPr>
        <w:t xml:space="preserve"> (V)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852" w:firstLine="0"/>
        <w:jc w:val="right"/>
      </w:pPr>
      <w:r>
        <w:rPr>
          <w:w w:val="101.44281387329102"/>
          <w:rFonts w:ascii="ArialMT" w:hAnsi="ArialMT" w:eastAsia="ArialMT"/>
          <w:b w:val="0"/>
          <w:i w:val="0"/>
          <w:color w:val="000000"/>
          <w:sz w:val="12"/>
        </w:rPr>
        <w:t xml:space="preserve">= </w:t>
      </w:r>
      <w:r>
        <w:rPr>
          <w:w w:val="101.44281387329102"/>
          <w:rFonts w:ascii="Arial" w:hAnsi="Arial" w:eastAsia="Arial"/>
          <w:b w:val="0"/>
          <w:i/>
          <w:color w:val="000000"/>
          <w:sz w:val="12"/>
        </w:rPr>
        <w:t>I</w:t>
      </w:r>
      <w:r>
        <w:rPr>
          <w:w w:val="101.16181373596191"/>
          <w:rFonts w:ascii="Arial" w:hAnsi="Arial" w:eastAsia="Arial"/>
          <w:b w:val="0"/>
          <w:i/>
          <w:color w:val="000000"/>
          <w:sz w:val="8"/>
        </w:rPr>
        <w:t>D</w:t>
      </w:r>
      <w:r>
        <w:rPr>
          <w:w w:val="101.44281387329102"/>
          <w:rFonts w:ascii="ArialMT" w:hAnsi="ArialMT" w:eastAsia="ArialMT"/>
          <w:b w:val="0"/>
          <w:i w:val="0"/>
          <w:color w:val="000000"/>
          <w:sz w:val="12"/>
        </w:rPr>
        <w:t xml:space="preserve"> measurement</w:t>
      </w:r>
    </w:p>
    <w:p>
      <w:pPr>
        <w:autoSpaceDN w:val="0"/>
        <w:autoSpaceDE w:val="0"/>
        <w:widowControl/>
        <w:spacing w:line="288" w:lineRule="auto" w:before="44" w:after="0"/>
        <w:ind w:left="0" w:right="594" w:firstLine="0"/>
        <w:jc w:val="right"/>
      </w:pPr>
      <w:r>
        <w:rPr>
          <w:w w:val="101.37256383895874"/>
          <w:rFonts w:ascii="Arial" w:hAnsi="Arial" w:eastAsia="Arial"/>
          <w:b/>
          <w:i/>
          <w:color w:val="000000"/>
          <w:sz w:val="16"/>
        </w:rPr>
        <w:t>t</w:t>
      </w:r>
    </w:p>
    <w:p>
      <w:pPr>
        <w:autoSpaceDN w:val="0"/>
        <w:autoSpaceDE w:val="0"/>
        <w:widowControl/>
        <w:spacing w:line="184" w:lineRule="exact" w:before="96" w:after="0"/>
        <w:ind w:left="566" w:right="12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 12: During the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transient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measument, (a)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is stepped (forward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sweep shown) as a function of time, while (b) at each bias value, multiple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current measurements are done.  (Each first measurement desigated by a larger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symbol.) 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2" w:equalWidth="0"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32" w:after="990"/>
        <w:ind w:left="12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14: Forward- and reverse-sweep (FS and RS)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transient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 xml:space="preserve">G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characteristics of a FET with 8nm thick Al-HfO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measured at different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temperatures. In the transient part,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is kept constant (Fig. 12). Drain current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always increases after every voltage down-step during reverse sweeps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(indicated by the arrows) above the horizontal dotted line (sub nA current),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consistent with CS detrapping. No steep slope is found in this wafer. </w:t>
      </w:r>
    </w:p>
    <w:p>
      <w:pPr>
        <w:sectPr>
          <w:type w:val="nextColumn"/>
          <w:pgSz w:w="11899" w:h="16841"/>
          <w:pgMar w:top="18" w:right="268" w:bottom="36" w:left="286" w:header="720" w:footer="720" w:gutter="0"/>
          <w:cols w:space="720" w:num="2" w:equalWidth="0"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432" w:right="432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2168-6734 (c) 2018 IEEE. Translations and content mining are permitted for academic research only. Personal use is also permitted, but republication/redistribution requires IEEE permission. See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http://www.ieee.org/publications_standards/publications/rights/index.html for more information.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59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This article has been accepted for publication in a future issue of this journal, but has not been fully edited. Content may change prior to final publication. Citation information: DOI 10.1109/JEDS.2019.2902953, IEEE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Journal of the Electron Devices Society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2189480</wp:posOffset>
            </wp:positionH>
            <wp:positionV relativeFrom="page">
              <wp:posOffset>3128010</wp:posOffset>
            </wp:positionV>
            <wp:extent cx="835659" cy="2425449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35659" cy="24254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1233170</wp:posOffset>
            </wp:positionH>
            <wp:positionV relativeFrom="page">
              <wp:posOffset>3133090</wp:posOffset>
            </wp:positionV>
            <wp:extent cx="824230" cy="2411636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4230" cy="24116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3135630</wp:posOffset>
            </wp:positionH>
            <wp:positionV relativeFrom="page">
              <wp:posOffset>3128010</wp:posOffset>
            </wp:positionV>
            <wp:extent cx="825499" cy="2435563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25499" cy="24355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4044950</wp:posOffset>
            </wp:positionH>
            <wp:positionV relativeFrom="page">
              <wp:posOffset>3133090</wp:posOffset>
            </wp:positionV>
            <wp:extent cx="824229" cy="239531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4229" cy="23953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3124200</wp:posOffset>
            </wp:positionV>
            <wp:extent cx="4851400" cy="24130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413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4980940</wp:posOffset>
            </wp:positionH>
            <wp:positionV relativeFrom="page">
              <wp:posOffset>3128010</wp:posOffset>
            </wp:positionV>
            <wp:extent cx="814070" cy="2405053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14070" cy="24050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6132830</wp:posOffset>
            </wp:positionH>
            <wp:positionV relativeFrom="page">
              <wp:posOffset>5147310</wp:posOffset>
            </wp:positionV>
            <wp:extent cx="867410" cy="742042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67410" cy="7420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5143500</wp:posOffset>
            </wp:positionV>
            <wp:extent cx="952500" cy="7366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36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6112510</wp:posOffset>
            </wp:positionH>
            <wp:positionV relativeFrom="page">
              <wp:posOffset>3276600</wp:posOffset>
            </wp:positionV>
            <wp:extent cx="866139" cy="730805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66139" cy="7308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6108700</wp:posOffset>
            </wp:positionH>
            <wp:positionV relativeFrom="page">
              <wp:posOffset>3276600</wp:posOffset>
            </wp:positionV>
            <wp:extent cx="876300" cy="7239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23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4140200</wp:posOffset>
            </wp:positionV>
            <wp:extent cx="850900" cy="800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800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6122670</wp:posOffset>
            </wp:positionH>
            <wp:positionV relativeFrom="page">
              <wp:posOffset>4206240</wp:posOffset>
            </wp:positionV>
            <wp:extent cx="855979" cy="740946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5979" cy="7409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5859780</wp:posOffset>
            </wp:positionH>
            <wp:positionV relativeFrom="page">
              <wp:posOffset>7264400</wp:posOffset>
            </wp:positionV>
            <wp:extent cx="1092200" cy="94535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945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6019800</wp:posOffset>
            </wp:positionH>
            <wp:positionV relativeFrom="page">
              <wp:posOffset>7785100</wp:posOffset>
            </wp:positionV>
            <wp:extent cx="63500" cy="635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7861300</wp:posOffset>
            </wp:positionV>
            <wp:extent cx="381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7747000</wp:posOffset>
            </wp:positionV>
            <wp:extent cx="38100" cy="38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7708900</wp:posOffset>
            </wp:positionV>
            <wp:extent cx="50800" cy="381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7353300</wp:posOffset>
            </wp:positionV>
            <wp:extent cx="762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6642100</wp:posOffset>
            </wp:positionH>
            <wp:positionV relativeFrom="page">
              <wp:posOffset>7353300</wp:posOffset>
            </wp:positionV>
            <wp:extent cx="635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7353300</wp:posOffset>
            </wp:positionV>
            <wp:extent cx="635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7353300</wp:posOffset>
            </wp:positionV>
            <wp:extent cx="635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4618990</wp:posOffset>
            </wp:positionH>
            <wp:positionV relativeFrom="page">
              <wp:posOffset>7291070</wp:posOffset>
            </wp:positionV>
            <wp:extent cx="1092200" cy="908637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9086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7975600</wp:posOffset>
            </wp:positionV>
            <wp:extent cx="381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5384800</wp:posOffset>
            </wp:positionH>
            <wp:positionV relativeFrom="page">
              <wp:posOffset>7353300</wp:posOffset>
            </wp:positionV>
            <wp:extent cx="177800" cy="508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7353300</wp:posOffset>
            </wp:positionV>
            <wp:extent cx="63500" cy="508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7353300</wp:posOffset>
            </wp:positionV>
            <wp:extent cx="63500" cy="508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7391400</wp:posOffset>
            </wp:positionV>
            <wp:extent cx="38100" cy="635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7353300</wp:posOffset>
            </wp:positionV>
            <wp:extent cx="635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7353300</wp:posOffset>
            </wp:positionV>
            <wp:extent cx="63500" cy="508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7353300</wp:posOffset>
            </wp:positionV>
            <wp:extent cx="63500" cy="508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2142490</wp:posOffset>
            </wp:positionH>
            <wp:positionV relativeFrom="page">
              <wp:posOffset>7296150</wp:posOffset>
            </wp:positionV>
            <wp:extent cx="1092200" cy="926993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9269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7950200</wp:posOffset>
            </wp:positionV>
            <wp:extent cx="38100" cy="508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7937500</wp:posOffset>
            </wp:positionV>
            <wp:extent cx="38100" cy="38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2527300</wp:posOffset>
            </wp:positionH>
            <wp:positionV relativeFrom="page">
              <wp:posOffset>7937500</wp:posOffset>
            </wp:positionV>
            <wp:extent cx="38100" cy="381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2603500</wp:posOffset>
            </wp:positionH>
            <wp:positionV relativeFrom="page">
              <wp:posOffset>7962900</wp:posOffset>
            </wp:positionV>
            <wp:extent cx="38100" cy="381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7861300</wp:posOffset>
            </wp:positionV>
            <wp:extent cx="38100" cy="38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7353300</wp:posOffset>
            </wp:positionV>
            <wp:extent cx="76200" cy="381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3383279</wp:posOffset>
            </wp:positionH>
            <wp:positionV relativeFrom="page">
              <wp:posOffset>7291070</wp:posOffset>
            </wp:positionV>
            <wp:extent cx="1092200" cy="908637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9086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3543300</wp:posOffset>
            </wp:positionH>
            <wp:positionV relativeFrom="page">
              <wp:posOffset>7658100</wp:posOffset>
            </wp:positionV>
            <wp:extent cx="63500" cy="762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3403600</wp:posOffset>
            </wp:positionH>
            <wp:positionV relativeFrom="page">
              <wp:posOffset>7543800</wp:posOffset>
            </wp:positionV>
            <wp:extent cx="50800" cy="508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4165600</wp:posOffset>
            </wp:positionH>
            <wp:positionV relativeFrom="page">
              <wp:posOffset>7366000</wp:posOffset>
            </wp:positionV>
            <wp:extent cx="38100" cy="381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7366000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7366000</wp:posOffset>
            </wp:positionV>
            <wp:extent cx="381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7670800</wp:posOffset>
            </wp:positionV>
            <wp:extent cx="114300" cy="889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1879600</wp:posOffset>
            </wp:positionH>
            <wp:positionV relativeFrom="page">
              <wp:posOffset>7366000</wp:posOffset>
            </wp:positionV>
            <wp:extent cx="38100" cy="38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7366000</wp:posOffset>
            </wp:positionV>
            <wp:extent cx="762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7366000</wp:posOffset>
            </wp:positionV>
            <wp:extent cx="76200" cy="508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7366000</wp:posOffset>
            </wp:positionV>
            <wp:extent cx="63500" cy="508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1879600</wp:posOffset>
            </wp:positionH>
            <wp:positionV relativeFrom="page">
              <wp:posOffset>7366000</wp:posOffset>
            </wp:positionV>
            <wp:extent cx="38100" cy="38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7366000</wp:posOffset>
            </wp:positionV>
            <wp:extent cx="63500" cy="508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916940</wp:posOffset>
            </wp:positionH>
            <wp:positionV relativeFrom="page">
              <wp:posOffset>7291070</wp:posOffset>
            </wp:positionV>
            <wp:extent cx="1118870" cy="926277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9262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11346" w:space="0"/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12" w:after="0"/>
        <w:ind w:left="566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or FE depolarization.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Since we don’t observe domination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GS trapping in Al-HfO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we assume it is the case in HfZrO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well, we conclude the main cause must be 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depolarization. The trend reversal in the transient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 xml:space="preserve">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happens at low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because the depolarization field increases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ramped down [15]. </w:t>
      </w:r>
    </w:p>
    <w:p>
      <w:pPr>
        <w:autoSpaceDN w:val="0"/>
        <w:autoSpaceDE w:val="0"/>
        <w:widowControl/>
        <w:spacing w:line="230" w:lineRule="exact" w:before="240" w:after="0"/>
        <w:ind w:left="566" w:right="1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temperature increases, the depolarization effect becomes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visible even at higher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values. It is because with increasing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temperature the energy barrier for polarization switching goes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down, which results in a decrease of coercive field [26].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Consequently, a lower depolarization field is necessary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cause the depolarization of the polarized oxide. 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2" w:equalWidth="0">
            <w:col w:w="5694" w:space="0"/>
            <w:col w:w="5652" w:space="0"/>
            <w:col w:w="11346" w:space="0"/>
            <w:col w:w="11346" w:space="0"/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36" w:after="564"/>
        <w:ind w:left="122" w:right="524" w:firstLine="28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Fig. 16 we plot the transient trends during the reverse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sweep of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by plotting difference between the logarithm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1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st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measured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values. The positive values thus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represent downward transient (depolarization) while negative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values represent trapping. The crossover point from negative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positive value represents the level of current at which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trend reversal of the transient happened in Fig. 15. Figure 16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documents that as temperature increases, depolarization gets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prominent at higher current values. In addition, it shows higher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values of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lead to increased depolarization effect. This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most visible at 85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C—the depolarization occurs up to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=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~5×10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-8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for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= 2 V, while it occurs up to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= ~10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-6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for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 xml:space="preserve">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= 2.5 V. </w:t>
      </w:r>
    </w:p>
    <w:p>
      <w:pPr>
        <w:sectPr>
          <w:type w:val="nextColumn"/>
          <w:pgSz w:w="11899" w:h="16841"/>
          <w:pgMar w:top="18" w:right="268" w:bottom="36" w:left="286" w:header="720" w:footer="720" w:gutter="0"/>
          <w:cols w:space="720" w:num="2" w:equalWidth="0">
            <w:col w:w="5694" w:space="0"/>
            <w:col w:w="5652" w:space="0"/>
            <w:col w:w="11346" w:space="0"/>
            <w:col w:w="11346" w:space="0"/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74.0" w:type="dxa"/>
      </w:tblPr>
      <w:tblGrid>
        <w:gridCol w:w="1621"/>
        <w:gridCol w:w="1621"/>
        <w:gridCol w:w="1621"/>
        <w:gridCol w:w="1621"/>
        <w:gridCol w:w="1621"/>
        <w:gridCol w:w="1621"/>
        <w:gridCol w:w="1621"/>
      </w:tblGrid>
      <w:tr>
        <w:trPr>
          <w:trHeight w:hRule="exact" w:val="484"/>
        </w:trPr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270" w:after="0"/>
              <w:ind w:left="0" w:right="260" w:firstLine="0"/>
              <w:jc w:val="righ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-6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" w:after="0"/>
              <w:ind w:left="2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-40 </w:t>
            </w:r>
            <w:r>
              <w:rPr>
                <w:w w:val="102.65140533447266"/>
                <w:rFonts w:ascii="ArialMT" w:hAnsi="ArialMT" w:eastAsia="ArialMT"/>
                <w:b w:val="0"/>
                <w:i w:val="0"/>
                <w:color w:val="000000"/>
                <w:sz w:val="13"/>
              </w:rPr>
              <w:t>o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-10 </w:t>
            </w:r>
            <w:r>
              <w:rPr>
                <w:w w:val="102.65140533447266"/>
                <w:rFonts w:ascii="ArialMT" w:hAnsi="ArialMT" w:eastAsia="ArialMT"/>
                <w:b w:val="0"/>
                <w:i w:val="0"/>
                <w:color w:val="000000"/>
                <w:sz w:val="13"/>
              </w:rPr>
              <w:t>o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25</w:t>
            </w:r>
            <w:r>
              <w:rPr>
                <w:w w:val="102.65140533447266"/>
                <w:rFonts w:ascii="ArialMT" w:hAnsi="ArialMT" w:eastAsia="ArialMT"/>
                <w:b w:val="0"/>
                <w:i w:val="0"/>
                <w:color w:val="000000"/>
                <w:sz w:val="13"/>
              </w:rPr>
              <w:t xml:space="preserve"> o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55 </w:t>
            </w:r>
            <w:r>
              <w:rPr>
                <w:w w:val="102.65140533447266"/>
                <w:rFonts w:ascii="ArialMT" w:hAnsi="ArialMT" w:eastAsia="ArialMT"/>
                <w:b w:val="0"/>
                <w:i w:val="0"/>
                <w:color w:val="000000"/>
                <w:sz w:val="13"/>
              </w:rPr>
              <w:t>o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" w:after="0"/>
              <w:ind w:left="0" w:right="28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85</w:t>
            </w:r>
            <w:r>
              <w:rPr>
                <w:w w:val="102.65140533447266"/>
                <w:rFonts w:ascii="ArialMT" w:hAnsi="ArialMT" w:eastAsia="ArialMT"/>
                <w:b w:val="0"/>
                <w:i w:val="0"/>
                <w:color w:val="000000"/>
                <w:sz w:val="13"/>
              </w:rPr>
              <w:t xml:space="preserve"> o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4" w:after="0"/>
              <w:ind w:left="290" w:right="288" w:firstLine="0"/>
              <w:jc w:val="left"/>
            </w:pPr>
            <w:r>
              <w:rPr>
                <w:w w:val="97.25680881076389"/>
                <w:rFonts w:ascii="ArialMT" w:hAnsi="ArialMT" w:eastAsia="ArialMT"/>
                <w:b w:val="0"/>
                <w:i w:val="0"/>
                <w:color w:val="EC7C30"/>
                <w:sz w:val="18"/>
              </w:rPr>
              <w:t xml:space="preserve">Dep: Depolarization </w:t>
            </w:r>
            <w:r>
              <w:rPr>
                <w:w w:val="97.25680881076389"/>
                <w:rFonts w:ascii="ArialMT" w:hAnsi="ArialMT" w:eastAsia="ArialMT"/>
                <w:b w:val="0"/>
                <w:i w:val="0"/>
                <w:color w:val="00AFEF"/>
                <w:sz w:val="18"/>
              </w:rPr>
              <w:t>Trp: Trapping</w:t>
            </w:r>
          </w:p>
        </w:tc>
      </w:tr>
      <w:tr>
        <w:trPr>
          <w:trHeight w:hRule="exact" w:val="340"/>
        </w:trPr>
        <w:tc>
          <w:tcPr>
            <w:tcW w:type="dxa" w:w="1621"/>
            <w:vMerge/>
            <w:tcBorders/>
          </w:tcPr>
          <w:p/>
        </w:tc>
        <w:tc>
          <w:tcPr>
            <w:tcW w:type="dxa" w:w="1621"/>
            <w:vMerge/>
            <w:tcBorders/>
          </w:tcPr>
          <w:p/>
        </w:tc>
        <w:tc>
          <w:tcPr>
            <w:tcW w:type="dxa" w:w="1621"/>
            <w:vMerge/>
            <w:tcBorders/>
          </w:tcPr>
          <w:p/>
        </w:tc>
        <w:tc>
          <w:tcPr>
            <w:tcW w:type="dxa" w:w="1621"/>
            <w:vMerge/>
            <w:tcBorders/>
          </w:tcPr>
          <w:p/>
        </w:tc>
        <w:tc>
          <w:tcPr>
            <w:tcW w:type="dxa" w:w="1621"/>
            <w:vMerge/>
            <w:tcBorders/>
          </w:tcPr>
          <w:p/>
        </w:tc>
        <w:tc>
          <w:tcPr>
            <w:tcW w:type="dxa" w:w="1621"/>
            <w:vMerge/>
            <w:tcBorders/>
          </w:tcPr>
          <w:p/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306" w:right="0" w:firstLine="0"/>
              <w:jc w:val="left"/>
            </w:pPr>
            <w:r>
              <w:rPr>
                <w:w w:val="97.25680881076389"/>
                <w:rFonts w:ascii="Arial" w:hAnsi="Arial" w:eastAsia="Arial"/>
                <w:b/>
                <w:i w:val="0"/>
                <w:color w:val="000000"/>
                <w:sz w:val="18"/>
              </w:rPr>
              <w:t>(i)</w:t>
            </w:r>
          </w:p>
        </w:tc>
      </w:tr>
    </w:tbl>
    <w:p>
      <w:pPr>
        <w:autoSpaceDN w:val="0"/>
        <w:autoSpaceDE w:val="0"/>
        <w:widowControl/>
        <w:spacing w:line="310" w:lineRule="exact" w:before="364" w:after="56"/>
        <w:ind w:left="1202" w:right="0" w:firstLine="0"/>
        <w:jc w:val="left"/>
      </w:pPr>
      <w:r>
        <w:rPr>
          <w:w w:val="97.82642696214758"/>
          <w:rFonts w:ascii="ArialMT" w:hAnsi="ArialMT" w:eastAsia="ArialMT"/>
          <w:b w:val="0"/>
          <w:i w:val="0"/>
          <w:color w:val="000000"/>
          <w:sz w:val="23"/>
        </w:rPr>
        <w:t>10</w:t>
      </w:r>
      <w:r>
        <w:rPr>
          <w:rFonts w:ascii="ArialMT" w:hAnsi="ArialMT" w:eastAsia="ArialMT"/>
          <w:b w:val="0"/>
          <w:i w:val="0"/>
          <w:color w:val="000000"/>
          <w:sz w:val="15"/>
        </w:rPr>
        <w:t>-7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891"/>
        <w:gridCol w:w="1891"/>
        <w:gridCol w:w="1891"/>
        <w:gridCol w:w="1891"/>
        <w:gridCol w:w="1891"/>
        <w:gridCol w:w="1891"/>
      </w:tblGrid>
      <w:tr>
        <w:trPr>
          <w:trHeight w:hRule="exact" w:val="530"/>
        </w:trPr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auto" w:before="328" w:after="0"/>
              <w:ind w:left="0" w:right="456" w:firstLine="0"/>
              <w:jc w:val="right"/>
            </w:pPr>
            <w:r>
              <w:rPr>
                <w:w w:val="98.64399521439164"/>
                <w:rFonts w:ascii="Arial" w:hAnsi="Arial" w:eastAsia="Arial"/>
                <w:b/>
                <w:i/>
                <w:color w:val="000000"/>
                <w:sz w:val="27"/>
              </w:rPr>
              <w:t>I</w:t>
            </w:r>
            <w:r>
              <w:rPr>
                <w:w w:val="102.81460705925436"/>
                <w:rFonts w:ascii="Arial" w:hAnsi="Arial" w:eastAsia="Arial"/>
                <w:b/>
                <w:i/>
                <w:color w:val="000000"/>
                <w:sz w:val="17"/>
              </w:rPr>
              <w:t>D</w:t>
            </w:r>
            <w:r>
              <w:rPr>
                <w:w w:val="98.64399521439164"/>
                <w:rFonts w:ascii="Arial" w:hAnsi="Arial" w:eastAsia="Arial"/>
                <w:b/>
                <w:i w:val="0"/>
                <w:color w:val="000000"/>
                <w:sz w:val="27"/>
              </w:rPr>
              <w:t xml:space="preserve"> (A)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560" w:after="0"/>
              <w:ind w:left="88" w:right="0" w:firstLine="0"/>
              <w:jc w:val="lef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-8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032" w:after="0"/>
              <w:ind w:left="0" w:right="666" w:firstLine="0"/>
              <w:jc w:val="right"/>
            </w:pPr>
            <w:r>
              <w:rPr>
                <w:w w:val="97.25680881076389"/>
                <w:rFonts w:ascii="Arial" w:hAnsi="Arial" w:eastAsia="Arial"/>
                <w:b/>
                <w:i w:val="0"/>
                <w:color w:val="000000"/>
                <w:sz w:val="18"/>
              </w:rPr>
              <w:t>(i)</w:t>
            </w:r>
          </w:p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56" w:after="0"/>
              <w:ind w:left="830" w:right="0" w:firstLine="0"/>
              <w:jc w:val="left"/>
            </w:pPr>
            <w:r>
              <w:rPr>
                <w:w w:val="97.25680881076389"/>
                <w:rFonts w:ascii="Arial" w:hAnsi="Arial" w:eastAsia="Arial"/>
                <w:b/>
                <w:i w:val="0"/>
                <w:color w:val="000000"/>
                <w:sz w:val="18"/>
              </w:rPr>
              <w:t>(iii)</w:t>
            </w:r>
          </w:p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484" w:after="0"/>
              <w:ind w:left="0" w:right="190" w:firstLine="0"/>
              <w:jc w:val="right"/>
            </w:pPr>
            <w:r>
              <w:rPr>
                <w:w w:val="97.25680881076389"/>
                <w:rFonts w:ascii="Arial" w:hAnsi="Arial" w:eastAsia="Arial"/>
                <w:b/>
                <w:i w:val="0"/>
                <w:color w:val="000000"/>
                <w:sz w:val="18"/>
              </w:rPr>
              <w:t>(ii)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62" w:after="0"/>
              <w:ind w:left="192" w:right="0" w:firstLine="0"/>
              <w:jc w:val="left"/>
            </w:pPr>
            <w:r>
              <w:rPr>
                <w:w w:val="97.25680881076389"/>
                <w:rFonts w:ascii="ArialMT" w:hAnsi="ArialMT" w:eastAsia="ArialMT"/>
                <w:b w:val="0"/>
                <w:i w:val="0"/>
                <w:color w:val="000000"/>
                <w:sz w:val="18"/>
              </w:rPr>
              <w:t>V</w:t>
            </w:r>
            <w:r>
              <w:rPr>
                <w:w w:val="97.10268179575601"/>
                <w:rFonts w:ascii="ArialMT" w:hAnsi="ArialMT" w:eastAsia="ArialMT"/>
                <w:b w:val="0"/>
                <w:i w:val="0"/>
                <w:color w:val="000000"/>
                <w:sz w:val="12"/>
              </w:rPr>
              <w:t>G</w:t>
            </w:r>
            <w:r>
              <w:rPr>
                <w:w w:val="97.25680881076389"/>
                <w:rFonts w:ascii="ArialMT" w:hAnsi="ArialMT" w:eastAsia="ArialMT"/>
                <w:b w:val="0"/>
                <w:i w:val="0"/>
                <w:color w:val="000000"/>
                <w:sz w:val="18"/>
              </w:rPr>
              <w:t>=0.36V</w:t>
            </w:r>
          </w:p>
        </w:tc>
      </w:tr>
      <w:tr>
        <w:trPr>
          <w:trHeight w:hRule="exact" w:val="650"/>
        </w:trPr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3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22" w:after="0"/>
              <w:ind w:left="694" w:right="0" w:firstLine="0"/>
              <w:jc w:val="left"/>
            </w:pPr>
            <w:r>
              <w:rPr>
                <w:w w:val="97.25680881076389"/>
                <w:rFonts w:ascii="Arial" w:hAnsi="Arial" w:eastAsia="Arial"/>
                <w:b/>
                <w:i w:val="0"/>
                <w:color w:val="000000"/>
                <w:sz w:val="18"/>
              </w:rPr>
              <w:t>(ii)</w:t>
            </w:r>
          </w:p>
        </w:tc>
        <w:tc>
          <w:tcPr>
            <w:tcW w:type="dxa" w:w="1891"/>
            <w:vMerge/>
            <w:tcBorders/>
          </w:tcPr>
          <w:p/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080" w:after="0"/>
              <w:ind w:left="192" w:right="0" w:firstLine="0"/>
              <w:jc w:val="left"/>
            </w:pPr>
            <w:r>
              <w:rPr>
                <w:w w:val="97.25680881076389"/>
                <w:rFonts w:ascii="ArialMT" w:hAnsi="ArialMT" w:eastAsia="ArialMT"/>
                <w:b w:val="0"/>
                <w:i w:val="0"/>
                <w:color w:val="000000"/>
                <w:sz w:val="18"/>
              </w:rPr>
              <w:t>V</w:t>
            </w:r>
            <w:r>
              <w:rPr>
                <w:w w:val="97.3338762919108"/>
                <w:rFonts w:ascii="ArialMT" w:hAnsi="ArialMT" w:eastAsia="ArialMT"/>
                <w:b w:val="0"/>
                <w:i w:val="0"/>
                <w:color w:val="000000"/>
                <w:sz w:val="12"/>
              </w:rPr>
              <w:t>G</w:t>
            </w:r>
            <w:r>
              <w:rPr>
                <w:w w:val="97.25680881076389"/>
                <w:rFonts w:ascii="ArialMT" w:hAnsi="ArialMT" w:eastAsia="ArialMT"/>
                <w:b w:val="0"/>
                <w:i w:val="0"/>
                <w:color w:val="000000"/>
                <w:sz w:val="18"/>
              </w:rPr>
              <w:t>=0.42V</w:t>
            </w:r>
          </w:p>
        </w:tc>
      </w:tr>
      <w:tr>
        <w:trPr>
          <w:trHeight w:hRule="exact" w:val="696"/>
        </w:trPr>
        <w:tc>
          <w:tcPr>
            <w:tcW w:type="dxa" w:w="1891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314" w:after="0"/>
              <w:ind w:left="80" w:right="0" w:firstLine="0"/>
              <w:jc w:val="lef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-9</w:t>
            </w:r>
          </w:p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  <w:tc>
          <w:tcPr>
            <w:tcW w:type="dxa" w:w="189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86" w:lineRule="auto" w:before="8" w:after="266"/>
        <w:ind w:left="0" w:right="2052" w:firstLine="0"/>
        <w:jc w:val="right"/>
      </w:pPr>
      <w:r>
        <w:rPr>
          <w:w w:val="97.25680881076389"/>
          <w:rFonts w:ascii="Arial" w:hAnsi="Arial" w:eastAsia="Arial"/>
          <w:b/>
          <w:i w:val="0"/>
          <w:color w:val="000000"/>
          <w:sz w:val="18"/>
        </w:rPr>
        <w:t>(iii)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54.0" w:type="dxa"/>
      </w:tblPr>
      <w:tblGrid>
        <w:gridCol w:w="945"/>
        <w:gridCol w:w="945"/>
        <w:gridCol w:w="945"/>
        <w:gridCol w:w="945"/>
        <w:gridCol w:w="945"/>
        <w:gridCol w:w="945"/>
        <w:gridCol w:w="945"/>
        <w:gridCol w:w="945"/>
        <w:gridCol w:w="945"/>
        <w:gridCol w:w="945"/>
        <w:gridCol w:w="945"/>
        <w:gridCol w:w="945"/>
      </w:tblGrid>
      <w:tr>
        <w:trPr>
          <w:trHeight w:hRule="exact" w:val="620"/>
        </w:trPr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12" w:firstLine="0"/>
              <w:jc w:val="righ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5"/>
              </w:rPr>
              <w:t>-10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58" w:after="0"/>
              <w:ind w:left="22" w:right="0" w:firstLine="0"/>
              <w:jc w:val="lef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0.0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78" w:after="0"/>
              <w:ind w:left="0" w:right="56" w:firstLine="0"/>
              <w:jc w:val="righ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1.0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84" w:after="0"/>
              <w:ind w:left="70" w:right="0" w:firstLine="0"/>
              <w:jc w:val="lef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0.0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84" w:after="0"/>
              <w:ind w:left="0" w:right="36" w:firstLine="0"/>
              <w:jc w:val="righ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1.0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90" w:after="0"/>
              <w:ind w:left="48" w:right="0" w:firstLine="0"/>
              <w:jc w:val="lef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0.0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98" w:after="0"/>
              <w:ind w:left="0" w:right="0" w:firstLine="0"/>
              <w:jc w:val="center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1.0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98" w:after="0"/>
              <w:ind w:left="48" w:right="0" w:firstLine="0"/>
              <w:jc w:val="lef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0.0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78" w:after="0"/>
              <w:ind w:left="0" w:right="40" w:firstLine="0"/>
              <w:jc w:val="righ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1.0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94" w:after="0"/>
              <w:ind w:left="64" w:right="0" w:firstLine="0"/>
              <w:jc w:val="left"/>
            </w:pPr>
            <w:r>
              <w:rPr>
                <w:w w:val="97.82642696214758"/>
                <w:rFonts w:ascii="ArialMT" w:hAnsi="ArialMT" w:eastAsia="ArialMT"/>
                <w:b w:val="0"/>
                <w:i w:val="0"/>
                <w:color w:val="000000"/>
                <w:sz w:val="23"/>
              </w:rPr>
              <w:t>0.0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306" w:after="0"/>
              <w:ind w:left="0" w:right="0" w:firstLine="0"/>
              <w:jc w:val="center"/>
            </w:pPr>
            <w:r>
              <w:rPr>
                <w:w w:val="97.94704603112262"/>
                <w:rFonts w:ascii="ArialMT" w:hAnsi="ArialMT" w:eastAsia="ArialMT"/>
                <w:b w:val="0"/>
                <w:i w:val="0"/>
                <w:color w:val="000000"/>
                <w:sz w:val="23"/>
              </w:rPr>
              <w:t>1.0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738" w:after="0"/>
              <w:ind w:left="0" w:right="0" w:firstLine="0"/>
              <w:jc w:val="center"/>
            </w:pPr>
            <w:r>
              <w:rPr>
                <w:w w:val="97.25680881076389"/>
                <w:rFonts w:ascii="ArialMT" w:hAnsi="ArialMT" w:eastAsia="ArialMT"/>
                <w:b w:val="0"/>
                <w:i w:val="0"/>
                <w:color w:val="000000"/>
                <w:sz w:val="18"/>
              </w:rPr>
              <w:t>V</w:t>
            </w:r>
            <w:r>
              <w:rPr>
                <w:w w:val="97.3338762919108"/>
                <w:rFonts w:ascii="ArialMT" w:hAnsi="ArialMT" w:eastAsia="ArialMT"/>
                <w:b w:val="0"/>
                <w:i w:val="0"/>
                <w:color w:val="000000"/>
                <w:sz w:val="12"/>
              </w:rPr>
              <w:t>G</w:t>
            </w:r>
            <w:r>
              <w:rPr>
                <w:w w:val="97.25680881076389"/>
                <w:rFonts w:ascii="ArialMT" w:hAnsi="ArialMT" w:eastAsia="ArialMT"/>
                <w:b w:val="0"/>
                <w:i w:val="0"/>
                <w:color w:val="000000"/>
                <w:sz w:val="18"/>
              </w:rPr>
              <w:t>=0.48V</w:t>
            </w:r>
          </w:p>
        </w:tc>
      </w:tr>
      <w:tr>
        <w:trPr>
          <w:trHeight w:hRule="exact" w:val="524"/>
        </w:trPr>
        <w:tc>
          <w:tcPr>
            <w:tcW w:type="dxa" w:w="945"/>
            <w:vMerge/>
            <w:tcBorders/>
          </w:tcPr>
          <w:p/>
        </w:tc>
        <w:tc>
          <w:tcPr>
            <w:tcW w:type="dxa" w:w="945"/>
            <w:vMerge/>
            <w:tcBorders/>
          </w:tcPr>
          <w:p/>
        </w:tc>
        <w:tc>
          <w:tcPr>
            <w:tcW w:type="dxa" w:w="945"/>
            <w:vMerge/>
            <w:tcBorders/>
          </w:tcPr>
          <w:p/>
        </w:tc>
        <w:tc>
          <w:tcPr>
            <w:tcW w:type="dxa" w:w="945"/>
            <w:vMerge/>
            <w:tcBorders/>
          </w:tcPr>
          <w:p/>
        </w:tc>
        <w:tc>
          <w:tcPr>
            <w:tcW w:type="dxa" w:w="945"/>
            <w:vMerge/>
            <w:tcBorders/>
          </w:tcPr>
          <w:p/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auto" w:before="38" w:after="0"/>
              <w:ind w:left="0" w:right="52" w:firstLine="0"/>
              <w:jc w:val="right"/>
            </w:pPr>
            <w:r>
              <w:rPr>
                <w:w w:val="98.8495014331959"/>
                <w:rFonts w:ascii="Arial" w:hAnsi="Arial" w:eastAsia="Arial"/>
                <w:b/>
                <w:i/>
                <w:color w:val="000000"/>
                <w:sz w:val="27"/>
              </w:rPr>
              <w:t>V</w:t>
            </w:r>
            <w:r>
              <w:rPr>
                <w:w w:val="97.25680881076389"/>
                <w:rFonts w:ascii="Arial" w:hAnsi="Arial" w:eastAsia="Arial"/>
                <w:b/>
                <w:i/>
                <w:color w:val="000000"/>
                <w:sz w:val="18"/>
              </w:rPr>
              <w:t>G</w:t>
            </w:r>
            <w:r>
              <w:rPr>
                <w:w w:val="98.8495014331959"/>
                <w:rFonts w:ascii="Arial" w:hAnsi="Arial" w:eastAsia="Arial"/>
                <w:b/>
                <w:i w:val="0"/>
                <w:color w:val="000000"/>
                <w:sz w:val="27"/>
              </w:rPr>
              <w:t xml:space="preserve"> (V)</w:t>
            </w:r>
          </w:p>
        </w:tc>
        <w:tc>
          <w:tcPr>
            <w:tcW w:type="dxa" w:w="945"/>
            <w:vMerge/>
            <w:tcBorders/>
          </w:tcPr>
          <w:p/>
        </w:tc>
        <w:tc>
          <w:tcPr>
            <w:tcW w:type="dxa" w:w="945"/>
            <w:vMerge/>
            <w:tcBorders/>
          </w:tcPr>
          <w:p/>
        </w:tc>
        <w:tc>
          <w:tcPr>
            <w:tcW w:type="dxa" w:w="945"/>
            <w:vMerge/>
            <w:tcBorders/>
          </w:tcPr>
          <w:p/>
        </w:tc>
        <w:tc>
          <w:tcPr>
            <w:tcW w:type="dxa" w:w="945"/>
            <w:vMerge/>
            <w:tcBorders/>
          </w:tcPr>
          <w:p/>
        </w:tc>
        <w:tc>
          <w:tcPr>
            <w:tcW w:type="dxa" w:w="945"/>
            <w:vMerge/>
            <w:tcBorders/>
          </w:tcPr>
          <w:p/>
        </w:tc>
        <w:tc>
          <w:tcPr>
            <w:tcW w:type="dxa" w:w="94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4" w:lineRule="exact" w:before="32" w:after="490"/>
        <w:ind w:left="566" w:right="5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15: Forward- and reverse-sweep (FS and RS)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transient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characteristics of a FEFET with 5nm thick HfZrO measured at different temperatures. In the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transient part,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is kept constant (Fig. 12). Downward triangles indicate first current measurement after each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step that corresponds to large symbon in Fig.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12 b. s During reverse sweeps (above the horizontal dotted line indicating sub nA current) this wafer showed steep subthreshold slope. The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transients trend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changes with the temperature (indicated by the arrows). Insets (i), (ii) and (iii) show the trend reversal of the current transient from CS detrapping to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depolarization, at different current level and at two different temperatures.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4.0" w:type="dxa"/>
      </w:tblPr>
      <w:tblGrid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  <w:gridCol w:w="391"/>
      </w:tblGrid>
      <w:tr>
        <w:trPr>
          <w:trHeight w:hRule="exact" w:val="298"/>
        </w:trPr>
        <w:tc>
          <w:tcPr>
            <w:tcW w:type="dxa" w:w="560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auto" w:before="284" w:after="0"/>
              <w:ind w:left="0" w:right="0" w:firstLine="0"/>
              <w:jc w:val="left"/>
            </w:pPr>
            <w:r>
              <w:rPr>
                <w:w w:val="102.80414728017955"/>
                <w:rFonts w:ascii="Arial" w:hAnsi="Arial" w:eastAsia="Arial"/>
                <w:b/>
                <w:i/>
                <w:color w:val="000000"/>
                <w:sz w:val="13"/>
              </w:rPr>
              <w:t xml:space="preserve"> I</w:t>
            </w:r>
            <w:r>
              <w:rPr>
                <w:w w:val="102.18670103285048"/>
                <w:rFonts w:ascii="Arial" w:hAnsi="Arial" w:eastAsia="Arial"/>
                <w:b/>
                <w:i/>
                <w:color w:val="000000"/>
                <w:sz w:val="9"/>
              </w:rPr>
              <w:t>D</w:t>
            </w:r>
            <w:r>
              <w:rPr>
                <w:w w:val="102.80414728017955"/>
                <w:rFonts w:ascii="Arial" w:hAnsi="Arial" w:eastAsia="Arial"/>
                <w:b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46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8" w:after="0"/>
              <w:ind w:left="0" w:right="40" w:firstLine="0"/>
              <w:jc w:val="right"/>
            </w:pPr>
            <w:r>
              <w:rPr>
                <w:w w:val="97.55589167277017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-40 </w:t>
            </w:r>
            <w:r>
              <w:rPr>
                <w:w w:val="97.7102518081665"/>
                <w:rFonts w:ascii="ArialMT" w:hAnsi="ArialMT" w:eastAsia="ArialMT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97.55589167277017"/>
                <w:rFonts w:ascii="ArialMT" w:hAnsi="ArialMT" w:eastAsia="ArialMT"/>
                <w:b w:val="0"/>
                <w:i w:val="0"/>
                <w:color w:val="000000"/>
                <w:sz w:val="18"/>
              </w:rPr>
              <w:t>C</w:t>
            </w:r>
          </w:p>
        </w:tc>
        <w:tc>
          <w:tcPr>
            <w:tcW w:type="dxa" w:w="208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24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20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280"/>
            <w:gridSpan w:val="3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0" w:right="52" w:firstLine="0"/>
              <w:jc w:val="right"/>
            </w:pPr>
            <w:r>
              <w:rPr>
                <w:w w:val="97.55589167277017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-10 </w:t>
            </w:r>
            <w:r>
              <w:rPr>
                <w:w w:val="97.47870763142905"/>
                <w:rFonts w:ascii="ArialMT" w:hAnsi="ArialMT" w:eastAsia="ArialMT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97.55589167277017"/>
                <w:rFonts w:ascii="ArialMT" w:hAnsi="ArialMT" w:eastAsia="ArialMT"/>
                <w:b w:val="0"/>
                <w:i w:val="0"/>
                <w:color w:val="000000"/>
                <w:sz w:val="18"/>
              </w:rPr>
              <w:t>C</w:t>
            </w:r>
          </w:p>
        </w:tc>
        <w:tc>
          <w:tcPr>
            <w:tcW w:type="dxa" w:w="180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40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60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64"/>
            <w:gridSpan w:val="3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126" w:right="0" w:firstLine="0"/>
              <w:jc w:val="left"/>
            </w:pPr>
            <w:r>
              <w:rPr>
                <w:w w:val="97.55589167277017"/>
                <w:rFonts w:ascii="ArialMT" w:hAnsi="ArialMT" w:eastAsia="ArialMT"/>
                <w:b w:val="0"/>
                <w:i w:val="0"/>
                <w:color w:val="000000"/>
                <w:sz w:val="18"/>
              </w:rPr>
              <w:t>25</w:t>
            </w:r>
            <w:r>
              <w:rPr>
                <w:w w:val="97.47870763142905"/>
                <w:rFonts w:ascii="ArialMT" w:hAnsi="ArialMT" w:eastAsia="ArialMT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97.55589167277017"/>
                <w:rFonts w:ascii="ArialMT" w:hAnsi="ArialMT" w:eastAsia="ArialMT"/>
                <w:b w:val="0"/>
                <w:i w:val="0"/>
                <w:color w:val="000000"/>
                <w:sz w:val="18"/>
              </w:rPr>
              <w:t>C</w:t>
            </w:r>
          </w:p>
        </w:tc>
        <w:tc>
          <w:tcPr>
            <w:tcW w:type="dxa" w:w="216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40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60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60"/>
            <w:gridSpan w:val="3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60" w:after="0"/>
              <w:ind w:left="0" w:right="0" w:firstLine="0"/>
              <w:jc w:val="center"/>
            </w:pPr>
            <w:r>
              <w:rPr>
                <w:w w:val="97.55589167277017"/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55 </w:t>
            </w:r>
            <w:r>
              <w:rPr>
                <w:w w:val="97.7102518081665"/>
                <w:rFonts w:ascii="ArialMT" w:hAnsi="ArialMT" w:eastAsia="ArialMT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97.55589167277017"/>
                <w:rFonts w:ascii="ArialMT" w:hAnsi="ArialMT" w:eastAsia="ArialMT"/>
                <w:b w:val="0"/>
                <w:i w:val="0"/>
                <w:color w:val="000000"/>
                <w:sz w:val="18"/>
              </w:rPr>
              <w:t>C</w:t>
            </w:r>
          </w:p>
        </w:tc>
        <w:tc>
          <w:tcPr>
            <w:tcW w:type="dxa" w:w="200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60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64"/>
            <w:gridSpan w:val="3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60" w:after="0"/>
              <w:ind w:left="0" w:right="0" w:firstLine="0"/>
              <w:jc w:val="center"/>
            </w:pPr>
            <w:r>
              <w:rPr>
                <w:w w:val="97.71024915907118"/>
                <w:rFonts w:ascii="ArialMT" w:hAnsi="ArialMT" w:eastAsia="ArialMT"/>
                <w:b w:val="0"/>
                <w:i w:val="0"/>
                <w:color w:val="000000"/>
                <w:sz w:val="18"/>
              </w:rPr>
              <w:t>85</w:t>
            </w:r>
            <w:r>
              <w:rPr>
                <w:w w:val="97.47870763142905"/>
                <w:rFonts w:ascii="ArialMT" w:hAnsi="ArialMT" w:eastAsia="ArialMT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97.71024915907118"/>
                <w:rFonts w:ascii="ArialMT" w:hAnsi="ArialMT" w:eastAsia="ArialMT"/>
                <w:b w:val="0"/>
                <w:i w:val="0"/>
                <w:color w:val="000000"/>
                <w:sz w:val="18"/>
              </w:rPr>
              <w:t>C</w:t>
            </w:r>
          </w:p>
        </w:tc>
        <w:tc>
          <w:tcPr>
            <w:tcW w:type="dxa" w:w="216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20"/>
            <w:vMerge w:val="restart"/>
            <w:tcBorders>
              <w:bottom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20"/>
        </w:trPr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146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" w:after="0"/>
              <w:ind w:left="92" w:right="0" w:firstLine="0"/>
              <w:jc w:val="left"/>
            </w:pPr>
            <w:r>
              <w:rPr>
                <w:w w:val="102.80414728017955"/>
                <w:rFonts w:ascii="ArialMT" w:hAnsi="ArialMT" w:eastAsia="ArialMT"/>
                <w:b w:val="0"/>
                <w:i w:val="0"/>
                <w:color w:val="000000"/>
                <w:sz w:val="13"/>
              </w:rPr>
              <w:t>1.0</w:t>
            </w:r>
          </w:p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</w:tr>
      <w:tr>
        <w:trPr>
          <w:trHeight w:hRule="exact" w:val="162"/>
        </w:trPr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146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8" w:after="0"/>
              <w:ind w:left="92" w:right="0" w:firstLine="0"/>
              <w:jc w:val="left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0.0</w:t>
            </w:r>
          </w:p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bottom w:sz="46.399999999999636" w:val="single" w:color="#FFFFFF"/>
            </w:tcBorders>
          </w:tcPr>
          <w:p/>
        </w:tc>
      </w:tr>
      <w:tr>
        <w:trPr>
          <w:trHeight w:hRule="exact" w:val="78"/>
        </w:trPr>
        <w:tc>
          <w:tcPr>
            <w:tcW w:type="dxa" w:w="56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auto" w:before="284" w:after="0"/>
              <w:ind w:left="388" w:right="0" w:firstLine="0"/>
              <w:jc w:val="left"/>
            </w:pPr>
            <w:r>
              <w:rPr>
                <w:w w:val="102.80414728017955"/>
                <w:rFonts w:ascii="Arial" w:hAnsi="Arial" w:eastAsia="Arial"/>
                <w:b/>
                <w:i w:val="0"/>
                <w:color w:val="000000"/>
                <w:sz w:val="13"/>
              </w:rPr>
              <w:t>Log(1</w:t>
            </w:r>
            <w:r>
              <w:rPr>
                <w:w w:val="101.87797546386719"/>
                <w:rFonts w:ascii="Arial" w:hAnsi="Arial" w:eastAsia="Arial"/>
                <w:b/>
                <w:i w:val="0"/>
                <w:color w:val="000000"/>
                <w:sz w:val="9"/>
              </w:rPr>
              <w:t>st</w:t>
            </w:r>
            <w:r>
              <w:rPr>
                <w:w w:val="102.80414728017955"/>
                <w:rFonts w:ascii="Arial" w:hAnsi="Arial" w:eastAsia="Arial"/>
                <w:b/>
                <w:i/>
                <w:color w:val="000000"/>
                <w:sz w:val="13"/>
              </w:rPr>
              <w:t xml:space="preserve"> I</w:t>
            </w:r>
            <w:r>
              <w:rPr>
                <w:w w:val="102.18670103285048"/>
                <w:rFonts w:ascii="Arial" w:hAnsi="Arial" w:eastAsia="Arial"/>
                <w:b/>
                <w:i/>
                <w:color w:val="000000"/>
                <w:sz w:val="9"/>
              </w:rPr>
              <w:t>D</w:t>
            </w:r>
            <w:r>
              <w:rPr>
                <w:w w:val="102.80414728017955"/>
                <w:rFonts w:ascii="Arial" w:hAnsi="Arial" w:eastAsia="Arial"/>
                <w:b/>
                <w:i w:val="0"/>
                <w:color w:val="000000"/>
                <w:sz w:val="13"/>
              </w:rPr>
              <w:t>) - Log(10</w:t>
            </w:r>
            <w:r>
              <w:rPr>
                <w:w w:val="101.87797546386719"/>
                <w:rFonts w:ascii="Arial" w:hAnsi="Arial" w:eastAsia="Arial"/>
                <w:b/>
                <w:i w:val="0"/>
                <w:color w:val="000000"/>
                <w:sz w:val="9"/>
              </w:rPr>
              <w:t>th</w:t>
            </w:r>
            <w:r>
              <w:rPr>
                <w:w w:val="102.80414728017955"/>
                <w:rFonts w:ascii="Arial" w:hAnsi="Arial" w:eastAsia="Arial"/>
                <w:b/>
                <w:i/>
                <w:color w:val="000000"/>
                <w:sz w:val="13"/>
              </w:rPr>
              <w:t xml:space="preserve"> I</w:t>
            </w:r>
            <w:r>
              <w:rPr>
                <w:w w:val="102.18670103285048"/>
                <w:rFonts w:ascii="Arial" w:hAnsi="Arial" w:eastAsia="Arial"/>
                <w:b/>
                <w:i/>
                <w:color w:val="000000"/>
                <w:sz w:val="9"/>
              </w:rPr>
              <w:t>D</w:t>
            </w:r>
            <w:r>
              <w:rPr>
                <w:w w:val="102.80414728017955"/>
                <w:rFonts w:ascii="Arial" w:hAnsi="Arial" w:eastAsia="Arial"/>
                <w:b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173"/>
            <w:gridSpan w:val="3"/>
            <w:vMerge/>
            <w:tcBorders/>
          </w:tcPr>
          <w:p/>
        </w:tc>
        <w:tc>
          <w:tcPr>
            <w:tcW w:type="dxa" w:w="208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44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-6</w:t>
            </w:r>
          </w:p>
        </w:tc>
        <w:tc>
          <w:tcPr>
            <w:tcW w:type="dxa" w:w="224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44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-5</w:t>
            </w:r>
          </w:p>
        </w:tc>
        <w:tc>
          <w:tcPr>
            <w:tcW w:type="dxa" w:w="22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44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-4</w:t>
            </w:r>
          </w:p>
        </w:tc>
        <w:tc>
          <w:tcPr>
            <w:tcW w:type="dxa" w:w="74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08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-11 -10 -9</w:t>
            </w:r>
          </w:p>
        </w:tc>
        <w:tc>
          <w:tcPr>
            <w:tcW w:type="dxa" w:w="24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10" w:after="0"/>
              <w:ind w:left="0" w:right="0" w:firstLine="0"/>
              <w:jc w:val="center"/>
            </w:pPr>
            <w:r>
              <w:rPr>
                <w:w w:val="102.80414728017955"/>
                <w:rFonts w:ascii="ArialMT" w:hAnsi="ArialMT" w:eastAsia="ArialMT"/>
                <w:b w:val="0"/>
                <w:i w:val="0"/>
                <w:color w:val="000000"/>
                <w:sz w:val="13"/>
              </w:rPr>
              <w:t>-8</w:t>
            </w:r>
          </w:p>
        </w:tc>
        <w:tc>
          <w:tcPr>
            <w:tcW w:type="dxa" w:w="30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08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-7</w:t>
            </w:r>
          </w:p>
        </w:tc>
        <w:tc>
          <w:tcPr>
            <w:tcW w:type="dxa" w:w="18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04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-6</w:t>
            </w:r>
          </w:p>
        </w:tc>
        <w:tc>
          <w:tcPr>
            <w:tcW w:type="dxa" w:w="24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04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-5</w:t>
            </w:r>
          </w:p>
        </w:tc>
        <w:tc>
          <w:tcPr>
            <w:tcW w:type="dxa" w:w="96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104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-4 -11 -10 -9</w:t>
            </w:r>
          </w:p>
        </w:tc>
        <w:tc>
          <w:tcPr>
            <w:tcW w:type="dxa" w:w="26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10" w:after="0"/>
              <w:ind w:left="0" w:right="0" w:firstLine="0"/>
              <w:jc w:val="center"/>
            </w:pPr>
            <w:r>
              <w:rPr>
                <w:w w:val="102.80414728017955"/>
                <w:rFonts w:ascii="ArialMT" w:hAnsi="ArialMT" w:eastAsia="ArialMT"/>
                <w:b w:val="0"/>
                <w:i w:val="0"/>
                <w:color w:val="000000"/>
                <w:sz w:val="13"/>
              </w:rPr>
              <w:t>-8</w:t>
            </w:r>
          </w:p>
        </w:tc>
        <w:tc>
          <w:tcPr>
            <w:tcW w:type="dxa" w:w="24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10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-7</w:t>
            </w:r>
          </w:p>
        </w:tc>
        <w:tc>
          <w:tcPr>
            <w:tcW w:type="dxa" w:w="264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106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-6</w:t>
            </w:r>
          </w:p>
        </w:tc>
        <w:tc>
          <w:tcPr>
            <w:tcW w:type="dxa" w:w="216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106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-5</w:t>
            </w:r>
          </w:p>
        </w:tc>
        <w:tc>
          <w:tcPr>
            <w:tcW w:type="dxa" w:w="24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106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-4</w:t>
            </w:r>
          </w:p>
        </w:tc>
        <w:tc>
          <w:tcPr>
            <w:tcW w:type="dxa" w:w="76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14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-11 -10 -9</w:t>
            </w:r>
          </w:p>
        </w:tc>
        <w:tc>
          <w:tcPr>
            <w:tcW w:type="dxa" w:w="22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16" w:after="0"/>
              <w:ind w:left="0" w:right="0" w:firstLine="0"/>
              <w:jc w:val="center"/>
            </w:pPr>
            <w:r>
              <w:rPr>
                <w:w w:val="102.80414728017955"/>
                <w:rFonts w:ascii="ArialMT" w:hAnsi="ArialMT" w:eastAsia="ArialMT"/>
                <w:b w:val="0"/>
                <w:i w:val="0"/>
                <w:color w:val="000000"/>
                <w:sz w:val="13"/>
              </w:rPr>
              <w:t>-8</w:t>
            </w:r>
          </w:p>
        </w:tc>
        <w:tc>
          <w:tcPr>
            <w:tcW w:type="dxa" w:w="26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14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-7</w:t>
            </w:r>
          </w:p>
        </w:tc>
        <w:tc>
          <w:tcPr>
            <w:tcW w:type="dxa" w:w="28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10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-6</w:t>
            </w:r>
          </w:p>
        </w:tc>
        <w:tc>
          <w:tcPr>
            <w:tcW w:type="dxa" w:w="20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10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-5</w:t>
            </w:r>
          </w:p>
        </w:tc>
        <w:tc>
          <w:tcPr>
            <w:tcW w:type="dxa" w:w="96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110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-4 -11 -10 -9</w:t>
            </w:r>
          </w:p>
        </w:tc>
        <w:tc>
          <w:tcPr>
            <w:tcW w:type="dxa" w:w="26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12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-8</w:t>
            </w:r>
          </w:p>
        </w:tc>
        <w:tc>
          <w:tcPr>
            <w:tcW w:type="dxa" w:w="24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12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-7</w:t>
            </w:r>
          </w:p>
        </w:tc>
        <w:tc>
          <w:tcPr>
            <w:tcW w:type="dxa" w:w="264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08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-6</w:t>
            </w:r>
          </w:p>
        </w:tc>
        <w:tc>
          <w:tcPr>
            <w:tcW w:type="dxa" w:w="216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08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-5</w:t>
            </w:r>
          </w:p>
        </w:tc>
        <w:tc>
          <w:tcPr>
            <w:tcW w:type="dxa" w:w="520"/>
            <w:vMerge w:val="restart"/>
            <w:tcBorders>
              <w:top w:sz="46.3999999999996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08" w:after="0"/>
              <w:ind w:left="74" w:right="0" w:firstLine="0"/>
              <w:jc w:val="left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-4</w:t>
            </w:r>
          </w:p>
        </w:tc>
      </w:tr>
      <w:tr>
        <w:trPr>
          <w:trHeight w:hRule="exact" w:val="220"/>
        </w:trPr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146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8" w:after="0"/>
              <w:ind w:left="92" w:right="0" w:firstLine="0"/>
              <w:jc w:val="left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0.6</w:t>
            </w:r>
          </w:p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</w:tr>
      <w:tr>
        <w:trPr>
          <w:trHeight w:hRule="exact" w:val="240"/>
        </w:trPr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146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2" w:after="0"/>
              <w:ind w:left="92" w:right="0" w:firstLine="0"/>
              <w:jc w:val="left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0.4</w:t>
            </w:r>
          </w:p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</w:tr>
      <w:tr>
        <w:trPr>
          <w:trHeight w:hRule="exact" w:val="240"/>
        </w:trPr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146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6" w:after="0"/>
              <w:ind w:left="92" w:right="0" w:firstLine="0"/>
              <w:jc w:val="left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0.2</w:t>
            </w:r>
          </w:p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</w:tr>
      <w:tr>
        <w:trPr>
          <w:trHeight w:hRule="exact" w:val="220"/>
        </w:trPr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146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" w:after="0"/>
              <w:ind w:left="92" w:right="0" w:firstLine="0"/>
              <w:jc w:val="left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0.0</w:t>
            </w:r>
          </w:p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</w:tr>
      <w:tr>
        <w:trPr>
          <w:trHeight w:hRule="exact" w:val="360"/>
        </w:trPr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2" w:val="left"/>
              </w:tabs>
              <w:autoSpaceDE w:val="0"/>
              <w:widowControl/>
              <w:spacing w:line="160" w:lineRule="exact" w:before="72" w:after="0"/>
              <w:ind w:left="50" w:right="0" w:firstLine="0"/>
              <w:jc w:val="left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-0.2</w:t>
            </w:r>
            <w:r>
              <w:br/>
            </w:r>
            <w:r>
              <w:tab/>
            </w: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-11 -10 -9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10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-8</w:t>
            </w:r>
          </w:p>
        </w:tc>
        <w:tc>
          <w:tcPr>
            <w:tcW w:type="dxa" w:w="3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8" w:after="0"/>
              <w:ind w:left="0" w:right="0" w:firstLine="0"/>
              <w:jc w:val="center"/>
            </w:pPr>
            <w:r>
              <w:rPr>
                <w:w w:val="103.01788036639874"/>
                <w:rFonts w:ascii="ArialMT" w:hAnsi="ArialMT" w:eastAsia="ArialMT"/>
                <w:b w:val="0"/>
                <w:i w:val="0"/>
                <w:color w:val="000000"/>
                <w:sz w:val="13"/>
              </w:rPr>
              <w:t>-7</w:t>
            </w:r>
          </w:p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</w:tr>
      <w:tr>
        <w:trPr>
          <w:trHeight w:hRule="exact" w:val="44"/>
        </w:trPr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/>
          </w:tcPr>
          <w:p/>
        </w:tc>
        <w:tc>
          <w:tcPr>
            <w:tcW w:type="dxa" w:w="391"/>
            <w:vMerge/>
            <w:tcBorders/>
          </w:tcPr>
          <w:p/>
        </w:tc>
        <w:tc>
          <w:tcPr>
            <w:tcW w:type="dxa" w:w="391"/>
            <w:vMerge/>
            <w:tcBorders/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12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5" w:lineRule="auto" w:before="54" w:after="0"/>
              <w:ind w:left="0" w:right="0" w:firstLine="0"/>
              <w:jc w:val="right"/>
            </w:pPr>
            <w:r>
              <w:rPr>
                <w:w w:val="103.01788036639874"/>
                <w:rFonts w:ascii="Arial" w:hAnsi="Arial" w:eastAsia="Arial"/>
                <w:b/>
                <w:i w:val="0"/>
                <w:color w:val="000000"/>
                <w:sz w:val="13"/>
              </w:rPr>
              <w:t>Log(1</w:t>
            </w:r>
            <w:r>
              <w:rPr>
                <w:w w:val="102.18670103285048"/>
                <w:rFonts w:ascii="Arial" w:hAnsi="Arial" w:eastAsia="Arial"/>
                <w:b/>
                <w:i w:val="0"/>
                <w:color w:val="000000"/>
                <w:sz w:val="9"/>
              </w:rPr>
              <w:t>st</w:t>
            </w:r>
            <w:r>
              <w:rPr>
                <w:w w:val="103.01788036639874"/>
                <w:rFonts w:ascii="Arial" w:hAnsi="Arial" w:eastAsia="Arial"/>
                <w:b/>
                <w:i/>
                <w:color w:val="000000"/>
                <w:sz w:val="13"/>
              </w:rPr>
              <w:t>I</w:t>
            </w:r>
            <w:r>
              <w:rPr>
                <w:w w:val="102.18670103285048"/>
                <w:rFonts w:ascii="Arial" w:hAnsi="Arial" w:eastAsia="Arial"/>
                <w:b/>
                <w:i/>
                <w:color w:val="000000"/>
                <w:sz w:val="9"/>
              </w:rPr>
              <w:t>D</w:t>
            </w:r>
            <w:r>
              <w:rPr>
                <w:w w:val="103.01788036639874"/>
                <w:rFonts w:ascii="Arial" w:hAnsi="Arial" w:eastAsia="Arial"/>
                <w:b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76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5" w:lineRule="auto" w:before="54" w:after="0"/>
              <w:ind w:left="0" w:right="0" w:firstLine="0"/>
              <w:jc w:val="center"/>
            </w:pPr>
            <w:r>
              <w:rPr>
                <w:w w:val="103.01788036639874"/>
                <w:rFonts w:ascii="Arial" w:hAnsi="Arial" w:eastAsia="Arial"/>
                <w:b/>
                <w:i w:val="0"/>
                <w:color w:val="000000"/>
                <w:sz w:val="13"/>
              </w:rPr>
              <w:t>Log(1</w:t>
            </w:r>
            <w:r>
              <w:rPr>
                <w:w w:val="102.18670103285048"/>
                <w:rFonts w:ascii="Arial" w:hAnsi="Arial" w:eastAsia="Arial"/>
                <w:b/>
                <w:i w:val="0"/>
                <w:color w:val="000000"/>
                <w:sz w:val="9"/>
              </w:rPr>
              <w:t>st</w:t>
            </w:r>
            <w:r>
              <w:rPr>
                <w:w w:val="103.01788036639874"/>
                <w:rFonts w:ascii="Arial" w:hAnsi="Arial" w:eastAsia="Arial"/>
                <w:b/>
                <w:i/>
                <w:color w:val="000000"/>
                <w:sz w:val="13"/>
              </w:rPr>
              <w:t>I</w:t>
            </w:r>
            <w:r>
              <w:rPr>
                <w:w w:val="102.18670103285048"/>
                <w:rFonts w:ascii="Arial" w:hAnsi="Arial" w:eastAsia="Arial"/>
                <w:b/>
                <w:i/>
                <w:color w:val="000000"/>
                <w:sz w:val="9"/>
              </w:rPr>
              <w:t>D</w:t>
            </w:r>
            <w:r>
              <w:rPr>
                <w:w w:val="103.01788036639874"/>
                <w:rFonts w:ascii="Arial" w:hAnsi="Arial" w:eastAsia="Arial"/>
                <w:b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7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5" w:lineRule="auto" w:before="54" w:after="0"/>
              <w:ind w:left="0" w:right="0" w:firstLine="0"/>
              <w:jc w:val="center"/>
            </w:pPr>
            <w:r>
              <w:rPr>
                <w:w w:val="103.01788036639874"/>
                <w:rFonts w:ascii="Arial" w:hAnsi="Arial" w:eastAsia="Arial"/>
                <w:b/>
                <w:i w:val="0"/>
                <w:color w:val="000000"/>
                <w:sz w:val="13"/>
              </w:rPr>
              <w:t>Log(1</w:t>
            </w:r>
            <w:r>
              <w:rPr>
                <w:w w:val="102.18670103285048"/>
                <w:rFonts w:ascii="Arial" w:hAnsi="Arial" w:eastAsia="Arial"/>
                <w:b/>
                <w:i w:val="0"/>
                <w:color w:val="000000"/>
                <w:sz w:val="9"/>
              </w:rPr>
              <w:t>st</w:t>
            </w:r>
            <w:r>
              <w:rPr>
                <w:w w:val="103.01788036639874"/>
                <w:rFonts w:ascii="Arial" w:hAnsi="Arial" w:eastAsia="Arial"/>
                <w:b/>
                <w:i/>
                <w:color w:val="000000"/>
                <w:sz w:val="13"/>
              </w:rPr>
              <w:t>I</w:t>
            </w:r>
            <w:r>
              <w:rPr>
                <w:w w:val="102.18670103285048"/>
                <w:rFonts w:ascii="Arial" w:hAnsi="Arial" w:eastAsia="Arial"/>
                <w:b/>
                <w:i/>
                <w:color w:val="000000"/>
                <w:sz w:val="9"/>
              </w:rPr>
              <w:t>D</w:t>
            </w:r>
            <w:r>
              <w:rPr>
                <w:w w:val="103.01788036639874"/>
                <w:rFonts w:ascii="Arial" w:hAnsi="Arial" w:eastAsia="Arial"/>
                <w:b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76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5" w:lineRule="auto" w:before="54" w:after="0"/>
              <w:ind w:left="0" w:right="0" w:firstLine="0"/>
              <w:jc w:val="center"/>
            </w:pPr>
            <w:r>
              <w:rPr>
                <w:w w:val="103.01788036639874"/>
                <w:rFonts w:ascii="Arial" w:hAnsi="Arial" w:eastAsia="Arial"/>
                <w:b/>
                <w:i w:val="0"/>
                <w:color w:val="000000"/>
                <w:sz w:val="13"/>
              </w:rPr>
              <w:t>Log(1</w:t>
            </w:r>
            <w:r>
              <w:rPr>
                <w:w w:val="102.18670103285048"/>
                <w:rFonts w:ascii="Arial" w:hAnsi="Arial" w:eastAsia="Arial"/>
                <w:b/>
                <w:i w:val="0"/>
                <w:color w:val="000000"/>
                <w:sz w:val="9"/>
              </w:rPr>
              <w:t>st</w:t>
            </w:r>
            <w:r>
              <w:rPr>
                <w:w w:val="103.01788036639874"/>
                <w:rFonts w:ascii="Arial" w:hAnsi="Arial" w:eastAsia="Arial"/>
                <w:b/>
                <w:i/>
                <w:color w:val="000000"/>
                <w:sz w:val="13"/>
              </w:rPr>
              <w:t>I</w:t>
            </w:r>
            <w:r>
              <w:rPr>
                <w:w w:val="102.18670103285048"/>
                <w:rFonts w:ascii="Arial" w:hAnsi="Arial" w:eastAsia="Arial"/>
                <w:b/>
                <w:i/>
                <w:color w:val="000000"/>
                <w:sz w:val="9"/>
              </w:rPr>
              <w:t>D</w:t>
            </w:r>
            <w:r>
              <w:rPr>
                <w:w w:val="103.01788036639874"/>
                <w:rFonts w:ascii="Arial" w:hAnsi="Arial" w:eastAsia="Arial"/>
                <w:b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</w:tr>
      <w:tr>
        <w:trPr>
          <w:trHeight w:hRule="exact" w:val="266"/>
        </w:trPr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146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5" w:lineRule="auto" w:before="10" w:after="0"/>
              <w:ind w:left="0" w:right="2" w:firstLine="0"/>
              <w:jc w:val="right"/>
            </w:pPr>
            <w:r>
              <w:rPr>
                <w:w w:val="103.01788036639874"/>
                <w:rFonts w:ascii="Arial" w:hAnsi="Arial" w:eastAsia="Arial"/>
                <w:b/>
                <w:i w:val="0"/>
                <w:color w:val="000000"/>
                <w:sz w:val="13"/>
              </w:rPr>
              <w:t>Log(1</w:t>
            </w:r>
            <w:r>
              <w:rPr>
                <w:w w:val="102.18670103285048"/>
                <w:rFonts w:ascii="Arial" w:hAnsi="Arial" w:eastAsia="Arial"/>
                <w:b/>
                <w:i w:val="0"/>
                <w:color w:val="000000"/>
                <w:sz w:val="9"/>
              </w:rPr>
              <w:t>st</w:t>
            </w:r>
            <w:r>
              <w:rPr>
                <w:w w:val="103.01788036639874"/>
                <w:rFonts w:ascii="Arial" w:hAnsi="Arial" w:eastAsia="Arial"/>
                <w:b/>
                <w:i/>
                <w:color w:val="000000"/>
                <w:sz w:val="13"/>
              </w:rPr>
              <w:t>I</w:t>
            </w:r>
            <w:r>
              <w:rPr>
                <w:w w:val="102.18670103285048"/>
                <w:rFonts w:ascii="Arial" w:hAnsi="Arial" w:eastAsia="Arial"/>
                <w:b/>
                <w:i/>
                <w:color w:val="000000"/>
                <w:sz w:val="9"/>
              </w:rPr>
              <w:t>D</w:t>
            </w:r>
            <w:r>
              <w:rPr>
                <w:w w:val="103.01788036639874"/>
                <w:rFonts w:ascii="Arial" w:hAnsi="Arial" w:eastAsia="Arial"/>
                <w:b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/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/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/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1173"/>
            <w:gridSpan w:val="3"/>
            <w:vMerge/>
            <w:tcBorders/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  <w:tc>
          <w:tcPr>
            <w:tcW w:type="dxa" w:w="391"/>
            <w:vMerge/>
            <w:tcBorders>
              <w:top w:sz="46.399999999999636" w:val="single" w:color="#FFFFFF"/>
            </w:tcBorders>
          </w:tcPr>
          <w:p/>
        </w:tc>
      </w:tr>
    </w:tbl>
    <w:p>
      <w:pPr>
        <w:autoSpaceDN w:val="0"/>
        <w:autoSpaceDE w:val="0"/>
        <w:widowControl/>
        <w:spacing w:line="184" w:lineRule="exact" w:before="32" w:after="206"/>
        <w:ind w:left="566" w:right="5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Fig. 16: The 1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st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and the 10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measured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values are taken from the reverse sweeps of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transient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measurements.  The difference of their logarithms represents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the direction of the transients in Fig. 11. Positive values correspond to the transients coming from polarization switching while negative values correspond to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detrapping. Results are plotted for different temperatures and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as a function of log(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5694" w:space="0"/>
            <w:col w:w="5652" w:space="0"/>
            <w:col w:w="11346" w:space="0"/>
            <w:col w:w="11346" w:space="0"/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0"/>
        <w:ind w:left="934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0"/>
        </w:rPr>
        <w:t>Conclusion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</w:t>
      </w:r>
    </w:p>
    <w:p>
      <w:pPr>
        <w:autoSpaceDN w:val="0"/>
        <w:autoSpaceDE w:val="0"/>
        <w:widowControl/>
        <w:spacing w:line="230" w:lineRule="exact" w:before="230" w:after="0"/>
        <w:ind w:left="650" w:right="146" w:firstLine="28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have reported HfZrO-based FEFETs scaled down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70nm gate length. The devices show steep subthreshold slope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reverse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sweep only, along with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hysteresis. Gate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oxide trapping and polarization switching greatly depends on 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2" w:equalWidth="0"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34" w:after="768"/>
        <w:ind w:left="144" w:right="61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bias voltage range and operating temperature. Negligible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effect of anneal temperature is observed. A band of active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traps in the ferroelectric layer is characterized. Using our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transient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measurement technique we demonstrated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competition between trapping and FE behavior taking place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uring I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D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-V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measurement.  This measurement scheme thus </w:t>
      </w:r>
    </w:p>
    <w:p>
      <w:pPr>
        <w:sectPr>
          <w:type w:val="nextColumn"/>
          <w:pgSz w:w="11899" w:h="16841"/>
          <w:pgMar w:top="18" w:right="268" w:bottom="36" w:left="286" w:header="720" w:footer="720" w:gutter="0"/>
          <w:cols w:space="720" w:num="2" w:equalWidth="0"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432" w:right="432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2168-6734 (c) 2018 IEEE. Translations and content mining are permitted for academic research only. Personal use is also permitted, but republication/redistribution requires IEEE permission. See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http://www.ieee.org/publications_standards/publications/rights/index.html for more information.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57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This article has been accepted for publication in a future issue of this journal, but has not been fully edited. Content may change prior to final publication. Citation information: DOI 10.1109/JEDS.2019.2902953, IEEE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Journal of the Electron Devices Society</w:t>
      </w:r>
    </w:p>
    <w:p>
      <w:pPr>
        <w:sectPr>
          <w:pgSz w:w="11899" w:h="16841"/>
          <w:pgMar w:top="18" w:right="268" w:bottom="36" w:left="286" w:header="720" w:footer="720" w:gutter="0"/>
          <w:cols w:space="720" w:num="1" w:equalWidth="0"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36" w:after="0"/>
        <w:ind w:left="65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facilitates understanding of mechanisms impacting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FEFET subthreshold slope. </w:t>
      </w:r>
    </w:p>
    <w:p>
      <w:pPr>
        <w:autoSpaceDN w:val="0"/>
        <w:autoSpaceDE w:val="0"/>
        <w:widowControl/>
        <w:spacing w:line="288" w:lineRule="auto" w:before="206" w:after="0"/>
        <w:ind w:left="934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0"/>
        </w:rPr>
        <w:t xml:space="preserve">Acknowledgments </w:t>
      </w:r>
    </w:p>
    <w:p>
      <w:pPr>
        <w:autoSpaceDN w:val="0"/>
        <w:autoSpaceDE w:val="0"/>
        <w:widowControl/>
        <w:spacing w:line="230" w:lineRule="exact" w:before="228" w:after="0"/>
        <w:ind w:left="650" w:right="168" w:firstLine="28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authors gratefully acknowledge input from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discussions with M. Garcia Bardon, S. Clima, P. Matagne, P.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Roussel, A. Verhulst, E. D. Litta Y. Xiang, S. McMitchell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and J. Franco.</w:t>
      </w:r>
    </w:p>
    <w:p>
      <w:pPr>
        <w:autoSpaceDN w:val="0"/>
        <w:autoSpaceDE w:val="0"/>
        <w:widowControl/>
        <w:spacing w:line="288" w:lineRule="auto" w:before="206" w:after="0"/>
        <w:ind w:left="1078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0"/>
        </w:rPr>
        <w:t>References</w:t>
      </w:r>
    </w:p>
    <w:p>
      <w:pPr>
        <w:autoSpaceDN w:val="0"/>
        <w:autoSpaceDE w:val="0"/>
        <w:widowControl/>
        <w:spacing w:line="184" w:lineRule="exact" w:before="30" w:after="0"/>
        <w:ind w:left="1022" w:right="222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[1]  J. Jo and C. Shin, "Negative Capacitance Field Effect Transistor With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Hysteresis-Free Sub-60-mV/Decade Switching,"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IEEE Electron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Device Letters,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37, no. 3, pp. 245 - 248, 2016. </w:t>
      </w:r>
    </w:p>
    <w:p>
      <w:pPr>
        <w:autoSpaceDN w:val="0"/>
        <w:autoSpaceDE w:val="0"/>
        <w:widowControl/>
        <w:spacing w:line="184" w:lineRule="exact" w:before="58" w:after="0"/>
        <w:ind w:left="1022" w:right="222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[2]  J. Zhou, G. Han, Y. Peng, Y. Liu, J. Zhang, Q.-Q. Sun, D. W. Zhang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and Y. Hao, "Ferroelectric Negative Capacitance GeSn PFETs With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Sub-20 mV/decade Subthreshold Swing,"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IEEE Electron Device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Letters,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38, no. 8, pp. 1157 - 1160, 2017. </w:t>
      </w:r>
    </w:p>
    <w:p>
      <w:pPr>
        <w:autoSpaceDN w:val="0"/>
        <w:autoSpaceDE w:val="0"/>
        <w:widowControl/>
        <w:spacing w:line="184" w:lineRule="exact" w:before="62" w:after="0"/>
        <w:ind w:left="1022" w:right="222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[3]  P. Sharma, K. Tapily, A. K. Saha, J. Zhang, A. Shaughnessy, A. Aziz,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G. L. Snider, S. Gupta, R. D. Clark and S. Datta, "Impact of total and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partial dipole switching on the switching slope of gate-last negative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capacitance FETs with ferroelectric hafnium zirconium oxide gate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stack," in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2017 Symposium on VLSI Technology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2017. </w:t>
      </w:r>
    </w:p>
    <w:p>
      <w:pPr>
        <w:autoSpaceDN w:val="0"/>
        <w:autoSpaceDE w:val="0"/>
        <w:widowControl/>
        <w:spacing w:line="184" w:lineRule="exact" w:before="60" w:after="0"/>
        <w:ind w:left="1022" w:right="220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[4]  E. Ko, J. W. Lee and C. Shin, "Negative Capacitance FinFET With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Sub-20-mV/decade Subthreshold Slope and Minimal Hysteresis of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0.48 V,"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IEEE Electron Device Letters 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38, no. 4, pp. 418 - 421,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2017. </w:t>
      </w:r>
    </w:p>
    <w:p>
      <w:pPr>
        <w:autoSpaceDN w:val="0"/>
        <w:autoSpaceDE w:val="0"/>
        <w:widowControl/>
        <w:spacing w:line="184" w:lineRule="exact" w:before="60" w:after="0"/>
        <w:ind w:left="1022" w:right="222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[5]  M. Si, C.-J. Su, C. Jiang, N. J. Conrad, H. Zhou, K. D. Maize, G. Qiu,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C.-T. Wu, A. Shakouri, M. A. Alam and a. P. D. Ye, "Steep-slope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hysteresis-free negative capacitance MoS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transistors,"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Nature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Nanotechnology,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13, pp. 24-28, 2018. </w:t>
      </w:r>
    </w:p>
    <w:p>
      <w:pPr>
        <w:autoSpaceDN w:val="0"/>
        <w:autoSpaceDE w:val="0"/>
        <w:widowControl/>
        <w:spacing w:line="184" w:lineRule="exact" w:before="60" w:after="0"/>
        <w:ind w:left="1022" w:right="220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[6]  M. H. Lee, P.-G. Chen, S.-T. Fan, Y.-C. Chou, C.-Y. Kuo, C.-H.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Tang, H.-H. Chen, S.-S. Gu, R.-C. Hong, Z.-Y. Wang, S.-Y. Chen,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C.-Y. Liao, K.-T. Chen, S. T. Chang, M.-H. Liao, K.-S. Li and C. W.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Liu, "Ferroelectric Al:HfO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negative capacitance FETs," in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2017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IEEE International Electron Devices Meeting (IEDM)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2017. </w:t>
      </w:r>
    </w:p>
    <w:p>
      <w:pPr>
        <w:autoSpaceDN w:val="0"/>
        <w:autoSpaceDE w:val="0"/>
        <w:widowControl/>
        <w:spacing w:line="184" w:lineRule="exact" w:before="60" w:after="0"/>
        <w:ind w:left="1022" w:right="224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[7]  C.-J. Su and et.al., "Ge nanowire FETs with HfZrOx ferroelectric gate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stack exhibiting SS of sub-60 mV/dec and biasing effects on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ferroelectric reliability," in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2017 IEEE International Electron Devices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Meeting (IEDM)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2017. </w:t>
      </w:r>
    </w:p>
    <w:p>
      <w:pPr>
        <w:autoSpaceDN w:val="0"/>
        <w:autoSpaceDE w:val="0"/>
        <w:widowControl/>
        <w:spacing w:line="184" w:lineRule="exact" w:before="62" w:after="0"/>
        <w:ind w:left="1022" w:right="222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[8]  J. Zhou, J. Wu, G. Han, R. Kanyang, Y. Peng, J. Li, H. Wang, Y. Liu,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J. Zhang, Q.-Q. Sun, D. W. Zhang and Y. Hao, "Frequency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dependence of performance in Ge negative capacitance PFETs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achieving sub-30 mV/decade swing and 110 mV hysteresis at MHz,"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in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2017 IEEE International Electron Devices Meeting (IEDM)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2017. </w:t>
      </w:r>
    </w:p>
    <w:p>
      <w:pPr>
        <w:autoSpaceDN w:val="0"/>
        <w:autoSpaceDE w:val="0"/>
        <w:widowControl/>
        <w:spacing w:line="184" w:lineRule="exact" w:before="60" w:after="0"/>
        <w:ind w:left="1022" w:right="224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[9]  U. Schroeder, E. Yurchuk, J. Müller, D. Martin, T. Schenk, P.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Polakowski, C. Adelmann, M. I. Popovici, S. V. Kalinin and T.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Mikolajick, "Impact of different dopants on the switching properties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of ferroelectric hafniumoxide,"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Japanese Journal of Applied Physics,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53, no. 851, pp. 08LE02-1, 2014. </w:t>
      </w:r>
    </w:p>
    <w:p>
      <w:pPr>
        <w:autoSpaceDN w:val="0"/>
        <w:autoSpaceDE w:val="0"/>
        <w:widowControl/>
        <w:spacing w:line="184" w:lineRule="exact" w:before="58" w:after="0"/>
        <w:ind w:left="1022" w:right="220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[10]  A. Saeidi, F. Jazaeri, F. Bellando, I. Stolichnov, C. C. Enz and A. M.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Ionescu, "Negative capacitance field effect transistors; capacitance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matching and non-hysteretic operation," in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European Solid-State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Device Research Conference (ESSDERC)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Leuven, Belgium, 2017. </w:t>
      </w:r>
    </w:p>
    <w:p>
      <w:pPr>
        <w:autoSpaceDN w:val="0"/>
        <w:autoSpaceDE w:val="0"/>
        <w:widowControl/>
        <w:spacing w:line="184" w:lineRule="exact" w:before="60" w:after="0"/>
        <w:ind w:left="1022" w:right="144" w:hanging="32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[11]  M. N. K. Alam, B. Kaczer, L.-Å. Ragnarsson, M. I. Popovici, N.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Horiguchi, M. Heyns and J. V. Houdt, "Investigation of ferroelectric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HfZrO FET for steep slope applications," in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IEEE SOI-3D-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subthreshold microelectronics technology unified conference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San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Francisco, CA, USA, 2018. </w:t>
      </w:r>
    </w:p>
    <w:p>
      <w:pPr>
        <w:sectPr>
          <w:type w:val="continuous"/>
          <w:pgSz w:w="11899" w:h="16841"/>
          <w:pgMar w:top="18" w:right="268" w:bottom="36" w:left="286" w:header="720" w:footer="720" w:gutter="0"/>
          <w:cols w:space="720" w:num="2" w:equalWidth="0">
            <w:col w:w="5711" w:space="0"/>
            <w:col w:w="5634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30" w:after="0"/>
        <w:ind w:left="494" w:right="672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[12]  T. Grasser, K. Rott, H. Reisinger, M. Waltl, J. Franco and B. Kaczer,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"A Unified Perspective of RTN and BTI," in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2014 IEEE International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Reliability Physics Symposium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Waikoloa, HI, USA, 2014. </w:t>
      </w:r>
    </w:p>
    <w:p>
      <w:pPr>
        <w:autoSpaceDN w:val="0"/>
        <w:autoSpaceDE w:val="0"/>
        <w:widowControl/>
        <w:spacing w:line="184" w:lineRule="exact" w:before="62" w:after="0"/>
        <w:ind w:left="494" w:right="670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[13]  G. Rzepa, J. Franco, B. O’Sullivan, A. Subirats, M. Simicic, G.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Hellings, P. Weckx, M. Jech, T. Knobloch, M. Waltl, P. Roussel, D.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Linten, B. Kaczer and T. Grasser, "Comphy — A compact-physics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framework for unified modeling of BTI,"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Microelectronics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Reliability,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85, pp. 49-65, June 2018. </w:t>
      </w:r>
    </w:p>
    <w:p>
      <w:pPr>
        <w:autoSpaceDN w:val="0"/>
        <w:autoSpaceDE w:val="0"/>
        <w:widowControl/>
        <w:spacing w:line="216" w:lineRule="exact" w:before="30" w:after="0"/>
        <w:ind w:left="16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[14]  B. Kaczer, T. Grasser, P. J. Roussel, J. Martin-Martinez, R. </w:t>
      </w:r>
    </w:p>
    <w:p>
      <w:pPr>
        <w:autoSpaceDN w:val="0"/>
        <w:autoSpaceDE w:val="0"/>
        <w:widowControl/>
        <w:spacing w:line="184" w:lineRule="exact" w:before="0" w:after="0"/>
        <w:ind w:left="494" w:right="67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O’Connor, B. J. O’Sullivan and G. Groeseneken, "Ubiquitous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relaxation in BTI stressing—New evaluation and insights," in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2008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IEEE International Reliability Physics Symposium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Phoenix, AZ,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USA, 2008. </w:t>
      </w:r>
    </w:p>
    <w:p>
      <w:pPr>
        <w:autoSpaceDN w:val="0"/>
        <w:autoSpaceDE w:val="0"/>
        <w:widowControl/>
        <w:spacing w:line="184" w:lineRule="exact" w:before="60" w:after="0"/>
        <w:ind w:left="494" w:right="672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[15]  T. P. Ma and J.-P. Han, "Why is nonvolatile ferroelectric memory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field-effect transistor still elusive?,"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IEEE Electron Device Letters,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23, no. 7, pp. 386 - 388, 2002. </w:t>
      </w:r>
    </w:p>
    <w:p>
      <w:pPr>
        <w:autoSpaceDN w:val="0"/>
        <w:autoSpaceDE w:val="0"/>
        <w:widowControl/>
        <w:spacing w:line="184" w:lineRule="exact" w:before="60" w:after="0"/>
        <w:ind w:left="494" w:right="672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[16]  S. N. Fedosov and H. v. Seggern, "Back-switching of ferroelectric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polarization in two-component systems,"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JOURNAL OF APPLIED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PHYSICS,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96, no. 4, pp. 2173-2180, 2004. </w:t>
      </w:r>
    </w:p>
    <w:p>
      <w:pPr>
        <w:autoSpaceDN w:val="0"/>
        <w:tabs>
          <w:tab w:pos="494" w:val="left"/>
        </w:tabs>
        <w:autoSpaceDE w:val="0"/>
        <w:widowControl/>
        <w:spacing w:line="186" w:lineRule="exact" w:before="58" w:after="0"/>
        <w:ind w:left="168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[17]  R. R. Mehta, "Depolarization fields in thin ferroelectric films," </w:t>
      </w:r>
      <w:r>
        <w:tab/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Journal of Applied Physics,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44, p. 3379, 1973. </w:t>
      </w:r>
    </w:p>
    <w:p>
      <w:pPr>
        <w:autoSpaceDN w:val="0"/>
        <w:autoSpaceDE w:val="0"/>
        <w:widowControl/>
        <w:spacing w:line="184" w:lineRule="exact" w:before="58" w:after="0"/>
        <w:ind w:left="494" w:right="670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[18]  Z. Xu, B. Kaczer, J. Johnson, D. Wouters and G. Groeseneken,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"Charge trapping in metal-ferroelectric-insulator-semiconductor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structure with SrBi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Ta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9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∕Al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∕SiO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stack,"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Journal of Applied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Physics,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96, p. 1614, 2004. </w:t>
      </w:r>
    </w:p>
    <w:p>
      <w:pPr>
        <w:autoSpaceDN w:val="0"/>
        <w:autoSpaceDE w:val="0"/>
        <w:widowControl/>
        <w:spacing w:line="184" w:lineRule="exact" w:before="60" w:after="0"/>
        <w:ind w:left="494" w:right="576" w:hanging="32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[19]  A. Daus, C. Vogt, N. Münzenrieder, L. Petti, S. Knobelspies, G.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Cantarella, M. Luisier, G. A. Salvatore and G. Tröster, "Charge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Trapping Mechanism Leading to Sub-60-mV/decade-Swing FETs,"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IEEE Transactions on Electron Devices,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vol. 64, no. 7, pp. 2789-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2795, 2017. </w:t>
      </w:r>
    </w:p>
    <w:p>
      <w:pPr>
        <w:autoSpaceDN w:val="0"/>
        <w:tabs>
          <w:tab w:pos="494" w:val="left"/>
          <w:tab w:pos="1718" w:val="left"/>
          <w:tab w:pos="2052" w:val="left"/>
          <w:tab w:pos="2812" w:val="left"/>
          <w:tab w:pos="3894" w:val="left"/>
        </w:tabs>
        <w:autoSpaceDE w:val="0"/>
        <w:widowControl/>
        <w:spacing w:line="184" w:lineRule="exact" w:before="58" w:after="0"/>
        <w:ind w:left="168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[20]  M. Toledano-Luque, B. Kaczer, M. Aoulaiche, A. Spessot, P.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Roussel, R. Ritzenthaler, T. Schram, A. Thean and G. Groeseneken,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"Analytical model for anomalous Positive Bias Temperature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Instability in La-based 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nFETs based on independent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characterization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charging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components," </w:t>
      </w:r>
      <w:r>
        <w:tab/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Microelectronic </w:t>
      </w:r>
      <w:r>
        <w:tab/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Engineering,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109, pp. 314-317, 2013. </w:t>
      </w:r>
    </w:p>
    <w:p>
      <w:pPr>
        <w:autoSpaceDN w:val="0"/>
        <w:autoSpaceDE w:val="0"/>
        <w:widowControl/>
        <w:spacing w:line="184" w:lineRule="exact" w:before="58" w:after="0"/>
        <w:ind w:left="494" w:right="670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[21]  C. M. Osburn and S. I. Raider, "The Effect of Mobile Sodium Ions on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Field Enhancement Dielectric Breakdown in SiO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Films on Silicon,"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ECS Journal of The Electrochemical Society,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120, no. 10, pp.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1369-1376, 1973. </w:t>
      </w:r>
    </w:p>
    <w:p>
      <w:pPr>
        <w:autoSpaceDN w:val="0"/>
        <w:autoSpaceDE w:val="0"/>
        <w:widowControl/>
        <w:spacing w:line="184" w:lineRule="exact" w:before="62" w:after="0"/>
        <w:ind w:left="494" w:right="670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[22]  M. Toledano-Luque, R. Degraeve, P. J. Roussel, L.-Å. Ragnarsson,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T. Chiarella, N. Horiguchi, A. Mocuta and A. Thean, "Fast Ramped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Voltage Characterization of Single Trap Bias and Temperature Impact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on Time-Dependent VTH Variability,"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IEEE Transactions on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Electron Devices,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61, no. 9, pp. 3139-3144, 2014. </w:t>
      </w:r>
    </w:p>
    <w:p>
      <w:pPr>
        <w:autoSpaceDN w:val="0"/>
        <w:autoSpaceDE w:val="0"/>
        <w:widowControl/>
        <w:spacing w:line="186" w:lineRule="exact" w:before="56" w:after="0"/>
        <w:ind w:left="494" w:right="670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[23]  J. X. Zheng, G. Ceder, T. Maxisch, W. K. Chim and W. K. Choi,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"First-principles study of native point defects in hafnia and zirconia,"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Physical Review B,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75, p. 104112, 2007. </w:t>
      </w:r>
    </w:p>
    <w:p>
      <w:pPr>
        <w:autoSpaceDN w:val="0"/>
        <w:autoSpaceDE w:val="0"/>
        <w:widowControl/>
        <w:spacing w:line="214" w:lineRule="exact" w:before="28" w:after="0"/>
        <w:ind w:left="16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[24]  [Online]. Available: www.comphy.eu. </w:t>
      </w:r>
    </w:p>
    <w:p>
      <w:pPr>
        <w:autoSpaceDN w:val="0"/>
        <w:autoSpaceDE w:val="0"/>
        <w:widowControl/>
        <w:spacing w:line="184" w:lineRule="exact" w:before="62" w:after="0"/>
        <w:ind w:left="494" w:right="576" w:hanging="32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[25]  J. Franco, B. Kaczer, P. J. Roussel, J. Mitard, S. Sioncke, L. Witters,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H. Mertens, T. Grasser and G. Groeseneken, "Understanding the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suppressed charge trapping in relaxed- and strained-Ge/SiO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/HfO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pMOSFETs and implications for the screening of alternative high-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mobility substrate/dielectric CMOS gate stacks," in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2013 IEEE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>International Electron Devices Meeting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Washington, DC, USA,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2013. </w:t>
      </w:r>
    </w:p>
    <w:p>
      <w:pPr>
        <w:autoSpaceDN w:val="0"/>
        <w:autoSpaceDE w:val="0"/>
        <w:widowControl/>
        <w:spacing w:line="184" w:lineRule="exact" w:before="60" w:after="3276"/>
        <w:ind w:left="494" w:right="670" w:hanging="3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[26]  D. Zhou, Y. Guan, M. M. Vopson, J. Xu, H. Liang, F. Cao, X. Dong,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J. Mueller, T. Schenk and U. Schroeder, "Electric field and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temperature scaling of polarization reversal in silicon doped hafnium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oxide ferroelectric thin films," </w:t>
      </w:r>
      <w:r>
        <w:rPr>
          <w:rFonts w:ascii="Times New Roman" w:hAnsi="Times New Roman" w:eastAsia="Times New Roman"/>
          <w:b w:val="0"/>
          <w:i/>
          <w:color w:val="000000"/>
          <w:sz w:val="16"/>
        </w:rPr>
        <w:t xml:space="preserve">Acta Materialia,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99, pp. 240-246,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2015. </w:t>
      </w:r>
    </w:p>
    <w:p>
      <w:pPr>
        <w:sectPr>
          <w:type w:val="nextColumn"/>
          <w:pgSz w:w="11899" w:h="16841"/>
          <w:pgMar w:top="18" w:right="268" w:bottom="36" w:left="286" w:header="720" w:footer="720" w:gutter="0"/>
          <w:cols w:space="720" w:num="2" w:equalWidth="0">
            <w:col w:w="5711" w:space="0"/>
            <w:col w:w="5634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0" w:space="0"/>
            <w:col w:w="5656" w:space="0"/>
            <w:col w:w="11346" w:space="0"/>
            <w:col w:w="5716" w:space="0"/>
            <w:col w:w="5630" w:space="0"/>
            <w:col w:w="11346" w:space="0"/>
            <w:col w:w="11346" w:space="0"/>
            <w:col w:w="5690" w:space="0"/>
            <w:col w:w="5656" w:space="0"/>
            <w:col w:w="11346" w:space="0"/>
            <w:col w:w="5694" w:space="0"/>
            <w:col w:w="5652" w:space="0"/>
            <w:col w:w="11346" w:space="0"/>
            <w:col w:w="11346" w:space="0"/>
            <w:col w:w="5694" w:space="0"/>
            <w:col w:w="5652" w:space="0"/>
            <w:col w:w="11346" w:space="0"/>
            <w:col w:w="11346" w:space="0"/>
            <w:col w:w="5570" w:space="0"/>
            <w:col w:w="5776" w:space="0"/>
            <w:col w:w="11346" w:space="0"/>
            <w:col w:w="11346" w:space="0"/>
            <w:col w:w="5694" w:space="0"/>
            <w:col w:w="5652" w:space="0"/>
            <w:col w:w="11346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432" w:right="432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2168-6734 (c) 2018 IEEE. Translations and content mining are permitted for academic research only. Personal use is also permitted, but republication/redistribution requires IEEE permission. See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http://www.ieee.org/publications_standards/publications/rights/index.html for more information.</w:t>
      </w:r>
    </w:p>
    <w:sectPr w:rsidR="00FC693F" w:rsidRPr="0006063C" w:rsidSect="00034616">
      <w:type w:val="continuous"/>
      <w:pgSz w:w="11899" w:h="16841"/>
      <w:pgMar w:top="18" w:right="268" w:bottom="36" w:left="286" w:header="720" w:footer="720" w:gutter="0"/>
      <w:cols w:space="720" w:num="1" w:equalWidth="0">
        <w:col w:w="11346" w:space="0"/>
        <w:col w:w="5711" w:space="0"/>
        <w:col w:w="5634" w:space="0"/>
        <w:col w:w="11346" w:space="0"/>
        <w:col w:w="11346" w:space="0"/>
        <w:col w:w="5690" w:space="0"/>
        <w:col w:w="5656" w:space="0"/>
        <w:col w:w="11346" w:space="0"/>
        <w:col w:w="5694" w:space="0"/>
        <w:col w:w="5652" w:space="0"/>
        <w:col w:w="11346" w:space="0"/>
        <w:col w:w="11346" w:space="0"/>
        <w:col w:w="5690" w:space="0"/>
        <w:col w:w="5656" w:space="0"/>
        <w:col w:w="11346" w:space="0"/>
        <w:col w:w="5716" w:space="0"/>
        <w:col w:w="5630" w:space="0"/>
        <w:col w:w="11346" w:space="0"/>
        <w:col w:w="11346" w:space="0"/>
        <w:col w:w="5690" w:space="0"/>
        <w:col w:w="5656" w:space="0"/>
        <w:col w:w="11346" w:space="0"/>
        <w:col w:w="5694" w:space="0"/>
        <w:col w:w="5652" w:space="0"/>
        <w:col w:w="11346" w:space="0"/>
        <w:col w:w="11346" w:space="0"/>
        <w:col w:w="5694" w:space="0"/>
        <w:col w:w="5652" w:space="0"/>
        <w:col w:w="11346" w:space="0"/>
        <w:col w:w="11346" w:space="0"/>
        <w:col w:w="5570" w:space="0"/>
        <w:col w:w="5776" w:space="0"/>
        <w:col w:w="11346" w:space="0"/>
        <w:col w:w="11346" w:space="0"/>
        <w:col w:w="5694" w:space="0"/>
        <w:col w:w="5652" w:space="0"/>
        <w:col w:w="1134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