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8B6" w:rsidRPr="00406059" w:rsidRDefault="002018B6" w:rsidP="002018B6">
      <w:pPr>
        <w:rPr>
          <w:color w:val="1F3864" w:themeColor="accent1" w:themeShade="80"/>
          <w:lang w:eastAsia="ja-JP"/>
        </w:rPr>
      </w:pPr>
    </w:p>
    <w:p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CFCB3E1" wp14:editId="458D9295">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6BED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17DB5" w:rsidRPr="00617DB5" w:rsidRDefault="003905C1" w:rsidP="00514D84">
            <w:pPr>
              <w:pStyle w:val="TipText"/>
              <w:cnfStyle w:val="000000000000" w:firstRow="0" w:lastRow="0" w:firstColumn="0" w:lastColumn="0" w:oddVBand="0" w:evenVBand="0" w:oddHBand="0" w:evenHBand="0" w:firstRowFirstColumn="0" w:firstRowLastColumn="0" w:lastRowFirstColumn="0" w:lastRowLastColumn="0"/>
              <w:rPr>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rsidR="00546A55" w:rsidRDefault="00546A55" w:rsidP="002018B6">
      <w:pPr>
        <w:pStyle w:val="NoSpacing"/>
        <w:rPr>
          <w:rStyle w:val="IntenseEmphasis"/>
          <w:i w:val="0"/>
          <w:iCs w:val="0"/>
          <w:color w:val="1F3864" w:themeColor="accent1" w:themeShade="80"/>
          <w:lang w:eastAsia="ja-JP"/>
        </w:rPr>
      </w:pPr>
    </w:p>
    <w:p w:rsidR="00617DB5" w:rsidRDefault="00617DB5" w:rsidP="00617DB5">
      <w:pPr>
        <w:pStyle w:val="NoSpacing"/>
        <w:ind w:left="720"/>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To add automation to the existing On Demand Application process to deny cases at Day 30 that have not had an interview. Key reason for project is to save the Quality Improvement </w:t>
      </w:r>
      <w:r w:rsidR="00291BA8">
        <w:rPr>
          <w:rStyle w:val="IntenseEmphasis"/>
          <w:i w:val="0"/>
          <w:iCs w:val="0"/>
          <w:color w:val="1F3864" w:themeColor="accent1" w:themeShade="80"/>
          <w:lang w:eastAsia="ja-JP"/>
        </w:rPr>
        <w:t>sta</w:t>
      </w:r>
      <w:r w:rsidR="001D0A46">
        <w:rPr>
          <w:rStyle w:val="IntenseEmphasis"/>
          <w:i w:val="0"/>
          <w:iCs w:val="0"/>
          <w:color w:val="1F3864" w:themeColor="accent1" w:themeShade="80"/>
          <w:lang w:eastAsia="ja-JP"/>
        </w:rPr>
        <w:t xml:space="preserve">ff </w:t>
      </w:r>
      <w:r>
        <w:rPr>
          <w:rStyle w:val="IntenseEmphasis"/>
          <w:i w:val="0"/>
          <w:iCs w:val="0"/>
          <w:color w:val="1F3864" w:themeColor="accent1" w:themeShade="80"/>
          <w:lang w:eastAsia="ja-JP"/>
        </w:rPr>
        <w:t>time in processing denial cases to allow more time for quality control reviews.</w:t>
      </w:r>
    </w:p>
    <w:p w:rsidR="00617DB5" w:rsidRDefault="00617DB5" w:rsidP="00617DB5">
      <w:pPr>
        <w:pStyle w:val="NoSpacing"/>
        <w:ind w:left="720"/>
        <w:rPr>
          <w:rStyle w:val="IntenseEmphasis"/>
          <w:i w:val="0"/>
          <w:iCs w:val="0"/>
          <w:color w:val="1F3864" w:themeColor="accent1" w:themeShade="80"/>
          <w:lang w:eastAsia="ja-JP"/>
        </w:rPr>
      </w:pPr>
    </w:p>
    <w:p w:rsidR="00617DB5" w:rsidRDefault="00617DB5" w:rsidP="00617DB5">
      <w:pPr>
        <w:pStyle w:val="NoSpacing"/>
        <w:ind w:left="720"/>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The </w:t>
      </w:r>
      <w:proofErr w:type="gramStart"/>
      <w:r>
        <w:rPr>
          <w:rStyle w:val="IntenseEmphasis"/>
          <w:i w:val="0"/>
          <w:iCs w:val="0"/>
          <w:color w:val="1F3864" w:themeColor="accent1" w:themeShade="80"/>
          <w:lang w:eastAsia="ja-JP"/>
        </w:rPr>
        <w:t>On</w:t>
      </w:r>
      <w:proofErr w:type="gramEnd"/>
      <w:r>
        <w:rPr>
          <w:rStyle w:val="IntenseEmphasis"/>
          <w:i w:val="0"/>
          <w:iCs w:val="0"/>
          <w:color w:val="1F3864" w:themeColor="accent1" w:themeShade="80"/>
          <w:lang w:eastAsia="ja-JP"/>
        </w:rPr>
        <w:t xml:space="preserve"> Demand Application process is an automated process run daily to support the FNS On Demand waiver.</w:t>
      </w:r>
    </w:p>
    <w:p w:rsidR="00617DB5" w:rsidRPr="00406059" w:rsidRDefault="00617DB5" w:rsidP="002018B6">
      <w:pPr>
        <w:pStyle w:val="NoSpacing"/>
        <w:rPr>
          <w:rStyle w:val="IntenseEmphasis"/>
          <w:i w:val="0"/>
          <w:iCs w:val="0"/>
          <w:color w:val="1F3864" w:themeColor="accent1" w:themeShade="80"/>
          <w:lang w:eastAsia="ja-JP"/>
        </w:rPr>
      </w:pP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525AE42" wp14:editId="119AD759">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765A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rsidR="004B73DF" w:rsidRDefault="004B73DF" w:rsidP="002018B6">
      <w:pPr>
        <w:pStyle w:val="NoSpacing"/>
        <w:pBdr>
          <w:bottom w:val="single" w:sz="12" w:space="1" w:color="auto"/>
        </w:pBdr>
        <w:rPr>
          <w:rStyle w:val="IntenseEmphasis"/>
          <w:i w:val="0"/>
          <w:iCs w:val="0"/>
          <w:color w:val="1F3864" w:themeColor="accent1" w:themeShade="80"/>
        </w:rPr>
      </w:pPr>
    </w:p>
    <w:p w:rsidR="00855CAA" w:rsidRDefault="001D0A4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t xml:space="preserve">POLI TEMP: TE02.07.243 REPT/PND2 </w:t>
      </w:r>
      <w:r w:rsidR="00855CAA">
        <w:rPr>
          <w:rStyle w:val="IntenseEmphasis"/>
          <w:i w:val="0"/>
          <w:iCs w:val="0"/>
          <w:color w:val="1F3864" w:themeColor="accent1" w:themeShade="80"/>
        </w:rPr>
        <w:br/>
      </w:r>
      <w:r w:rsidR="00855CAA">
        <w:rPr>
          <w:rStyle w:val="IntenseEmphasis"/>
          <w:i w:val="0"/>
          <w:iCs w:val="0"/>
          <w:color w:val="1F3864" w:themeColor="accent1" w:themeShade="80"/>
        </w:rPr>
        <w:tab/>
        <w:t xml:space="preserve">HSR Manual: On Demand and Application Processing pages </w:t>
      </w:r>
    </w:p>
    <w:p w:rsidR="00855CAA" w:rsidRPr="00406059" w:rsidRDefault="00855CAA" w:rsidP="002018B6">
      <w:pPr>
        <w:pStyle w:val="NoSpacing"/>
        <w:pBdr>
          <w:bottom w:val="single" w:sz="12" w:space="1" w:color="auto"/>
        </w:pBdr>
        <w:rPr>
          <w:rStyle w:val="IntenseEmphasis"/>
          <w:i w:val="0"/>
          <w:iCs w:val="0"/>
          <w:color w:val="1F3864" w:themeColor="accent1" w:themeShade="80"/>
        </w:rPr>
      </w:pPr>
    </w:p>
    <w:p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A8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4B73DF" w:rsidRPr="00406059">
              <w:rPr>
                <w:rStyle w:val="IntenseEmphasis"/>
                <w:color w:val="1F3864" w:themeColor="accent1" w:themeShade="80"/>
              </w:rPr>
              <w:t xml:space="preserve"> Key reason for the project. 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rsidR="002018B6" w:rsidRDefault="002018B6" w:rsidP="002018B6">
      <w:pPr>
        <w:pStyle w:val="NoSpacing"/>
        <w:rPr>
          <w:rStyle w:val="IntenseEmphasis"/>
          <w:i w:val="0"/>
          <w:iCs w:val="0"/>
          <w:color w:val="1F3864" w:themeColor="accent1" w:themeShade="80"/>
        </w:rPr>
      </w:pPr>
    </w:p>
    <w:p w:rsidR="00855CAA" w:rsidRPr="00406059" w:rsidRDefault="00F235BD" w:rsidP="005C2839">
      <w:pPr>
        <w:pStyle w:val="NoSpacing"/>
        <w:ind w:left="720"/>
        <w:rPr>
          <w:rStyle w:val="IntenseEmphasis"/>
          <w:i w:val="0"/>
          <w:iCs w:val="0"/>
          <w:color w:val="1F3864" w:themeColor="accent1" w:themeShade="80"/>
        </w:rPr>
      </w:pPr>
      <w:r>
        <w:rPr>
          <w:rStyle w:val="IntenseEmphasis"/>
          <w:i w:val="0"/>
          <w:iCs w:val="0"/>
          <w:color w:val="1F3864" w:themeColor="accent1" w:themeShade="80"/>
        </w:rPr>
        <w:t xml:space="preserve">The existing BULK – APPLICATION script will be updated to add automation to auto deny cases on REPT/PND2, and points of validation </w:t>
      </w:r>
      <w:r w:rsidR="006916D7">
        <w:rPr>
          <w:rStyle w:val="IntenseEmphasis"/>
          <w:i w:val="0"/>
          <w:iCs w:val="0"/>
          <w:color w:val="1F3864" w:themeColor="accent1" w:themeShade="80"/>
        </w:rPr>
        <w:t xml:space="preserve">to ensure correct denial. </w:t>
      </w:r>
      <w:r w:rsidR="005C2839">
        <w:rPr>
          <w:rStyle w:val="IntenseEmphasis"/>
          <w:i w:val="0"/>
          <w:iCs w:val="0"/>
          <w:color w:val="1F3864" w:themeColor="accent1" w:themeShade="80"/>
        </w:rPr>
        <w:t xml:space="preserve">Additionally, adding an identifier for cases that were scheduled for denial on the previous working day, but were not denied will be added. QI staff will be directed to review these cases manually. Reasons for review could include staff reversing the denial, or </w:t>
      </w:r>
      <w:r w:rsidR="005C2839" w:rsidRPr="00130A25">
        <w:rPr>
          <w:rStyle w:val="IntenseEmphasis"/>
          <w:i w:val="0"/>
          <w:iCs w:val="0"/>
          <w:color w:val="1F3864" w:themeColor="accent1" w:themeShade="80"/>
        </w:rPr>
        <w:t>the auto-denial overnight batch process failed in MAXIS.</w:t>
      </w:r>
      <w:r w:rsidR="005C2839">
        <w:rPr>
          <w:rStyle w:val="IntenseEmphasis"/>
          <w:i w:val="0"/>
          <w:iCs w:val="0"/>
          <w:color w:val="1F3864" w:themeColor="accent1" w:themeShade="80"/>
        </w:rPr>
        <w:t xml:space="preserve"> </w:t>
      </w:r>
      <w:r w:rsidR="006916D7">
        <w:rPr>
          <w:rStyle w:val="IntenseEmphasis"/>
          <w:i w:val="0"/>
          <w:iCs w:val="0"/>
          <w:color w:val="1F3864" w:themeColor="accent1" w:themeShade="80"/>
        </w:rPr>
        <w:br/>
        <w:t>This is specific only to the BULK – APPLICATION process alone run by Quality Improvement staff only.</w:t>
      </w:r>
      <w:r w:rsidR="005C2839">
        <w:rPr>
          <w:rStyle w:val="IntenseEmphasis"/>
          <w:i w:val="0"/>
          <w:iCs w:val="0"/>
          <w:color w:val="1F3864" w:themeColor="accent1" w:themeShade="80"/>
        </w:rPr>
        <w:t xml:space="preserve"> This process to deny on PND2 is a manual process that is also currently only being done by QI staff. </w:t>
      </w:r>
      <w:r w:rsidR="006916D7">
        <w:rPr>
          <w:rStyle w:val="IntenseEmphasis"/>
          <w:i w:val="0"/>
          <w:iCs w:val="0"/>
          <w:color w:val="1F3864" w:themeColor="accent1" w:themeShade="80"/>
        </w:rPr>
        <w:t xml:space="preserve"> </w:t>
      </w:r>
      <w:r>
        <w:rPr>
          <w:rStyle w:val="IntenseEmphasis"/>
          <w:i w:val="0"/>
          <w:iCs w:val="0"/>
          <w:color w:val="1F3864" w:themeColor="accent1" w:themeShade="80"/>
        </w:rPr>
        <w:br/>
        <w:t xml:space="preserve">No firm deadline. </w:t>
      </w:r>
      <w:r>
        <w:rPr>
          <w:rStyle w:val="IntenseEmphasis"/>
          <w:i w:val="0"/>
          <w:iCs w:val="0"/>
          <w:color w:val="1F3864" w:themeColor="accent1" w:themeShade="80"/>
        </w:rPr>
        <w:br/>
      </w:r>
    </w:p>
    <w:p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c>
          <w:tcPr>
            <w:cnfStyle w:val="001000000000" w:firstRow="0" w:lastRow="0" w:firstColumn="1" w:lastColumn="0" w:oddVBand="0" w:evenVBand="0" w:oddHBand="0" w:evenHBand="0" w:firstRowFirstColumn="0" w:firstRowLastColumn="0" w:lastRowFirstColumn="0" w:lastRowLastColumn="0"/>
            <w:tcW w:w="308" w:type="pct"/>
          </w:tcPr>
          <w:p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222BD3D" wp14:editId="19C2B503">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4F2A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rsidR="006B51F1" w:rsidRDefault="006B51F1" w:rsidP="006B51F1">
      <w:pPr>
        <w:pStyle w:val="NoSpacing"/>
        <w:pBdr>
          <w:bottom w:val="single" w:sz="12" w:space="1" w:color="auto"/>
        </w:pBdr>
        <w:rPr>
          <w:rStyle w:val="IntenseEmphasis"/>
          <w:i w:val="0"/>
          <w:iCs w:val="0"/>
          <w:color w:val="1F3864" w:themeColor="accent1" w:themeShade="80"/>
        </w:rPr>
      </w:pPr>
    </w:p>
    <w:p w:rsidR="005C2839" w:rsidRPr="006B51F1" w:rsidRDefault="006B51F1" w:rsidP="006B51F1">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r>
      <w:r w:rsidRPr="006B51F1">
        <w:rPr>
          <w:rStyle w:val="IntenseEmphasis"/>
          <w:i w:val="0"/>
          <w:iCs w:val="0"/>
          <w:color w:val="1F3864" w:themeColor="accent1" w:themeShade="80"/>
        </w:rPr>
        <w:t xml:space="preserve">A quality issue may occur if QI staff rely on the automation alone, and do not continue to review </w:t>
      </w:r>
      <w:r>
        <w:rPr>
          <w:rStyle w:val="IntenseEmphasis"/>
          <w:i w:val="0"/>
          <w:iCs w:val="0"/>
          <w:color w:val="1F3864" w:themeColor="accent1" w:themeShade="80"/>
        </w:rPr>
        <w:tab/>
      </w:r>
      <w:r w:rsidRPr="006B51F1">
        <w:rPr>
          <w:rStyle w:val="IntenseEmphasis"/>
          <w:i w:val="0"/>
          <w:iCs w:val="0"/>
          <w:color w:val="1F3864" w:themeColor="accent1" w:themeShade="80"/>
        </w:rPr>
        <w:t>each case on their list of case actions</w:t>
      </w:r>
      <w:r>
        <w:rPr>
          <w:rStyle w:val="IntenseEmphasis"/>
          <w:i w:val="0"/>
          <w:iCs w:val="0"/>
          <w:color w:val="1F3864" w:themeColor="accent1" w:themeShade="80"/>
        </w:rPr>
        <w:t xml:space="preserve">. QI staff should review each case at denial to ensure the </w:t>
      </w:r>
      <w:r>
        <w:rPr>
          <w:rStyle w:val="IntenseEmphasis"/>
          <w:i w:val="0"/>
          <w:iCs w:val="0"/>
          <w:color w:val="1F3864" w:themeColor="accent1" w:themeShade="80"/>
        </w:rPr>
        <w:tab/>
        <w:t xml:space="preserve">accuracy of the ES application process is intact. </w:t>
      </w:r>
      <w:r>
        <w:rPr>
          <w:rStyle w:val="IntenseEmphasis"/>
          <w:i w:val="0"/>
          <w:iCs w:val="0"/>
          <w:color w:val="1F3864" w:themeColor="accent1" w:themeShade="80"/>
        </w:rPr>
        <w:br/>
      </w:r>
      <w:r>
        <w:rPr>
          <w:rStyle w:val="IntenseEmphasis"/>
          <w:i w:val="0"/>
          <w:iCs w:val="0"/>
          <w:color w:val="1F3864" w:themeColor="accent1" w:themeShade="80"/>
        </w:rPr>
        <w:tab/>
        <w:t xml:space="preserve">No other identified pitfalls, competing priorities, etc. </w:t>
      </w:r>
      <w:r>
        <w:rPr>
          <w:rStyle w:val="IntenseEmphasis"/>
          <w:i w:val="0"/>
          <w:iCs w:val="0"/>
          <w:color w:val="1F3864" w:themeColor="accent1" w:themeShade="80"/>
        </w:rPr>
        <w:br/>
      </w:r>
      <w:r>
        <w:rPr>
          <w:rStyle w:val="IntenseEmphasis"/>
          <w:i w:val="0"/>
          <w:iCs w:val="0"/>
          <w:color w:val="1F3864" w:themeColor="accent1" w:themeShade="80"/>
        </w:rPr>
        <w:tab/>
        <w:t xml:space="preserve">The </w:t>
      </w:r>
      <w:proofErr w:type="gramStart"/>
      <w:r>
        <w:rPr>
          <w:rStyle w:val="IntenseEmphasis"/>
          <w:i w:val="0"/>
          <w:iCs w:val="0"/>
          <w:color w:val="1F3864" w:themeColor="accent1" w:themeShade="80"/>
        </w:rPr>
        <w:t>On</w:t>
      </w:r>
      <w:proofErr w:type="gramEnd"/>
      <w:r>
        <w:rPr>
          <w:rStyle w:val="IntenseEmphasis"/>
          <w:i w:val="0"/>
          <w:iCs w:val="0"/>
          <w:color w:val="1F3864" w:themeColor="accent1" w:themeShade="80"/>
        </w:rPr>
        <w:t xml:space="preserve"> Demand Waiver is in effect through December 2023.</w:t>
      </w:r>
    </w:p>
    <w:p w:rsidR="009851D8" w:rsidRPr="00406059" w:rsidRDefault="006B51F1" w:rsidP="009851D8">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lastRenderedPageBreak/>
        <w:br/>
      </w:r>
      <w:r w:rsidR="009851D8" w:rsidRPr="00406059">
        <w:rPr>
          <w:rStyle w:val="IntenseEmphasis"/>
          <w:i w:val="0"/>
          <w:iCs w:val="0"/>
          <w:color w:val="1F3864" w:themeColor="accent1" w:themeShade="80"/>
        </w:rPr>
        <w:t>RESOURCES AND CONSTRAINTS</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E036154" wp14:editId="22B9A4F7">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6DE8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rsidR="009851D8" w:rsidRDefault="009851D8" w:rsidP="002018B6">
      <w:pPr>
        <w:pStyle w:val="NoSpacing"/>
        <w:pBdr>
          <w:bottom w:val="single" w:sz="12" w:space="1" w:color="auto"/>
        </w:pBdr>
        <w:rPr>
          <w:rStyle w:val="IntenseEmphasis"/>
          <w:i w:val="0"/>
          <w:iCs w:val="0"/>
          <w:color w:val="1F3864" w:themeColor="accent1" w:themeShade="80"/>
        </w:rPr>
      </w:pPr>
    </w:p>
    <w:p w:rsidR="00B9780E" w:rsidRDefault="00B9780E"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t xml:space="preserve">As this is an internal project, we do not currently have any concerns regarding restrictions and </w:t>
      </w:r>
      <w:r>
        <w:rPr>
          <w:rStyle w:val="IntenseEmphasis"/>
          <w:i w:val="0"/>
          <w:iCs w:val="0"/>
          <w:color w:val="1F3864" w:themeColor="accent1" w:themeShade="80"/>
        </w:rPr>
        <w:tab/>
        <w:t xml:space="preserve">resources. There are no barriers to moving this project forward currently. </w:t>
      </w:r>
    </w:p>
    <w:p w:rsidR="00B9780E" w:rsidRDefault="00B9780E" w:rsidP="002018B6">
      <w:pPr>
        <w:pStyle w:val="NoSpacing"/>
        <w:pBdr>
          <w:bottom w:val="single" w:sz="12" w:space="1" w:color="auto"/>
        </w:pBdr>
        <w:rPr>
          <w:rStyle w:val="IntenseEmphasis"/>
          <w:i w:val="0"/>
          <w:iCs w:val="0"/>
          <w:color w:val="1F3864" w:themeColor="accent1" w:themeShade="80"/>
        </w:rPr>
      </w:pPr>
    </w:p>
    <w:p w:rsidR="00130A25" w:rsidRPr="00406059" w:rsidRDefault="00130A25"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t xml:space="preserve">There is a known system issue with the REPT/PND2 overnight batch process in MAXIS that can at </w:t>
      </w:r>
      <w:r>
        <w:rPr>
          <w:rStyle w:val="IntenseEmphasis"/>
          <w:i w:val="0"/>
          <w:iCs w:val="0"/>
          <w:color w:val="1F3864" w:themeColor="accent1" w:themeShade="80"/>
        </w:rPr>
        <w:tab/>
        <w:t xml:space="preserve">times cause a failure in denial. Cases that are coded with a capital I vs. lower-case i are more </w:t>
      </w:r>
      <w:r>
        <w:rPr>
          <w:rStyle w:val="IntenseEmphasis"/>
          <w:i w:val="0"/>
          <w:iCs w:val="0"/>
          <w:color w:val="1F3864" w:themeColor="accent1" w:themeShade="80"/>
        </w:rPr>
        <w:tab/>
        <w:t xml:space="preserve">effectively processed overnight. It is also known when there are large overnight and weekend </w:t>
      </w:r>
      <w:r>
        <w:rPr>
          <w:rStyle w:val="IntenseEmphasis"/>
          <w:i w:val="0"/>
          <w:iCs w:val="0"/>
          <w:color w:val="1F3864" w:themeColor="accent1" w:themeShade="80"/>
        </w:rPr>
        <w:tab/>
        <w:t xml:space="preserve">processes (COLA, ER cut off, etc.) they can also cause overnight failures. There are no other </w:t>
      </w:r>
      <w:r>
        <w:rPr>
          <w:rStyle w:val="IntenseEmphasis"/>
          <w:i w:val="0"/>
          <w:iCs w:val="0"/>
          <w:color w:val="1F3864" w:themeColor="accent1" w:themeShade="80"/>
        </w:rPr>
        <w:tab/>
        <w:t>known supports or workarounds for this process.</w:t>
      </w:r>
      <w:r>
        <w:rPr>
          <w:rStyle w:val="IntenseEmphasis"/>
          <w:i w:val="0"/>
          <w:iCs w:val="0"/>
          <w:color w:val="1F3864" w:themeColor="accent1" w:themeShade="80"/>
        </w:rPr>
        <w:br/>
      </w:r>
    </w:p>
    <w:p w:rsidR="00130A25"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014094D" wp14:editId="6BB58CDC">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D9D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rsidR="009851D8" w:rsidRPr="00406059" w:rsidRDefault="009851D8" w:rsidP="002018B6">
      <w:pPr>
        <w:pStyle w:val="NoSpacing"/>
        <w:pBdr>
          <w:bottom w:val="single" w:sz="12" w:space="1" w:color="auto"/>
        </w:pBdr>
        <w:rPr>
          <w:rStyle w:val="IntenseEmphasis"/>
          <w:i w:val="0"/>
          <w:iCs w:val="0"/>
          <w:color w:val="1F3864" w:themeColor="accent1" w:themeShade="80"/>
        </w:rPr>
      </w:pPr>
    </w:p>
    <w:p w:rsidR="00B9780E" w:rsidRDefault="00B9780E" w:rsidP="008B0059">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t xml:space="preserve">This is a current process, so no change to the process. This is a BULK script, completed by the QI </w:t>
      </w:r>
      <w:r>
        <w:rPr>
          <w:rStyle w:val="IntenseEmphasis"/>
          <w:i w:val="0"/>
          <w:iCs w:val="0"/>
          <w:color w:val="1F3864" w:themeColor="accent1" w:themeShade="80"/>
        </w:rPr>
        <w:tab/>
        <w:t xml:space="preserve">team. Data is provided daily by support staff from the DHS BOBI data source and occurs on each </w:t>
      </w:r>
      <w:r>
        <w:rPr>
          <w:rStyle w:val="IntenseEmphasis"/>
          <w:i w:val="0"/>
          <w:iCs w:val="0"/>
          <w:color w:val="1F3864" w:themeColor="accent1" w:themeShade="80"/>
        </w:rPr>
        <w:tab/>
        <w:t xml:space="preserve">business day. This process is not bound to the SOP. </w:t>
      </w:r>
    </w:p>
    <w:p w:rsidR="00B9780E" w:rsidRDefault="00B9780E" w:rsidP="008B0059">
      <w:pPr>
        <w:pStyle w:val="NoSpacing"/>
        <w:pBdr>
          <w:bottom w:val="single" w:sz="12" w:space="1" w:color="auto"/>
        </w:pBdr>
        <w:rPr>
          <w:rStyle w:val="IntenseEmphasis"/>
          <w:i w:val="0"/>
          <w:iCs w:val="0"/>
          <w:color w:val="1F3864" w:themeColor="accent1" w:themeShade="80"/>
        </w:rPr>
      </w:pPr>
    </w:p>
    <w:p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AD481D">
        <w:trPr>
          <w:trHeight w:val="279"/>
        </w:trPr>
        <w:tc>
          <w:tcPr>
            <w:cnfStyle w:val="001000000000" w:firstRow="0" w:lastRow="0" w:firstColumn="1" w:lastColumn="0" w:oddVBand="0" w:evenVBand="0" w:oddHBand="0" w:evenHBand="0" w:firstRowFirstColumn="0" w:firstRowLastColumn="0" w:lastRowFirstColumn="0" w:lastRowLastColumn="0"/>
            <w:tcW w:w="308" w:type="pct"/>
          </w:tcPr>
          <w:p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794A588" wp14:editId="2C9F1AF1">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C6489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8B0059" w:rsidRPr="00406059"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t xml:space="preserve">Individuals and/or groups who will be directly and/or indirectly involved? Who is doing the work or who is impacted by the 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t>Who has a vested interest in this project? Who would be testing/providing feedback?</w:t>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sz w:val="20"/>
                <w:szCs w:val="20"/>
              </w:rPr>
              <w:t>Decision Makers</w:t>
            </w:r>
            <w:r w:rsidRPr="00406059">
              <w:rPr>
                <w:rFonts w:ascii="Calibri" w:hAnsi="Calibri" w:cs="Calibri"/>
                <w:i w:val="0"/>
                <w:iCs w:val="0"/>
                <w:color w:val="1F3864" w:themeColor="accent1" w:themeShade="80"/>
              </w:rPr>
              <w:br/>
            </w:r>
            <w:r w:rsidRPr="00406059">
              <w:rPr>
                <w:rStyle w:val="IntenseEmphasis"/>
                <w:color w:val="1F3864" w:themeColor="accent1" w:themeShade="80"/>
              </w:rPr>
              <w:t>Who needs to sign off/approve the project and how?</w:t>
            </w:r>
          </w:p>
        </w:tc>
      </w:tr>
    </w:tbl>
    <w:p w:rsidR="008B0059" w:rsidRDefault="008B0059" w:rsidP="002018B6">
      <w:pPr>
        <w:pStyle w:val="NoSpacing"/>
        <w:pBdr>
          <w:bottom w:val="single" w:sz="12" w:space="1" w:color="auto"/>
        </w:pBdr>
        <w:rPr>
          <w:rStyle w:val="IntenseEmphasis"/>
          <w:i w:val="0"/>
          <w:iCs w:val="0"/>
          <w:color w:val="1F3864" w:themeColor="accent1" w:themeShade="80"/>
        </w:rPr>
      </w:pPr>
    </w:p>
    <w:p w:rsidR="006B572D" w:rsidRPr="00406059" w:rsidRDefault="00542FC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r>
      <w:r w:rsidR="006B572D" w:rsidRPr="00542FC6">
        <w:rPr>
          <w:rStyle w:val="IntenseEmphasis"/>
          <w:b/>
          <w:bCs/>
          <w:i w:val="0"/>
          <w:iCs w:val="0"/>
          <w:color w:val="1F3864" w:themeColor="accent1" w:themeShade="80"/>
        </w:rPr>
        <w:t>Target Audience</w:t>
      </w:r>
      <w:r w:rsidR="006B572D">
        <w:rPr>
          <w:rStyle w:val="IntenseEmphasis"/>
          <w:i w:val="0"/>
          <w:iCs w:val="0"/>
          <w:color w:val="1F3864" w:themeColor="accent1" w:themeShade="80"/>
        </w:rPr>
        <w:t xml:space="preserve">: Direct - Quality Improvement Team. Indirect </w:t>
      </w:r>
      <w:r>
        <w:rPr>
          <w:rStyle w:val="IntenseEmphasis"/>
          <w:i w:val="0"/>
          <w:iCs w:val="0"/>
          <w:color w:val="1F3864" w:themeColor="accent1" w:themeShade="80"/>
        </w:rPr>
        <w:t xml:space="preserve">– All eligibility staff in ES. </w:t>
      </w:r>
      <w:r>
        <w:rPr>
          <w:rStyle w:val="IntenseEmphasis"/>
          <w:i w:val="0"/>
          <w:iCs w:val="0"/>
          <w:color w:val="1F3864" w:themeColor="accent1" w:themeShade="80"/>
        </w:rPr>
        <w:br/>
      </w:r>
      <w:r>
        <w:rPr>
          <w:rStyle w:val="IntenseEmphasis"/>
          <w:i w:val="0"/>
          <w:iCs w:val="0"/>
          <w:color w:val="1F3864" w:themeColor="accent1" w:themeShade="80"/>
        </w:rPr>
        <w:tab/>
        <w:t xml:space="preserve">QI processes the work. This is a background process, so the expectation of eligibility staff is that </w:t>
      </w:r>
      <w:r>
        <w:rPr>
          <w:rStyle w:val="IntenseEmphasis"/>
          <w:i w:val="0"/>
          <w:iCs w:val="0"/>
          <w:color w:val="1F3864" w:themeColor="accent1" w:themeShade="80"/>
        </w:rPr>
        <w:tab/>
        <w:t xml:space="preserve">this process is completed by QI. It is an expectation that QI continues to review cases that are </w:t>
      </w:r>
      <w:r>
        <w:rPr>
          <w:rStyle w:val="IntenseEmphasis"/>
          <w:i w:val="0"/>
          <w:iCs w:val="0"/>
          <w:color w:val="1F3864" w:themeColor="accent1" w:themeShade="80"/>
        </w:rPr>
        <w:tab/>
        <w:t>auto denied on REPT/PND2.</w:t>
      </w:r>
      <w:r>
        <w:rPr>
          <w:rStyle w:val="IntenseEmphasis"/>
          <w:i w:val="0"/>
          <w:iCs w:val="0"/>
          <w:color w:val="1F3864" w:themeColor="accent1" w:themeShade="80"/>
        </w:rPr>
        <w:br/>
      </w:r>
      <w:r>
        <w:rPr>
          <w:rStyle w:val="IntenseEmphasis"/>
          <w:i w:val="0"/>
          <w:iCs w:val="0"/>
          <w:color w:val="1F3864" w:themeColor="accent1" w:themeShade="80"/>
        </w:rPr>
        <w:tab/>
      </w:r>
      <w:r>
        <w:rPr>
          <w:rStyle w:val="IntenseEmphasis"/>
          <w:i w:val="0"/>
          <w:iCs w:val="0"/>
          <w:color w:val="1F3864" w:themeColor="accent1" w:themeShade="80"/>
        </w:rPr>
        <w:br/>
      </w:r>
      <w:r>
        <w:rPr>
          <w:rStyle w:val="IntenseEmphasis"/>
          <w:i w:val="0"/>
          <w:iCs w:val="0"/>
          <w:color w:val="1F3864" w:themeColor="accent1" w:themeShade="80"/>
        </w:rPr>
        <w:tab/>
      </w:r>
      <w:r w:rsidRPr="00542FC6">
        <w:rPr>
          <w:rStyle w:val="IntenseEmphasis"/>
          <w:b/>
          <w:bCs/>
          <w:i w:val="0"/>
          <w:iCs w:val="0"/>
          <w:color w:val="1F3864" w:themeColor="accent1" w:themeShade="80"/>
        </w:rPr>
        <w:t>Stakeholders:</w:t>
      </w:r>
      <w:r>
        <w:rPr>
          <w:rStyle w:val="IntenseEmphasis"/>
          <w:i w:val="0"/>
          <w:iCs w:val="0"/>
          <w:color w:val="1F3864" w:themeColor="accent1" w:themeShade="80"/>
        </w:rPr>
        <w:t xml:space="preserve">  The Quality Improvement Team</w:t>
      </w:r>
      <w:r>
        <w:rPr>
          <w:rStyle w:val="IntenseEmphasis"/>
          <w:i w:val="0"/>
          <w:iCs w:val="0"/>
          <w:color w:val="1F3864" w:themeColor="accent1" w:themeShade="80"/>
        </w:rPr>
        <w:br/>
      </w:r>
      <w:r>
        <w:rPr>
          <w:rStyle w:val="IntenseEmphasis"/>
          <w:i w:val="0"/>
          <w:iCs w:val="0"/>
          <w:color w:val="1F3864" w:themeColor="accent1" w:themeShade="80"/>
        </w:rPr>
        <w:br/>
      </w:r>
      <w:r>
        <w:rPr>
          <w:rStyle w:val="IntenseEmphasis"/>
          <w:i w:val="0"/>
          <w:iCs w:val="0"/>
          <w:color w:val="1F3864" w:themeColor="accent1" w:themeShade="80"/>
        </w:rPr>
        <w:tab/>
      </w:r>
      <w:r w:rsidRPr="00542FC6">
        <w:rPr>
          <w:rStyle w:val="IntenseEmphasis"/>
          <w:b/>
          <w:bCs/>
          <w:i w:val="0"/>
          <w:iCs w:val="0"/>
          <w:color w:val="1F3864" w:themeColor="accent1" w:themeShade="80"/>
        </w:rPr>
        <w:t>Decision Makers:</w:t>
      </w:r>
      <w:r>
        <w:rPr>
          <w:rStyle w:val="IntenseEmphasis"/>
          <w:i w:val="0"/>
          <w:iCs w:val="0"/>
          <w:color w:val="1F3864" w:themeColor="accent1" w:themeShade="80"/>
        </w:rPr>
        <w:t xml:space="preserve">  Jennifer Frey and Faughn Ramisch-Church, supervisor and manager of the ES </w:t>
      </w:r>
      <w:r>
        <w:rPr>
          <w:rStyle w:val="IntenseEmphasis"/>
          <w:i w:val="0"/>
          <w:iCs w:val="0"/>
          <w:color w:val="1F3864" w:themeColor="accent1" w:themeShade="80"/>
        </w:rPr>
        <w:tab/>
        <w:t>Quality Improvement Team.</w:t>
      </w:r>
      <w:r>
        <w:rPr>
          <w:rStyle w:val="IntenseEmphasis"/>
          <w:i w:val="0"/>
          <w:iCs w:val="0"/>
          <w:color w:val="1F3864" w:themeColor="accent1" w:themeShade="80"/>
        </w:rPr>
        <w:br/>
      </w:r>
      <w:r>
        <w:rPr>
          <w:rStyle w:val="IntenseEmphasis"/>
          <w:i w:val="0"/>
          <w:iCs w:val="0"/>
          <w:color w:val="1F3864" w:themeColor="accent1" w:themeShade="80"/>
        </w:rPr>
        <w:tab/>
      </w:r>
    </w:p>
    <w:tbl>
      <w:tblPr>
        <w:tblStyle w:val="TableGrid"/>
        <w:tblW w:w="0" w:type="auto"/>
        <w:tblLook w:val="04A0" w:firstRow="1" w:lastRow="0" w:firstColumn="1" w:lastColumn="0" w:noHBand="0" w:noVBand="1"/>
      </w:tblPr>
      <w:tblGrid>
        <w:gridCol w:w="3116"/>
        <w:gridCol w:w="3117"/>
        <w:gridCol w:w="3117"/>
      </w:tblGrid>
      <w:tr w:rsidR="00406059" w:rsidRPr="00406059" w:rsidTr="00AD481D">
        <w:tc>
          <w:tcPr>
            <w:tcW w:w="3116"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lastRenderedPageBreak/>
              <w:t>Collaboration Participant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406059" w:rsidRPr="00406059" w:rsidTr="00AD481D">
        <w:tc>
          <w:tcPr>
            <w:tcW w:w="3116" w:type="dxa"/>
          </w:tcPr>
          <w:p w:rsidR="00FC5CD8" w:rsidRPr="00406059" w:rsidRDefault="00542FC6" w:rsidP="00AD481D">
            <w:pPr>
              <w:rPr>
                <w:color w:val="1F3864" w:themeColor="accent1" w:themeShade="80"/>
                <w:lang w:eastAsia="ja-JP"/>
              </w:rPr>
            </w:pPr>
            <w:r>
              <w:rPr>
                <w:color w:val="1F3864" w:themeColor="accent1" w:themeShade="80"/>
                <w:lang w:eastAsia="ja-JP"/>
              </w:rPr>
              <w:t>J</w:t>
            </w:r>
            <w:r>
              <w:rPr>
                <w:lang w:eastAsia="ja-JP"/>
              </w:rPr>
              <w:t>ennifer Frey</w:t>
            </w:r>
          </w:p>
        </w:tc>
        <w:tc>
          <w:tcPr>
            <w:tcW w:w="3117" w:type="dxa"/>
          </w:tcPr>
          <w:p w:rsidR="00FC5CD8" w:rsidRPr="00406059" w:rsidRDefault="00542FC6" w:rsidP="00AD481D">
            <w:pPr>
              <w:rPr>
                <w:color w:val="1F3864" w:themeColor="accent1" w:themeShade="80"/>
                <w:lang w:eastAsia="ja-JP"/>
              </w:rPr>
            </w:pPr>
            <w:r>
              <w:rPr>
                <w:color w:val="1F3864" w:themeColor="accent1" w:themeShade="80"/>
                <w:lang w:eastAsia="ja-JP"/>
              </w:rPr>
              <w:t>D</w:t>
            </w:r>
            <w:r>
              <w:rPr>
                <w:lang w:eastAsia="ja-JP"/>
              </w:rPr>
              <w:t>ecision Maker</w:t>
            </w:r>
          </w:p>
        </w:tc>
        <w:tc>
          <w:tcPr>
            <w:tcW w:w="3117" w:type="dxa"/>
          </w:tcPr>
          <w:p w:rsidR="00FC5CD8" w:rsidRPr="00406059" w:rsidRDefault="003F00B2" w:rsidP="00AD481D">
            <w:pPr>
              <w:rPr>
                <w:color w:val="1F3864" w:themeColor="accent1" w:themeShade="80"/>
                <w:lang w:eastAsia="ja-JP"/>
              </w:rPr>
            </w:pPr>
            <w:hyperlink r:id="rId8" w:history="1">
              <w:r w:rsidR="00542FC6" w:rsidRPr="002C1B1D">
                <w:rPr>
                  <w:rStyle w:val="Hyperlink"/>
                  <w:lang w:eastAsia="ja-JP"/>
                </w:rPr>
                <w:t>Jennifer.Frey@Hennepin.us</w:t>
              </w:r>
            </w:hyperlink>
          </w:p>
        </w:tc>
      </w:tr>
      <w:tr w:rsidR="00542FC6" w:rsidRPr="00406059" w:rsidTr="00AD481D">
        <w:tc>
          <w:tcPr>
            <w:tcW w:w="3116" w:type="dxa"/>
          </w:tcPr>
          <w:p w:rsidR="00542FC6" w:rsidRDefault="00542FC6" w:rsidP="00AD481D">
            <w:pPr>
              <w:rPr>
                <w:color w:val="1F3864" w:themeColor="accent1" w:themeShade="80"/>
                <w:lang w:eastAsia="ja-JP"/>
              </w:rPr>
            </w:pPr>
            <w:r>
              <w:rPr>
                <w:color w:val="1F3864" w:themeColor="accent1" w:themeShade="80"/>
                <w:lang w:eastAsia="ja-JP"/>
              </w:rPr>
              <w:t>Faughn Ramisch-Church</w:t>
            </w:r>
          </w:p>
        </w:tc>
        <w:tc>
          <w:tcPr>
            <w:tcW w:w="3117" w:type="dxa"/>
          </w:tcPr>
          <w:p w:rsidR="00542FC6" w:rsidRDefault="00542FC6" w:rsidP="00AD481D">
            <w:pPr>
              <w:rPr>
                <w:color w:val="1F3864" w:themeColor="accent1" w:themeShade="80"/>
                <w:lang w:eastAsia="ja-JP"/>
              </w:rPr>
            </w:pPr>
            <w:r>
              <w:rPr>
                <w:color w:val="1F3864" w:themeColor="accent1" w:themeShade="80"/>
                <w:lang w:eastAsia="ja-JP"/>
              </w:rPr>
              <w:t>Decision Maker</w:t>
            </w:r>
          </w:p>
        </w:tc>
        <w:tc>
          <w:tcPr>
            <w:tcW w:w="3117" w:type="dxa"/>
          </w:tcPr>
          <w:p w:rsidR="00542FC6" w:rsidRDefault="003F00B2" w:rsidP="00AD481D">
            <w:pPr>
              <w:rPr>
                <w:color w:val="1F3864" w:themeColor="accent1" w:themeShade="80"/>
                <w:lang w:eastAsia="ja-JP"/>
              </w:rPr>
            </w:pPr>
            <w:hyperlink r:id="rId9" w:history="1">
              <w:r w:rsidR="00542FC6">
                <w:rPr>
                  <w:rStyle w:val="Hyperlink"/>
                  <w:lang w:eastAsia="ja-JP"/>
                </w:rPr>
                <w:t>Faughn.Ramisch-Church@hennepin.us</w:t>
              </w:r>
            </w:hyperlink>
          </w:p>
        </w:tc>
      </w:tr>
      <w:tr w:rsidR="00542FC6" w:rsidRPr="00406059" w:rsidTr="00AD481D">
        <w:tc>
          <w:tcPr>
            <w:tcW w:w="3116" w:type="dxa"/>
          </w:tcPr>
          <w:p w:rsidR="00542FC6" w:rsidRDefault="00542FC6" w:rsidP="00AD481D">
            <w:pPr>
              <w:rPr>
                <w:color w:val="1F3864" w:themeColor="accent1" w:themeShade="80"/>
                <w:lang w:eastAsia="ja-JP"/>
              </w:rPr>
            </w:pPr>
            <w:r>
              <w:rPr>
                <w:color w:val="1F3864" w:themeColor="accent1" w:themeShade="80"/>
                <w:lang w:eastAsia="ja-JP"/>
              </w:rPr>
              <w:t>MiKayla Handley</w:t>
            </w:r>
          </w:p>
        </w:tc>
        <w:tc>
          <w:tcPr>
            <w:tcW w:w="3117" w:type="dxa"/>
          </w:tcPr>
          <w:p w:rsidR="00542FC6" w:rsidRDefault="00542FC6" w:rsidP="00AD481D">
            <w:pPr>
              <w:rPr>
                <w:color w:val="1F3864" w:themeColor="accent1" w:themeShade="80"/>
                <w:lang w:eastAsia="ja-JP"/>
              </w:rPr>
            </w:pPr>
            <w:r>
              <w:rPr>
                <w:color w:val="1F3864" w:themeColor="accent1" w:themeShade="80"/>
                <w:lang w:eastAsia="ja-JP"/>
              </w:rPr>
              <w:t>Project Lead</w:t>
            </w:r>
          </w:p>
        </w:tc>
        <w:tc>
          <w:tcPr>
            <w:tcW w:w="3117" w:type="dxa"/>
          </w:tcPr>
          <w:p w:rsidR="00542FC6" w:rsidRDefault="003F00B2" w:rsidP="00AD481D">
            <w:pPr>
              <w:rPr>
                <w:color w:val="1F3864" w:themeColor="accent1" w:themeShade="80"/>
                <w:lang w:eastAsia="ja-JP"/>
              </w:rPr>
            </w:pPr>
            <w:hyperlink r:id="rId10" w:history="1">
              <w:r w:rsidR="00542FC6" w:rsidRPr="002C1B1D">
                <w:rPr>
                  <w:rStyle w:val="Hyperlink"/>
                  <w:lang w:eastAsia="ja-JP"/>
                </w:rPr>
                <w:t>MiKayla.Handley@hennepin.us</w:t>
              </w:r>
            </w:hyperlink>
          </w:p>
        </w:tc>
      </w:tr>
      <w:tr w:rsidR="00542FC6" w:rsidRPr="00406059" w:rsidTr="00AD481D">
        <w:tc>
          <w:tcPr>
            <w:tcW w:w="3116" w:type="dxa"/>
          </w:tcPr>
          <w:p w:rsidR="00542FC6" w:rsidRDefault="00542FC6" w:rsidP="00AD481D">
            <w:pPr>
              <w:rPr>
                <w:color w:val="1F3864" w:themeColor="accent1" w:themeShade="80"/>
                <w:lang w:eastAsia="ja-JP"/>
              </w:rPr>
            </w:pPr>
            <w:r>
              <w:rPr>
                <w:color w:val="1F3864" w:themeColor="accent1" w:themeShade="80"/>
                <w:lang w:eastAsia="ja-JP"/>
              </w:rPr>
              <w:t>Brenda Raygor</w:t>
            </w:r>
          </w:p>
        </w:tc>
        <w:tc>
          <w:tcPr>
            <w:tcW w:w="3117" w:type="dxa"/>
          </w:tcPr>
          <w:p w:rsidR="00542FC6" w:rsidRDefault="00542FC6" w:rsidP="00AD481D">
            <w:pPr>
              <w:rPr>
                <w:color w:val="1F3864" w:themeColor="accent1" w:themeShade="80"/>
                <w:lang w:eastAsia="ja-JP"/>
              </w:rPr>
            </w:pPr>
            <w:r>
              <w:rPr>
                <w:color w:val="1F3864" w:themeColor="accent1" w:themeShade="80"/>
                <w:lang w:eastAsia="ja-JP"/>
              </w:rPr>
              <w:t>User Acceptance Tester</w:t>
            </w:r>
          </w:p>
        </w:tc>
        <w:tc>
          <w:tcPr>
            <w:tcW w:w="3117" w:type="dxa"/>
          </w:tcPr>
          <w:p w:rsidR="00542FC6" w:rsidRDefault="003F00B2" w:rsidP="00AD481D">
            <w:pPr>
              <w:rPr>
                <w:color w:val="1F3864" w:themeColor="accent1" w:themeShade="80"/>
                <w:lang w:eastAsia="ja-JP"/>
              </w:rPr>
            </w:pPr>
            <w:hyperlink r:id="rId11" w:history="1">
              <w:r w:rsidR="00542FC6" w:rsidRPr="002C1B1D">
                <w:rPr>
                  <w:rStyle w:val="Hyperlink"/>
                  <w:lang w:eastAsia="ja-JP"/>
                </w:rPr>
                <w:t>Brenda.Raygor@Hennepin.us</w:t>
              </w:r>
            </w:hyperlink>
          </w:p>
        </w:tc>
      </w:tr>
      <w:tr w:rsidR="00542FC6" w:rsidRPr="00406059" w:rsidTr="00AD481D">
        <w:tc>
          <w:tcPr>
            <w:tcW w:w="3116" w:type="dxa"/>
          </w:tcPr>
          <w:p w:rsidR="00542FC6" w:rsidRDefault="00542FC6" w:rsidP="00AD481D">
            <w:pPr>
              <w:rPr>
                <w:color w:val="1F3864" w:themeColor="accent1" w:themeShade="80"/>
                <w:lang w:eastAsia="ja-JP"/>
              </w:rPr>
            </w:pPr>
            <w:r>
              <w:rPr>
                <w:color w:val="1F3864" w:themeColor="accent1" w:themeShade="80"/>
                <w:lang w:eastAsia="ja-JP"/>
              </w:rPr>
              <w:t>Jacob Arco</w:t>
            </w:r>
          </w:p>
        </w:tc>
        <w:tc>
          <w:tcPr>
            <w:tcW w:w="3117" w:type="dxa"/>
          </w:tcPr>
          <w:p w:rsidR="00542FC6" w:rsidRDefault="00542FC6" w:rsidP="00AD481D">
            <w:pPr>
              <w:rPr>
                <w:color w:val="1F3864" w:themeColor="accent1" w:themeShade="80"/>
                <w:lang w:eastAsia="ja-JP"/>
              </w:rPr>
            </w:pPr>
            <w:r>
              <w:rPr>
                <w:color w:val="1F3864" w:themeColor="accent1" w:themeShade="80"/>
                <w:lang w:eastAsia="ja-JP"/>
              </w:rPr>
              <w:t>User Acceptance Tester</w:t>
            </w:r>
          </w:p>
        </w:tc>
        <w:tc>
          <w:tcPr>
            <w:tcW w:w="3117" w:type="dxa"/>
          </w:tcPr>
          <w:p w:rsidR="00542FC6" w:rsidRDefault="003F00B2" w:rsidP="00AD481D">
            <w:pPr>
              <w:rPr>
                <w:color w:val="1F3864" w:themeColor="accent1" w:themeShade="80"/>
                <w:lang w:eastAsia="ja-JP"/>
              </w:rPr>
            </w:pPr>
            <w:hyperlink r:id="rId12" w:history="1">
              <w:r w:rsidR="00542FC6" w:rsidRPr="002C1B1D">
                <w:rPr>
                  <w:rStyle w:val="Hyperlink"/>
                  <w:lang w:eastAsia="ja-JP"/>
                </w:rPr>
                <w:t>Jacob.Arco@Hennepin.us</w:t>
              </w:r>
            </w:hyperlink>
          </w:p>
        </w:tc>
      </w:tr>
    </w:tbl>
    <w:p w:rsidR="00FC5CD8" w:rsidRPr="00406059" w:rsidRDefault="00FC5CD8" w:rsidP="002018B6">
      <w:pPr>
        <w:pStyle w:val="NoSpacing"/>
        <w:pBdr>
          <w:bottom w:val="single" w:sz="12" w:space="1" w:color="auto"/>
        </w:pBdr>
        <w:rPr>
          <w:rStyle w:val="IntenseEmphasis"/>
          <w:i w:val="0"/>
          <w:iCs w:val="0"/>
          <w:color w:val="1F3864" w:themeColor="accent1" w:themeShade="80"/>
        </w:rPr>
      </w:pPr>
    </w:p>
    <w:p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DESIRED RESULTS</w:t>
      </w:r>
      <w:r w:rsidR="00901251" w:rsidRPr="00406059">
        <w:rPr>
          <w:rStyle w:val="IntenseEmphasis"/>
          <w:i w:val="0"/>
          <w:iCs w:val="0"/>
          <w:color w:val="1F3864" w:themeColor="accent1" w:themeShade="80"/>
        </w:rPr>
        <w:t xml:space="preserve"> </w:t>
      </w:r>
    </w:p>
    <w:p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668B5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rsidR="002018B6" w:rsidRDefault="002018B6" w:rsidP="002018B6">
      <w:pPr>
        <w:pStyle w:val="NoSpacing"/>
        <w:rPr>
          <w:rStyle w:val="IntenseEmphasis"/>
          <w:i w:val="0"/>
          <w:iCs w:val="0"/>
          <w:color w:val="1F3864" w:themeColor="accent1" w:themeShade="80"/>
        </w:rPr>
      </w:pPr>
    </w:p>
    <w:p w:rsidR="00542FC6" w:rsidRDefault="0082176D"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User experience to QI team survey on as-is process. </w:t>
      </w:r>
    </w:p>
    <w:p w:rsidR="0082176D" w:rsidRDefault="0082176D"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and share survey information with BZS team and decision makers. </w:t>
      </w:r>
    </w:p>
    <w:p w:rsidR="0082176D" w:rsidRDefault="00130A25"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Project development (including logic map, etc.)</w:t>
      </w:r>
    </w:p>
    <w:p w:rsidR="00130A25" w:rsidRDefault="00130A25"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Active development</w:t>
      </w:r>
    </w:p>
    <w:p w:rsidR="00130A25" w:rsidRDefault="00130A25"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Automation Testing</w:t>
      </w:r>
    </w:p>
    <w:p w:rsidR="00130A25" w:rsidRDefault="00130A25"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Automation deployment (including communication and supports)</w:t>
      </w:r>
    </w:p>
    <w:p w:rsidR="00130A25" w:rsidRPr="00406059" w:rsidRDefault="00130A25" w:rsidP="008217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User experience survey for new process.</w:t>
      </w:r>
    </w:p>
    <w:p w:rsidR="00C868DF" w:rsidRDefault="00130A25" w:rsidP="00C868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r>
    </w:p>
    <w:p w:rsidR="0082176D" w:rsidRDefault="00130A25" w:rsidP="00C868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r>
      <w:r w:rsidR="0082176D">
        <w:rPr>
          <w:rStyle w:val="IntenseEmphasis"/>
          <w:i w:val="0"/>
          <w:iCs w:val="0"/>
          <w:color w:val="1F3864" w:themeColor="accent1" w:themeShade="80"/>
        </w:rPr>
        <w:t xml:space="preserve">We would like an increase in user experience and speed without reducing accuracy. </w:t>
      </w:r>
    </w:p>
    <w:p w:rsidR="0082176D" w:rsidRPr="00406059" w:rsidRDefault="0082176D" w:rsidP="00C868DF">
      <w:pPr>
        <w:pStyle w:val="NoSpacing"/>
        <w:pBdr>
          <w:bottom w:val="single" w:sz="12" w:space="1" w:color="auto"/>
        </w:pBdr>
        <w:rPr>
          <w:rStyle w:val="IntenseEmphasis"/>
          <w:i w:val="0"/>
          <w:iCs w:val="0"/>
          <w:color w:val="1F3864" w:themeColor="accent1" w:themeShade="80"/>
        </w:rPr>
      </w:pPr>
    </w:p>
    <w:p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rsidTr="00514D84">
        <w:tc>
          <w:tcPr>
            <w:cnfStyle w:val="001000000000" w:firstRow="0" w:lastRow="0" w:firstColumn="1" w:lastColumn="0" w:oddVBand="0" w:evenVBand="0" w:oddHBand="0" w:evenHBand="0" w:firstRowFirstColumn="0" w:firstRowLastColumn="0" w:lastRowFirstColumn="0" w:lastRowLastColumn="0"/>
            <w:tcW w:w="308" w:type="pct"/>
          </w:tcPr>
          <w:p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6C9E2AB" wp14:editId="0A096ECD">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D365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130A25" w:rsidRDefault="00130A25"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ab/>
        <w:t>N/A</w:t>
      </w:r>
    </w:p>
    <w:p w:rsidR="00AA6898" w:rsidRDefault="00AA689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AA6898" w:rsidRPr="00406059" w:rsidRDefault="00AA6898" w:rsidP="00AA6898">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Accelerant Plan Approval</w:t>
      </w:r>
    </w:p>
    <w:p w:rsidR="00AA6898" w:rsidRPr="00406059" w:rsidRDefault="00AA6898" w:rsidP="00AA689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AA6898" w:rsidRPr="00406059" w:rsidTr="00195C99">
        <w:trPr>
          <w:trHeight w:val="306"/>
        </w:trPr>
        <w:tc>
          <w:tcPr>
            <w:cnfStyle w:val="001000000000" w:firstRow="0" w:lastRow="0" w:firstColumn="1" w:lastColumn="0" w:oddVBand="0" w:evenVBand="0" w:oddHBand="0" w:evenHBand="0" w:firstRowFirstColumn="0" w:firstRowLastColumn="0" w:lastRowFirstColumn="0" w:lastRowLastColumn="0"/>
            <w:tcW w:w="308" w:type="pct"/>
          </w:tcPr>
          <w:p w:rsidR="00AA6898" w:rsidRPr="00406059" w:rsidRDefault="00AA6898"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516FAC6" wp14:editId="2D9F33CE">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397A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AA6898" w:rsidRPr="00FF64DA" w:rsidRDefault="00AA6898" w:rsidP="00195C9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Pr>
                <w:rFonts w:eastAsia="Times New Roman" w:cstheme="minorHAnsi"/>
                <w:color w:val="1F3864" w:themeColor="accent1" w:themeShade="80"/>
                <w:sz w:val="16"/>
                <w:szCs w:val="16"/>
              </w:rPr>
              <w:t xml:space="preserve"> Double click on the signature line to complete the signature process. </w:t>
            </w:r>
          </w:p>
        </w:tc>
      </w:tr>
    </w:tbl>
    <w:p w:rsidR="00AA6898" w:rsidRDefault="00AA6898" w:rsidP="00AA6898">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rsidR="00AA6898" w:rsidRPr="00406059" w:rsidRDefault="00AA6898" w:rsidP="00AA6898">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3"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bookmarkStart w:id="0" w:name="_GoBack"/>
      <w:bookmarkEnd w:id="0"/>
    </w:p>
    <w:p w:rsidR="00AA6898" w:rsidRPr="00406059" w:rsidRDefault="00AA689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sectPr w:rsidR="00AA6898" w:rsidRPr="0040605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0B2" w:rsidRDefault="003F00B2" w:rsidP="0065395E">
      <w:pPr>
        <w:spacing w:after="0" w:line="240" w:lineRule="auto"/>
      </w:pPr>
      <w:r>
        <w:separator/>
      </w:r>
    </w:p>
  </w:endnote>
  <w:endnote w:type="continuationSeparator" w:id="0">
    <w:p w:rsidR="003F00B2" w:rsidRDefault="003F00B2" w:rsidP="0065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DB5" w:rsidRDefault="00617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DB5" w:rsidRDefault="00617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0B2" w:rsidRDefault="003F00B2" w:rsidP="0065395E">
      <w:pPr>
        <w:spacing w:after="0" w:line="240" w:lineRule="auto"/>
      </w:pPr>
      <w:r>
        <w:separator/>
      </w:r>
    </w:p>
  </w:footnote>
  <w:footnote w:type="continuationSeparator" w:id="0">
    <w:p w:rsidR="003F00B2" w:rsidRDefault="003F00B2"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DB5" w:rsidRDefault="00617D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95E" w:rsidRDefault="003F00B2"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rsidR="0065395E" w:rsidRDefault="006539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DB5" w:rsidRDefault="00617D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C53C9"/>
    <w:multiLevelType w:val="hybridMultilevel"/>
    <w:tmpl w:val="C0B6BFFE"/>
    <w:lvl w:ilvl="0" w:tplc="A84E5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130A25"/>
    <w:rsid w:val="001359A2"/>
    <w:rsid w:val="00141256"/>
    <w:rsid w:val="00142C8A"/>
    <w:rsid w:val="001D0A46"/>
    <w:rsid w:val="002018B6"/>
    <w:rsid w:val="00291BA8"/>
    <w:rsid w:val="003905C1"/>
    <w:rsid w:val="003D66C4"/>
    <w:rsid w:val="003E2013"/>
    <w:rsid w:val="003E4AD7"/>
    <w:rsid w:val="003F00B2"/>
    <w:rsid w:val="00406059"/>
    <w:rsid w:val="0041730B"/>
    <w:rsid w:val="00426DFD"/>
    <w:rsid w:val="004B73DF"/>
    <w:rsid w:val="00542FC6"/>
    <w:rsid w:val="00546A55"/>
    <w:rsid w:val="00586938"/>
    <w:rsid w:val="005C2839"/>
    <w:rsid w:val="00617DB5"/>
    <w:rsid w:val="0065395E"/>
    <w:rsid w:val="006916D7"/>
    <w:rsid w:val="006A4DB0"/>
    <w:rsid w:val="006B51F1"/>
    <w:rsid w:val="006B572D"/>
    <w:rsid w:val="006E7E51"/>
    <w:rsid w:val="0082176D"/>
    <w:rsid w:val="00855CAA"/>
    <w:rsid w:val="008B0059"/>
    <w:rsid w:val="00901251"/>
    <w:rsid w:val="00981291"/>
    <w:rsid w:val="009851D8"/>
    <w:rsid w:val="0098614C"/>
    <w:rsid w:val="009F1EF8"/>
    <w:rsid w:val="00A55A22"/>
    <w:rsid w:val="00AA6898"/>
    <w:rsid w:val="00AB67F7"/>
    <w:rsid w:val="00B9780E"/>
    <w:rsid w:val="00BA5D71"/>
    <w:rsid w:val="00C868DF"/>
    <w:rsid w:val="00E03BB3"/>
    <w:rsid w:val="00E34D40"/>
    <w:rsid w:val="00F235BD"/>
    <w:rsid w:val="00F37068"/>
    <w:rsid w:val="00F46060"/>
    <w:rsid w:val="00F70A26"/>
    <w:rsid w:val="00FC5CD8"/>
    <w:rsid w:val="00FE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2468F"/>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nifer.Frey@Hennepin.us" TargetMode="External"/><Relationship Id="rId13" Type="http://schemas.openxmlformats.org/officeDocument/2006/relationships/image" Target="media/image1.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acob.Arco@Hennepin.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enda.Raygor@Hennepin.u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MiKayla.Handley@hennepin.u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Faughn.Ramisch-Church@hennepin.us"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015D-71ED-41DF-9D11-7088438B0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86</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Ilse Ferris</cp:lastModifiedBy>
  <cp:revision>11</cp:revision>
  <dcterms:created xsi:type="dcterms:W3CDTF">2020-11-09T21:51:00Z</dcterms:created>
  <dcterms:modified xsi:type="dcterms:W3CDTF">2020-11-24T23:14:00Z</dcterms:modified>
</cp:coreProperties>
</file>