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987C" w14:textId="3E9878C7" w:rsidR="007E1A65" w:rsidRDefault="007E1A65" w:rsidP="007E1A6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60"/>
          <w:szCs w:val="60"/>
        </w:rPr>
        <w:t>Buttons (H1)</w:t>
      </w:r>
    </w:p>
    <w:p w14:paraId="06F6A5CF" w14:textId="73F012D9" w:rsidR="007E1A65" w:rsidRDefault="007E1A65"/>
    <w:p w14:paraId="5760567A" w14:textId="77777777" w:rsidR="007E1A65" w:rsidRDefault="007E1A65" w:rsidP="007E1A65">
      <w:pPr>
        <w:pStyle w:val="NoSpacing"/>
        <w:rPr>
          <w:rStyle w:val="normaltextrun"/>
          <w:rFonts w:ascii="Calibri" w:hAnsi="Calibri" w:cs="Calibri"/>
          <w:b/>
          <w:bCs/>
          <w:color w:val="000000"/>
          <w:bdr w:val="none" w:sz="0" w:space="0" w:color="auto" w:frame="1"/>
        </w:rPr>
      </w:pPr>
      <w:r>
        <w:rPr>
          <w:rStyle w:val="normaltextrun"/>
          <w:rFonts w:ascii="Calibri" w:hAnsi="Calibri" w:cs="Calibri"/>
          <w:b/>
          <w:bCs/>
          <w:color w:val="000000"/>
          <w:bdr w:val="none" w:sz="0" w:space="0" w:color="auto" w:frame="1"/>
        </w:rPr>
        <w:t>Intro text:</w:t>
      </w:r>
    </w:p>
    <w:p w14:paraId="6DECEBB9" w14:textId="2ED5C705" w:rsidR="007E1A65" w:rsidRDefault="007E1A65" w:rsidP="007E1A65">
      <w:pPr>
        <w:pStyle w:val="NoSpacing"/>
      </w:pPr>
      <w:r>
        <w:t>Button</w:t>
      </w:r>
      <w:r w:rsidR="00336ED4">
        <w:t xml:space="preserve"> elements</w:t>
      </w:r>
      <w:r>
        <w:t xml:space="preserve"> draw attention to events to let users know what will happen next</w:t>
      </w:r>
      <w:r w:rsidR="006163DE">
        <w:t xml:space="preserve"> and give </w:t>
      </w:r>
      <w:r w:rsidR="00C41D4C">
        <w:t>users a choice of options</w:t>
      </w:r>
      <w:r>
        <w:t>.</w:t>
      </w:r>
      <w:r w:rsidR="00307B0D">
        <w:t xml:space="preserve">  Button labels </w:t>
      </w:r>
      <w:r w:rsidR="00FF0FB2">
        <w:t xml:space="preserve">clearly tell a user what action will be triggered when the button is </w:t>
      </w:r>
      <w:r w:rsidR="00332380">
        <w:t xml:space="preserve">used. </w:t>
      </w:r>
    </w:p>
    <w:p w14:paraId="0F9FEBD3" w14:textId="0526AC69" w:rsidR="007E1A65" w:rsidRDefault="007E1A65" w:rsidP="007E1A65">
      <w:pPr>
        <w:pStyle w:val="NoSpacing"/>
      </w:pPr>
    </w:p>
    <w:p w14:paraId="667C28EF" w14:textId="18672119" w:rsidR="0068150E" w:rsidRPr="00140766" w:rsidRDefault="0068150E" w:rsidP="0068150E">
      <w:pPr>
        <w:pStyle w:val="NoSpacing"/>
        <w:rPr>
          <w:rStyle w:val="normaltextrun"/>
          <w:rFonts w:ascii="Calibri" w:hAnsi="Calibri" w:cs="Calibri"/>
          <w:b/>
          <w:bCs/>
          <w:color w:val="000000"/>
          <w:sz w:val="40"/>
          <w:szCs w:val="40"/>
          <w:shd w:val="clear" w:color="auto" w:fill="FFFFFF"/>
        </w:rPr>
      </w:pPr>
      <w:r>
        <w:rPr>
          <w:b/>
          <w:bCs/>
          <w:sz w:val="40"/>
          <w:szCs w:val="40"/>
        </w:rPr>
        <w:t>Default</w:t>
      </w:r>
      <w:r w:rsidRPr="00140766">
        <w:rPr>
          <w:b/>
          <w:bCs/>
          <w:sz w:val="40"/>
          <w:szCs w:val="40"/>
        </w:rPr>
        <w:t xml:space="preserve"> button</w:t>
      </w:r>
      <w:r w:rsidRPr="00140766">
        <w:rPr>
          <w:rStyle w:val="normaltextrun"/>
          <w:rFonts w:ascii="Calibri" w:hAnsi="Calibri" w:cs="Calibri"/>
          <w:b/>
          <w:bCs/>
          <w:color w:val="000000"/>
          <w:sz w:val="40"/>
          <w:szCs w:val="40"/>
          <w:shd w:val="clear" w:color="auto" w:fill="FFFFFF"/>
        </w:rPr>
        <w:t xml:space="preserve"> (H2) </w:t>
      </w:r>
    </w:p>
    <w:p w14:paraId="28EE8584" w14:textId="19BE9EFE" w:rsidR="0068150E" w:rsidRDefault="007C5104" w:rsidP="007E1A65">
      <w:pPr>
        <w:pStyle w:val="NoSpacing"/>
      </w:pPr>
      <w:r>
        <w:t xml:space="preserve">Default buttons help users execute primary actions on a page.  </w:t>
      </w:r>
    </w:p>
    <w:p w14:paraId="704C2D8C" w14:textId="77777777" w:rsidR="007C5104" w:rsidRDefault="007C5104" w:rsidP="007E1A65">
      <w:pPr>
        <w:pStyle w:val="NoSpacing"/>
      </w:pPr>
    </w:p>
    <w:p w14:paraId="1B45EDAD" w14:textId="77777777" w:rsidR="007E1A65" w:rsidRPr="005D1CB7" w:rsidRDefault="007E1A65" w:rsidP="007E1A65">
      <w:pPr>
        <w:pStyle w:val="NormalWeb"/>
        <w:spacing w:before="0" w:beforeAutospacing="0" w:after="0" w:afterAutospacing="0"/>
        <w:rPr>
          <w:rFonts w:asciiTheme="minorHAnsi" w:hAnsiTheme="minorHAnsi" w:cstheme="minorHAnsi"/>
          <w:b/>
          <w:bCs/>
          <w:color w:val="0B0C0C"/>
          <w:shd w:val="clear" w:color="auto" w:fill="FFFFFF"/>
        </w:rPr>
      </w:pPr>
      <w:r>
        <w:rPr>
          <w:rFonts w:asciiTheme="minorHAnsi" w:hAnsiTheme="minorHAnsi" w:cstheme="minorHAnsi"/>
          <w:b/>
          <w:bCs/>
          <w:color w:val="0B0C0C"/>
          <w:shd w:val="clear" w:color="auto" w:fill="FFFFFF"/>
        </w:rPr>
        <w:t>(</w:t>
      </w:r>
      <w:r w:rsidRPr="005D1CB7">
        <w:rPr>
          <w:rFonts w:asciiTheme="minorHAnsi" w:hAnsiTheme="minorHAnsi" w:cstheme="minorHAnsi"/>
          <w:b/>
          <w:bCs/>
          <w:color w:val="0B0C0C"/>
          <w:shd w:val="clear" w:color="auto" w:fill="FFFFFF"/>
        </w:rPr>
        <w:t>HTML/CSS – PRIMENG</w:t>
      </w:r>
      <w:r>
        <w:rPr>
          <w:rFonts w:asciiTheme="minorHAnsi" w:hAnsiTheme="minorHAnsi" w:cstheme="minorHAnsi"/>
          <w:b/>
          <w:bCs/>
          <w:color w:val="0B0C0C"/>
          <w:shd w:val="clear" w:color="auto" w:fill="FFFFFF"/>
        </w:rPr>
        <w:t>)</w:t>
      </w:r>
    </w:p>
    <w:p w14:paraId="64BBBC78" w14:textId="77777777" w:rsidR="007E1A65" w:rsidRDefault="007E1A65" w:rsidP="007E1A65">
      <w:pPr>
        <w:pStyle w:val="NormalWeb"/>
        <w:spacing w:before="0" w:beforeAutospacing="0" w:after="0" w:afterAutospacing="0"/>
        <w:rPr>
          <w:rFonts w:asciiTheme="minorHAnsi" w:hAnsiTheme="minorHAnsi" w:cstheme="minorHAnsi"/>
          <w:color w:val="0B0C0C"/>
          <w:shd w:val="clear" w:color="auto" w:fill="FFFFFF"/>
        </w:rPr>
      </w:pPr>
    </w:p>
    <w:p w14:paraId="113A3165" w14:textId="77777777" w:rsidR="007E1A65" w:rsidRPr="005D1CB7" w:rsidRDefault="007E1A65" w:rsidP="007E1A65">
      <w:pPr>
        <w:pStyle w:val="NormalWeb"/>
        <w:spacing w:before="0" w:beforeAutospacing="0" w:after="0" w:afterAutospacing="0"/>
        <w:rPr>
          <w:rFonts w:asciiTheme="minorHAnsi" w:hAnsiTheme="minorHAnsi" w:cstheme="minorHAnsi"/>
          <w:b/>
          <w:bCs/>
          <w:color w:val="0B0C0C"/>
          <w:shd w:val="clear" w:color="auto" w:fill="FFFFFF"/>
        </w:rPr>
      </w:pPr>
      <w:r>
        <w:rPr>
          <w:rFonts w:asciiTheme="minorHAnsi" w:hAnsiTheme="minorHAnsi" w:cstheme="minorHAnsi"/>
          <w:b/>
          <w:bCs/>
          <w:color w:val="0B0C0C"/>
          <w:shd w:val="clear" w:color="auto" w:fill="FFFFFF"/>
        </w:rPr>
        <w:t>(Code snippets)</w:t>
      </w:r>
    </w:p>
    <w:p w14:paraId="37B0F8CF" w14:textId="52337F53" w:rsidR="007E1A65" w:rsidRDefault="007E1A65" w:rsidP="007E1A65">
      <w:pPr>
        <w:pStyle w:val="NoSpacing"/>
      </w:pPr>
    </w:p>
    <w:p w14:paraId="742E8B07" w14:textId="77777777" w:rsidR="003A2A60" w:rsidRDefault="003A2A60" w:rsidP="007E1A65">
      <w:pPr>
        <w:pStyle w:val="NoSpacing"/>
        <w:rPr>
          <w:rStyle w:val="normaltextrun"/>
          <w:rFonts w:ascii="Calibri" w:hAnsi="Calibri" w:cs="Calibri"/>
          <w:color w:val="000000"/>
          <w:shd w:val="clear" w:color="auto" w:fill="FFFFFF"/>
        </w:rPr>
      </w:pPr>
      <w:r w:rsidRPr="003A2A60">
        <w:rPr>
          <w:b/>
          <w:bCs/>
          <w:sz w:val="40"/>
          <w:szCs w:val="40"/>
        </w:rPr>
        <w:t>When to use</w:t>
      </w:r>
      <w:r>
        <w:t xml:space="preserve"> </w:t>
      </w:r>
      <w:r>
        <w:rPr>
          <w:rStyle w:val="normaltextrun"/>
          <w:rFonts w:ascii="Calibri" w:hAnsi="Calibri" w:cs="Calibri"/>
          <w:b/>
          <w:bCs/>
          <w:color w:val="000000"/>
          <w:sz w:val="40"/>
          <w:szCs w:val="40"/>
          <w:shd w:val="clear" w:color="auto" w:fill="FFFFFF"/>
        </w:rPr>
        <w:t>(H2)</w:t>
      </w:r>
      <w:r>
        <w:rPr>
          <w:rStyle w:val="normaltextrun"/>
          <w:rFonts w:ascii="Calibri" w:hAnsi="Calibri" w:cs="Calibri"/>
          <w:color w:val="000000"/>
          <w:shd w:val="clear" w:color="auto" w:fill="FFFFFF"/>
        </w:rPr>
        <w:t xml:space="preserve"> </w:t>
      </w:r>
    </w:p>
    <w:p w14:paraId="2A3A531F" w14:textId="62593CA3" w:rsidR="00A32AFA" w:rsidRDefault="003A2A60" w:rsidP="00A32AFA">
      <w:pPr>
        <w:pStyle w:val="NoSpacing"/>
        <w:numPr>
          <w:ilvl w:val="0"/>
          <w:numId w:val="8"/>
        </w:numPr>
      </w:pPr>
      <w:r>
        <w:t xml:space="preserve">Use the button component to help users carry out an action like starting an application, saving their information, or </w:t>
      </w:r>
      <w:r w:rsidR="00603D59">
        <w:t>expand and collapse accordions</w:t>
      </w:r>
      <w:r>
        <w:t xml:space="preserve">. </w:t>
      </w:r>
    </w:p>
    <w:p w14:paraId="5C655DAA" w14:textId="23D4F9E3" w:rsidR="004718FD" w:rsidRDefault="004718FD" w:rsidP="00A32AFA">
      <w:pPr>
        <w:pStyle w:val="NoSpacing"/>
        <w:numPr>
          <w:ilvl w:val="0"/>
          <w:numId w:val="8"/>
        </w:numPr>
      </w:pPr>
      <w:r>
        <w:t xml:space="preserve">Use this button for: </w:t>
      </w:r>
    </w:p>
    <w:p w14:paraId="1026424D" w14:textId="1149741E" w:rsidR="004718FD" w:rsidRDefault="004718FD" w:rsidP="004718FD">
      <w:pPr>
        <w:pStyle w:val="NoSpacing"/>
        <w:numPr>
          <w:ilvl w:val="1"/>
          <w:numId w:val="8"/>
        </w:numPr>
      </w:pPr>
      <w:r>
        <w:t>Submit</w:t>
      </w:r>
    </w:p>
    <w:p w14:paraId="60D7BAFB" w14:textId="4EB03F39" w:rsidR="004718FD" w:rsidRDefault="004718FD" w:rsidP="004718FD">
      <w:pPr>
        <w:pStyle w:val="NoSpacing"/>
        <w:numPr>
          <w:ilvl w:val="1"/>
          <w:numId w:val="8"/>
        </w:numPr>
      </w:pPr>
      <w:r>
        <w:t>Save and continue</w:t>
      </w:r>
    </w:p>
    <w:p w14:paraId="5C6B148E" w14:textId="619DD43F" w:rsidR="001B2C68" w:rsidRDefault="00444CC4" w:rsidP="00BD33EA">
      <w:pPr>
        <w:pStyle w:val="NoSpacing"/>
        <w:numPr>
          <w:ilvl w:val="1"/>
          <w:numId w:val="8"/>
        </w:numPr>
      </w:pPr>
      <w:r>
        <w:t>Next page</w:t>
      </w:r>
      <w:r w:rsidR="001B2C68">
        <w:br/>
      </w:r>
    </w:p>
    <w:p w14:paraId="1CA86C65" w14:textId="09538AA1" w:rsidR="003A2A60" w:rsidRPr="001B2C68" w:rsidRDefault="003A2A60" w:rsidP="001B2C68">
      <w:pPr>
        <w:pStyle w:val="NoSpacing"/>
      </w:pPr>
      <w:r w:rsidRPr="008F0412">
        <w:rPr>
          <w:sz w:val="32"/>
          <w:szCs w:val="32"/>
        </w:rPr>
        <w:t xml:space="preserve">For color </w:t>
      </w:r>
      <w:r w:rsidR="00BD33EA" w:rsidRPr="008F0412">
        <w:rPr>
          <w:sz w:val="32"/>
          <w:szCs w:val="32"/>
        </w:rPr>
        <w:t>requirements</w:t>
      </w:r>
      <w:r w:rsidR="001B2C68" w:rsidRPr="008F0412">
        <w:rPr>
          <w:sz w:val="32"/>
          <w:szCs w:val="32"/>
        </w:rPr>
        <w:t>: (H3)</w:t>
      </w:r>
      <w:r w:rsidR="001B2C68">
        <w:br/>
        <w:t>G</w:t>
      </w:r>
      <w:r>
        <w:t>o to</w:t>
      </w:r>
      <w:r w:rsidRPr="001B2C68">
        <w:rPr>
          <w:u w:val="single"/>
        </w:rPr>
        <w:t>: Branding link</w:t>
      </w:r>
      <w:r w:rsidR="001B2C68">
        <w:rPr>
          <w:u w:val="single"/>
        </w:rPr>
        <w:t xml:space="preserve"> </w:t>
      </w:r>
    </w:p>
    <w:p w14:paraId="735471C8" w14:textId="099E0746" w:rsidR="003A2A60" w:rsidRDefault="003A2A60" w:rsidP="007E1A65">
      <w:pPr>
        <w:pStyle w:val="NoSpacing"/>
      </w:pPr>
    </w:p>
    <w:p w14:paraId="1897096F" w14:textId="399413BE" w:rsidR="003A2A60" w:rsidRDefault="003A2A60" w:rsidP="003A2A60">
      <w:pPr>
        <w:pStyle w:val="NoSpacing"/>
        <w:rPr>
          <w:rStyle w:val="normaltextrun"/>
          <w:rFonts w:ascii="Calibri" w:hAnsi="Calibri" w:cs="Calibri"/>
          <w:color w:val="000000"/>
          <w:shd w:val="clear" w:color="auto" w:fill="FFFFFF"/>
        </w:rPr>
      </w:pPr>
      <w:r w:rsidRPr="003A2A60">
        <w:rPr>
          <w:b/>
          <w:bCs/>
          <w:sz w:val="40"/>
          <w:szCs w:val="40"/>
        </w:rPr>
        <w:t>When to</w:t>
      </w:r>
      <w:r>
        <w:rPr>
          <w:b/>
          <w:bCs/>
          <w:sz w:val="40"/>
          <w:szCs w:val="40"/>
        </w:rPr>
        <w:t xml:space="preserve"> not</w:t>
      </w:r>
      <w:r w:rsidRPr="003A2A60">
        <w:rPr>
          <w:b/>
          <w:bCs/>
          <w:sz w:val="40"/>
          <w:szCs w:val="40"/>
        </w:rPr>
        <w:t xml:space="preserve"> use</w:t>
      </w:r>
      <w:r>
        <w:t xml:space="preserve"> </w:t>
      </w:r>
      <w:r>
        <w:rPr>
          <w:rStyle w:val="normaltextrun"/>
          <w:rFonts w:ascii="Calibri" w:hAnsi="Calibri" w:cs="Calibri"/>
          <w:b/>
          <w:bCs/>
          <w:color w:val="000000"/>
          <w:sz w:val="40"/>
          <w:szCs w:val="40"/>
          <w:shd w:val="clear" w:color="auto" w:fill="FFFFFF"/>
        </w:rPr>
        <w:t>(H2)</w:t>
      </w:r>
      <w:r>
        <w:rPr>
          <w:rStyle w:val="normaltextrun"/>
          <w:rFonts w:ascii="Calibri" w:hAnsi="Calibri" w:cs="Calibri"/>
          <w:color w:val="000000"/>
          <w:shd w:val="clear" w:color="auto" w:fill="FFFFFF"/>
        </w:rPr>
        <w:t xml:space="preserve"> </w:t>
      </w:r>
    </w:p>
    <w:p w14:paraId="0E89C533" w14:textId="03528F38" w:rsidR="003A2A60" w:rsidRDefault="003A2A60" w:rsidP="0092430B">
      <w:pPr>
        <w:pStyle w:val="NoSpacing"/>
        <w:numPr>
          <w:ilvl w:val="0"/>
          <w:numId w:val="9"/>
        </w:numPr>
      </w:pPr>
      <w:r>
        <w:t xml:space="preserve">Do not use buttons in place of links. Use links for link and style to look like a button in </w:t>
      </w:r>
      <w:r w:rsidR="004F6660">
        <w:t>CSS</w:t>
      </w:r>
      <w:r>
        <w:t>.</w:t>
      </w:r>
    </w:p>
    <w:p w14:paraId="5C100717" w14:textId="4FE5E21C" w:rsidR="007E1A65" w:rsidRDefault="007E1A65"/>
    <w:p w14:paraId="0CF6F4D8" w14:textId="6C63AE7C" w:rsidR="003A2A60" w:rsidRDefault="003A2A60" w:rsidP="003A2A60">
      <w:pPr>
        <w:pStyle w:val="NoSpacing"/>
        <w:rPr>
          <w:rStyle w:val="normaltextrun"/>
          <w:rFonts w:ascii="Calibri" w:hAnsi="Calibri" w:cs="Calibri"/>
          <w:color w:val="000000"/>
          <w:shd w:val="clear" w:color="auto" w:fill="FFFFFF"/>
        </w:rPr>
      </w:pPr>
      <w:r>
        <w:rPr>
          <w:b/>
          <w:bCs/>
          <w:sz w:val="40"/>
          <w:szCs w:val="40"/>
        </w:rPr>
        <w:t xml:space="preserve">Guidelines </w:t>
      </w:r>
      <w:r>
        <w:rPr>
          <w:rStyle w:val="normaltextrun"/>
          <w:rFonts w:ascii="Calibri" w:hAnsi="Calibri" w:cs="Calibri"/>
          <w:b/>
          <w:bCs/>
          <w:color w:val="000000"/>
          <w:sz w:val="40"/>
          <w:szCs w:val="40"/>
          <w:shd w:val="clear" w:color="auto" w:fill="FFFFFF"/>
        </w:rPr>
        <w:t>(H2)</w:t>
      </w:r>
      <w:r>
        <w:rPr>
          <w:rStyle w:val="normaltextrun"/>
          <w:rFonts w:ascii="Calibri" w:hAnsi="Calibri" w:cs="Calibri"/>
          <w:color w:val="000000"/>
          <w:shd w:val="clear" w:color="auto" w:fill="FFFFFF"/>
        </w:rPr>
        <w:t xml:space="preserve"> </w:t>
      </w:r>
    </w:p>
    <w:p w14:paraId="5537156A" w14:textId="77777777" w:rsidR="003A2A60" w:rsidRDefault="003A2A60" w:rsidP="003A2A60">
      <w:pPr>
        <w:pStyle w:val="NoSpacing"/>
      </w:pPr>
    </w:p>
    <w:p w14:paraId="2A3C8A08" w14:textId="77B10DEB" w:rsidR="003A2A60" w:rsidRPr="002C7DEA" w:rsidRDefault="003A2A60" w:rsidP="003A2A60">
      <w:pPr>
        <w:pStyle w:val="NoSpacing"/>
        <w:rPr>
          <w:sz w:val="36"/>
          <w:szCs w:val="36"/>
        </w:rPr>
      </w:pPr>
      <w:r w:rsidRPr="002C7DEA">
        <w:rPr>
          <w:sz w:val="36"/>
          <w:szCs w:val="36"/>
        </w:rPr>
        <w:t xml:space="preserve">Drawer </w:t>
      </w:r>
      <w:r w:rsidR="00114347" w:rsidRPr="002C7DEA">
        <w:rPr>
          <w:sz w:val="36"/>
          <w:szCs w:val="36"/>
        </w:rPr>
        <w:t>–</w:t>
      </w:r>
      <w:r w:rsidRPr="002C7DEA">
        <w:rPr>
          <w:sz w:val="36"/>
          <w:szCs w:val="36"/>
        </w:rPr>
        <w:t xml:space="preserve"> Accessibility</w:t>
      </w:r>
      <w:r w:rsidR="00114347" w:rsidRPr="002C7DEA">
        <w:rPr>
          <w:sz w:val="36"/>
          <w:szCs w:val="36"/>
        </w:rPr>
        <w:t xml:space="preserve"> for buttons</w:t>
      </w:r>
    </w:p>
    <w:p w14:paraId="29222B1A" w14:textId="2B7B0A07" w:rsidR="003A2A60" w:rsidRPr="003A2A60" w:rsidRDefault="003A2A60" w:rsidP="003A2A60">
      <w:pPr>
        <w:pStyle w:val="NoSpacing"/>
        <w:rPr>
          <w:b/>
          <w:bCs/>
          <w:sz w:val="36"/>
          <w:szCs w:val="36"/>
        </w:rPr>
      </w:pPr>
      <w:r w:rsidRPr="002C7DEA">
        <w:rPr>
          <w:b/>
          <w:bCs/>
          <w:sz w:val="36"/>
          <w:szCs w:val="36"/>
        </w:rPr>
        <w:t>Accessibility (H3)</w:t>
      </w:r>
    </w:p>
    <w:p w14:paraId="1A8B2736" w14:textId="5F4CF069" w:rsidR="0034623E" w:rsidRDefault="0034623E" w:rsidP="00116951">
      <w:pPr>
        <w:ind w:left="360"/>
      </w:pPr>
      <w:r w:rsidRPr="0034623E">
        <w:t>Make button labels concise and clear enough to indicate the action the user will take</w:t>
      </w:r>
      <w:r w:rsidR="00116951">
        <w:t xml:space="preserve">.  Use strong action verbs or phrases that clearly indicate action </w:t>
      </w:r>
      <w:r w:rsidRPr="0034623E">
        <w:t>(</w:t>
      </w:r>
      <w:r w:rsidR="00926BD4">
        <w:t>for example:</w:t>
      </w:r>
      <w:r w:rsidRPr="0034623E">
        <w:t xml:space="preserve"> "submit," "register," "sign up," "donate," etc.)</w:t>
      </w:r>
    </w:p>
    <w:p w14:paraId="3807A3D8" w14:textId="676BFBDC" w:rsidR="00E33469" w:rsidRDefault="00E33469" w:rsidP="00912C3F">
      <w:pPr>
        <w:ind w:left="360"/>
      </w:pPr>
      <w:r>
        <w:t xml:space="preserve">When using icons </w:t>
      </w:r>
      <w:r w:rsidR="009062AC">
        <w:t>as</w:t>
      </w:r>
      <w:r>
        <w:t xml:space="preserve"> buttons</w:t>
      </w:r>
      <w:r w:rsidR="00D60EA1">
        <w:t>,</w:t>
      </w:r>
      <w:r>
        <w:t xml:space="preserve"> </w:t>
      </w:r>
      <w:r w:rsidR="00E50A51">
        <w:t xml:space="preserve">use </w:t>
      </w:r>
      <w:r w:rsidR="00923131">
        <w:t>[</w:t>
      </w:r>
      <w:r w:rsidR="00E50A51">
        <w:t>aria-label</w:t>
      </w:r>
      <w:r w:rsidR="00923131">
        <w:t>]</w:t>
      </w:r>
      <w:r w:rsidR="00E50A51">
        <w:t xml:space="preserve"> or </w:t>
      </w:r>
      <w:r w:rsidR="00923131">
        <w:t>[</w:t>
      </w:r>
      <w:r w:rsidR="00E50A51">
        <w:t>aria-</w:t>
      </w:r>
      <w:proofErr w:type="spellStart"/>
      <w:r w:rsidR="00E50A51">
        <w:t>labelledby</w:t>
      </w:r>
      <w:proofErr w:type="spellEnd"/>
      <w:r w:rsidR="00923131">
        <w:t>]</w:t>
      </w:r>
      <w:r w:rsidR="00E50A51">
        <w:t xml:space="preserve"> to give the button an accessible name</w:t>
      </w:r>
      <w:r w:rsidR="00D60EA1">
        <w:t xml:space="preserve"> (</w:t>
      </w:r>
      <w:r w:rsidR="00F405CE">
        <w:t xml:space="preserve">for </w:t>
      </w:r>
      <w:r w:rsidR="00D60EA1">
        <w:t>example</w:t>
      </w:r>
      <w:r w:rsidR="00F405CE">
        <w:t>:</w:t>
      </w:r>
      <w:r w:rsidR="00D60EA1">
        <w:t xml:space="preserve"> an arrow icon for a next page button)</w:t>
      </w:r>
      <w:r w:rsidR="00494176">
        <w:t>.</w:t>
      </w:r>
    </w:p>
    <w:p w14:paraId="1D241F3D" w14:textId="2F5F0BF3" w:rsidR="003A2A60" w:rsidRDefault="003A2A60" w:rsidP="00912C3F">
      <w:pPr>
        <w:ind w:left="360"/>
      </w:pPr>
      <w:r>
        <w:t xml:space="preserve">When using an icon </w:t>
      </w:r>
      <w:r w:rsidR="00E23F37">
        <w:t xml:space="preserve">in addition to </w:t>
      </w:r>
      <w:r>
        <w:t>text</w:t>
      </w:r>
      <w:r w:rsidR="00BA30B0">
        <w:t xml:space="preserve"> within a button</w:t>
      </w:r>
      <w:r>
        <w:t xml:space="preserve">, </w:t>
      </w:r>
      <w:r w:rsidR="00302D85">
        <w:t xml:space="preserve">make </w:t>
      </w:r>
      <w:r w:rsidR="003612AE">
        <w:t xml:space="preserve">the icon hidden to screen readers </w:t>
      </w:r>
      <w:r w:rsidR="00302D85">
        <w:t xml:space="preserve">using </w:t>
      </w:r>
      <w:r w:rsidR="00F405CE">
        <w:t>[</w:t>
      </w:r>
      <w:r w:rsidR="00F3321A">
        <w:t>aria-hidden</w:t>
      </w:r>
      <w:proofErr w:type="gramStart"/>
      <w:r w:rsidR="00F3321A">
        <w:t>=”true</w:t>
      </w:r>
      <w:proofErr w:type="gramEnd"/>
      <w:r w:rsidR="00F3321A">
        <w:t>”</w:t>
      </w:r>
      <w:r w:rsidR="00F405CE">
        <w:t>]</w:t>
      </w:r>
      <w:r w:rsidR="009B083D">
        <w:t xml:space="preserve">.  The additional icon image is redundant if a button is already labelled. </w:t>
      </w:r>
    </w:p>
    <w:p w14:paraId="5FBE8BCD" w14:textId="4EA3C8A1" w:rsidR="009B083D" w:rsidRDefault="007D2E2B" w:rsidP="00912C3F">
      <w:pPr>
        <w:ind w:left="360"/>
      </w:pPr>
      <w:r>
        <w:lastRenderedPageBreak/>
        <w:t xml:space="preserve">For buttons that expand or collapse content, use </w:t>
      </w:r>
      <w:r w:rsidR="00BA30B0">
        <w:t>[</w:t>
      </w:r>
      <w:r>
        <w:t>aria</w:t>
      </w:r>
      <w:r w:rsidR="002E1DD8">
        <w:t>-expanded</w:t>
      </w:r>
      <w:r w:rsidR="00BA30B0">
        <w:t>]</w:t>
      </w:r>
      <w:r w:rsidR="002E1DD8">
        <w:t xml:space="preserve"> </w:t>
      </w:r>
      <w:r w:rsidR="003811C2">
        <w:t>attribute</w:t>
      </w:r>
      <w:r w:rsidR="004A3C9D">
        <w:t xml:space="preserve"> </w:t>
      </w:r>
      <w:r w:rsidR="00ED161B">
        <w:t>on</w:t>
      </w:r>
      <w:r w:rsidR="004A3C9D">
        <w:t xml:space="preserve"> the button to let screen reader users know if a</w:t>
      </w:r>
      <w:r w:rsidR="00ED161B">
        <w:t xml:space="preserve">n accordion’s </w:t>
      </w:r>
      <w:r w:rsidR="004A3C9D">
        <w:t>state is expanded (</w:t>
      </w:r>
      <w:r w:rsidR="001A0DF2">
        <w:t>“</w:t>
      </w:r>
      <w:r w:rsidR="004A3C9D">
        <w:t>true</w:t>
      </w:r>
      <w:r w:rsidR="001A0DF2">
        <w:t>”</w:t>
      </w:r>
      <w:r w:rsidR="004A3C9D">
        <w:t>) or collapsed (</w:t>
      </w:r>
      <w:r w:rsidR="001A0DF2">
        <w:t>“</w:t>
      </w:r>
      <w:r w:rsidR="004A3C9D">
        <w:t>false</w:t>
      </w:r>
      <w:r w:rsidR="001A0DF2">
        <w:t>”</w:t>
      </w:r>
      <w:r w:rsidR="004A3C9D">
        <w:t xml:space="preserve">). </w:t>
      </w:r>
    </w:p>
    <w:p w14:paraId="7365F07F" w14:textId="6F416B8A" w:rsidR="00CD39AF" w:rsidRDefault="003A2A60" w:rsidP="00912C3F">
      <w:pPr>
        <w:ind w:left="360"/>
      </w:pPr>
      <w:r>
        <w:t xml:space="preserve">Avoid using disabled buttons, especially in forms. Disabled buttons provide no feedback, making it hard to know why the button isn't usable. Instead, use validation and errors to show what needs to be done. </w:t>
      </w:r>
      <w:r w:rsidR="001A0DF2">
        <w:t xml:space="preserve"> If you need to have a disabled button, </w:t>
      </w:r>
      <w:r w:rsidR="00420D00">
        <w:t>use the</w:t>
      </w:r>
      <w:r w:rsidR="000D5CD2">
        <w:t xml:space="preserve"> aria-</w:t>
      </w:r>
      <w:r w:rsidR="00420D00">
        <w:t xml:space="preserve">disabled </w:t>
      </w:r>
      <w:r w:rsidR="000D5CD2">
        <w:t>attribute</w:t>
      </w:r>
      <w:r w:rsidR="00420D00">
        <w:t xml:space="preserve"> </w:t>
      </w:r>
      <w:r w:rsidR="00D06787">
        <w:t>to n</w:t>
      </w:r>
      <w:r w:rsidR="000D5CD2">
        <w:t>otify screen reader users of the button’s existence</w:t>
      </w:r>
      <w:r w:rsidR="00D06787">
        <w:t xml:space="preserve">. </w:t>
      </w:r>
      <w:r w:rsidR="000D5CD2">
        <w:t xml:space="preserve">Additional styling and </w:t>
      </w:r>
      <w:r w:rsidR="00C0429A">
        <w:t xml:space="preserve">event listeners will need to be created in conjunction to ensure the button is disabled. </w:t>
      </w:r>
    </w:p>
    <w:p w14:paraId="78D3F82B" w14:textId="72AB664C" w:rsidR="002202D5" w:rsidRDefault="00CD39AF" w:rsidP="00C63B9B">
      <w:pPr>
        <w:ind w:left="360"/>
      </w:pPr>
      <w:r>
        <w:t>Do not rely only on the use of color to convey the seriousness of the action. Not all users can distinguish color or know what it signifies (warning buttons are often red). Instead, rely on a combination of color, context</w:t>
      </w:r>
      <w:r w:rsidR="00C0429A">
        <w:t>,</w:t>
      </w:r>
      <w:r>
        <w:t xml:space="preserve"> and button text to make clear what will happen if the user clicks the button.</w:t>
      </w:r>
      <w:r w:rsidR="003A2A60">
        <w:br/>
      </w:r>
    </w:p>
    <w:p w14:paraId="1D0DADF5" w14:textId="3A916BCD" w:rsidR="002202D5" w:rsidRPr="003A2A60" w:rsidRDefault="002202D5" w:rsidP="002202D5">
      <w:pPr>
        <w:pStyle w:val="NoSpacing"/>
        <w:rPr>
          <w:sz w:val="36"/>
          <w:szCs w:val="36"/>
        </w:rPr>
      </w:pPr>
      <w:r w:rsidRPr="002C7DEA">
        <w:rPr>
          <w:sz w:val="36"/>
          <w:szCs w:val="36"/>
        </w:rPr>
        <w:t xml:space="preserve">Drawer – Best </w:t>
      </w:r>
      <w:r w:rsidR="00114347" w:rsidRPr="002C7DEA">
        <w:rPr>
          <w:sz w:val="36"/>
          <w:szCs w:val="36"/>
        </w:rPr>
        <w:t>practices for</w:t>
      </w:r>
      <w:r w:rsidR="00114347">
        <w:rPr>
          <w:sz w:val="36"/>
          <w:szCs w:val="36"/>
        </w:rPr>
        <w:t xml:space="preserve"> buttons</w:t>
      </w:r>
    </w:p>
    <w:p w14:paraId="1E7CFEF8" w14:textId="5E6E06F3" w:rsidR="004F646C" w:rsidRDefault="00B36294" w:rsidP="00675F28">
      <w:pPr>
        <w:pStyle w:val="ListParagraph"/>
        <w:numPr>
          <w:ilvl w:val="0"/>
          <w:numId w:val="7"/>
        </w:numPr>
        <w:spacing w:line="240" w:lineRule="auto"/>
      </w:pPr>
      <w:r>
        <w:t>Overview (H3):</w:t>
      </w:r>
    </w:p>
    <w:p w14:paraId="4CF38F08" w14:textId="77E16F6F" w:rsidR="002202D5" w:rsidRDefault="002202D5" w:rsidP="00B36294">
      <w:pPr>
        <w:pStyle w:val="ListParagraph"/>
        <w:numPr>
          <w:ilvl w:val="0"/>
          <w:numId w:val="7"/>
        </w:numPr>
        <w:spacing w:line="240" w:lineRule="auto"/>
      </w:pPr>
      <w:r>
        <w:t>Use one button style for the initial action and the warning button for the final confirmation</w:t>
      </w:r>
      <w:r w:rsidR="00DF5895">
        <w:t>.</w:t>
      </w:r>
    </w:p>
    <w:p w14:paraId="257E2BCC" w14:textId="5736D234" w:rsidR="00F22ED0" w:rsidRDefault="00F22ED0" w:rsidP="00B36294">
      <w:pPr>
        <w:pStyle w:val="ListParagraph"/>
        <w:numPr>
          <w:ilvl w:val="0"/>
          <w:numId w:val="7"/>
        </w:numPr>
        <w:spacing w:line="240" w:lineRule="auto"/>
      </w:pPr>
      <w:r>
        <w:t>Prioritize the most important actions</w:t>
      </w:r>
      <w:r w:rsidR="00866EE1">
        <w:t>.  T</w:t>
      </w:r>
      <w:r w:rsidR="002F4D4D">
        <w:t xml:space="preserve">oo much action on a page </w:t>
      </w:r>
      <w:r w:rsidR="00866EE1">
        <w:t>can</w:t>
      </w:r>
      <w:r w:rsidR="002F4D4D">
        <w:t xml:space="preserve"> confus</w:t>
      </w:r>
      <w:r w:rsidR="00866EE1">
        <w:t>e users</w:t>
      </w:r>
      <w:r w:rsidR="00DF5895">
        <w:t>.</w:t>
      </w:r>
    </w:p>
    <w:p w14:paraId="47021C68" w14:textId="3B75AE56" w:rsidR="0037284E" w:rsidRDefault="002F4D4D" w:rsidP="00B36294">
      <w:pPr>
        <w:pStyle w:val="ListParagraph"/>
        <w:numPr>
          <w:ilvl w:val="0"/>
          <w:numId w:val="7"/>
        </w:numPr>
        <w:spacing w:line="240" w:lineRule="auto"/>
      </w:pPr>
      <w:r>
        <w:t>Use consistent locations for button positioning on the interfac</w:t>
      </w:r>
      <w:r w:rsidR="0037284E">
        <w:t>e</w:t>
      </w:r>
      <w:r w:rsidR="00DF5895">
        <w:t>.</w:t>
      </w:r>
    </w:p>
    <w:p w14:paraId="0AD766B1" w14:textId="6FDAC0A7" w:rsidR="0AFA35FB" w:rsidRDefault="0AFA35FB" w:rsidP="57657184">
      <w:pPr>
        <w:pStyle w:val="ListParagraph"/>
        <w:numPr>
          <w:ilvl w:val="0"/>
          <w:numId w:val="7"/>
        </w:numPr>
        <w:spacing w:line="240" w:lineRule="auto"/>
        <w:rPr>
          <w:color w:val="292929"/>
        </w:rPr>
      </w:pPr>
      <w:commentRangeStart w:id="0"/>
      <w:r w:rsidRPr="57657184">
        <w:rPr>
          <w:color w:val="292929"/>
        </w:rPr>
        <w:t>Buttons should be no smaller than 44px by 44px</w:t>
      </w:r>
      <w:r w:rsidR="3D562086" w:rsidRPr="57657184">
        <w:rPr>
          <w:color w:val="292929"/>
        </w:rPr>
        <w:t>.  This is a</w:t>
      </w:r>
      <w:r w:rsidRPr="57657184">
        <w:rPr>
          <w:color w:val="292929"/>
        </w:rPr>
        <w:t xml:space="preserve"> comfortable touch point size</w:t>
      </w:r>
      <w:r w:rsidR="6A56C6B8" w:rsidRPr="57657184">
        <w:rPr>
          <w:color w:val="292929"/>
        </w:rPr>
        <w:t xml:space="preserve"> for both desktop and mobile devices</w:t>
      </w:r>
      <w:r w:rsidRPr="57657184">
        <w:rPr>
          <w:color w:val="292929"/>
        </w:rPr>
        <w:t xml:space="preserve"> </w:t>
      </w:r>
      <w:commentRangeEnd w:id="0"/>
      <w:r>
        <w:commentReference w:id="0"/>
      </w:r>
    </w:p>
    <w:p w14:paraId="0EF76FBA" w14:textId="4C6D3561" w:rsidR="002202D5" w:rsidRDefault="002202D5" w:rsidP="57657184">
      <w:pPr>
        <w:pStyle w:val="ListParagraph"/>
        <w:spacing w:line="240" w:lineRule="auto"/>
      </w:pPr>
    </w:p>
    <w:p w14:paraId="72382FF4" w14:textId="252E0197" w:rsidR="00675F28" w:rsidRDefault="00365F8F" w:rsidP="00675F28">
      <w:pPr>
        <w:pStyle w:val="ListParagraph"/>
        <w:numPr>
          <w:ilvl w:val="0"/>
          <w:numId w:val="7"/>
        </w:numPr>
      </w:pPr>
      <w:r>
        <w:t xml:space="preserve">Button </w:t>
      </w:r>
      <w:r w:rsidR="00A3393C">
        <w:t>l</w:t>
      </w:r>
      <w:r>
        <w:t>abel</w:t>
      </w:r>
      <w:r w:rsidR="00A3393C">
        <w:t xml:space="preserve"> </w:t>
      </w:r>
      <w:r w:rsidR="00CD39AF">
        <w:t>(H3)</w:t>
      </w:r>
    </w:p>
    <w:p w14:paraId="504214AF" w14:textId="579880EB" w:rsidR="00675F28" w:rsidRDefault="00205C05" w:rsidP="00675F28">
      <w:pPr>
        <w:pStyle w:val="ListParagraph"/>
        <w:numPr>
          <w:ilvl w:val="0"/>
          <w:numId w:val="4"/>
        </w:numPr>
        <w:ind w:left="1080"/>
      </w:pPr>
      <w:r>
        <w:t>Avoid</w:t>
      </w:r>
      <w:r w:rsidR="00675F28">
        <w:t xml:space="preserve"> long, redundant button labels. Drop unnecessary articles, such as </w:t>
      </w:r>
      <w:proofErr w:type="gramStart"/>
      <w:r w:rsidR="001B6995" w:rsidRPr="001B6995">
        <w:rPr>
          <w:i/>
          <w:iCs/>
        </w:rPr>
        <w:t>a</w:t>
      </w:r>
      <w:r w:rsidR="00675F28">
        <w:t xml:space="preserve"> or</w:t>
      </w:r>
      <w:proofErr w:type="gramEnd"/>
      <w:r w:rsidR="00675F28">
        <w:t xml:space="preserve"> </w:t>
      </w:r>
      <w:r w:rsidR="00675F28" w:rsidRPr="001B6995">
        <w:rPr>
          <w:i/>
          <w:iCs/>
        </w:rPr>
        <w:t>the</w:t>
      </w:r>
      <w:r w:rsidR="00675F28">
        <w:t xml:space="preserve">, for a more concise label. </w:t>
      </w:r>
      <w:r w:rsidR="00DD15DB">
        <w:t xml:space="preserve"> </w:t>
      </w:r>
      <w:r w:rsidR="00DD5A8B">
        <w:t xml:space="preserve">Use </w:t>
      </w:r>
      <w:r w:rsidR="00C44DEA">
        <w:t>a verb and a</w:t>
      </w:r>
      <w:r w:rsidR="00DD5A8B">
        <w:t xml:space="preserve"> noun</w:t>
      </w:r>
      <w:r w:rsidR="00155B3F">
        <w:t xml:space="preserve"> </w:t>
      </w:r>
      <w:r w:rsidR="00C44DEA">
        <w:t xml:space="preserve">(for example: </w:t>
      </w:r>
      <w:r w:rsidR="00155B3F" w:rsidRPr="00E7669E">
        <w:rPr>
          <w:i/>
          <w:iCs/>
        </w:rPr>
        <w:t>start survey</w:t>
      </w:r>
      <w:r w:rsidR="00E7669E">
        <w:t>).</w:t>
      </w:r>
    </w:p>
    <w:p w14:paraId="1BD3B348" w14:textId="0DFB6F19" w:rsidR="00675F28" w:rsidRDefault="0044702F" w:rsidP="00675F28">
      <w:pPr>
        <w:pStyle w:val="ListParagraph"/>
        <w:numPr>
          <w:ilvl w:val="0"/>
          <w:numId w:val="4"/>
        </w:numPr>
        <w:ind w:left="1080"/>
      </w:pPr>
      <w:r>
        <w:t>Write buttons in sentence</w:t>
      </w:r>
      <w:r w:rsidR="00EE1EEA">
        <w:t xml:space="preserve"> </w:t>
      </w:r>
      <w:r>
        <w:t>case</w:t>
      </w:r>
      <w:r w:rsidR="00EE1EEA">
        <w:t>.</w:t>
      </w:r>
      <w:r>
        <w:t xml:space="preserve"> </w:t>
      </w:r>
      <w:r w:rsidR="00EE1EEA">
        <w:t>Capitalize only the first word</w:t>
      </w:r>
      <w:r>
        <w:t xml:space="preserve"> unless using a proper noun</w:t>
      </w:r>
      <w:r w:rsidR="00EE1EEA">
        <w:t>.</w:t>
      </w:r>
      <w:r w:rsidR="00D65F10">
        <w:br/>
      </w:r>
    </w:p>
    <w:p w14:paraId="2EFF9788" w14:textId="2776A23B" w:rsidR="0014164E" w:rsidRPr="0014164E" w:rsidRDefault="0014164E" w:rsidP="0014164E">
      <w:pPr>
        <w:pStyle w:val="ListParagraph"/>
        <w:numPr>
          <w:ilvl w:val="0"/>
          <w:numId w:val="7"/>
        </w:numPr>
      </w:pPr>
      <w:r>
        <w:t>Patterns that use this component</w:t>
      </w:r>
      <w:proofErr w:type="gramStart"/>
      <w:r>
        <w:t>:</w:t>
      </w:r>
      <w:r w:rsidR="00CD39AF">
        <w:t xml:space="preserve">  (</w:t>
      </w:r>
      <w:proofErr w:type="gramEnd"/>
      <w:r w:rsidR="00CD39AF">
        <w:t>H3)</w:t>
      </w:r>
    </w:p>
    <w:p w14:paraId="696BFED8" w14:textId="7E5F745A" w:rsidR="0014164E" w:rsidRPr="00BA6864" w:rsidRDefault="0014164E" w:rsidP="0014164E">
      <w:pPr>
        <w:pStyle w:val="ListParagraph"/>
        <w:numPr>
          <w:ilvl w:val="0"/>
          <w:numId w:val="6"/>
        </w:numPr>
        <w:rPr>
          <w:u w:val="single"/>
        </w:rPr>
      </w:pPr>
      <w:r w:rsidRPr="00BA6864">
        <w:rPr>
          <w:u w:val="single"/>
        </w:rPr>
        <w:t>Forms</w:t>
      </w:r>
    </w:p>
    <w:p w14:paraId="6F1C8DF7" w14:textId="77777777" w:rsidR="0014164E" w:rsidRPr="00BA6864" w:rsidRDefault="0014164E" w:rsidP="0014164E">
      <w:pPr>
        <w:pStyle w:val="ListParagraph"/>
        <w:numPr>
          <w:ilvl w:val="0"/>
          <w:numId w:val="6"/>
        </w:numPr>
        <w:rPr>
          <w:u w:val="single"/>
        </w:rPr>
      </w:pPr>
      <w:r w:rsidRPr="00BA6864">
        <w:rPr>
          <w:u w:val="single"/>
        </w:rPr>
        <w:t xml:space="preserve">Modal dialog </w:t>
      </w:r>
    </w:p>
    <w:p w14:paraId="357F3358" w14:textId="77777777" w:rsidR="0014164E" w:rsidRPr="00BA6864" w:rsidRDefault="0014164E" w:rsidP="0014164E">
      <w:pPr>
        <w:pStyle w:val="ListParagraph"/>
        <w:numPr>
          <w:ilvl w:val="0"/>
          <w:numId w:val="6"/>
        </w:numPr>
        <w:rPr>
          <w:u w:val="single"/>
        </w:rPr>
      </w:pPr>
      <w:r w:rsidRPr="00BA6864">
        <w:rPr>
          <w:u w:val="single"/>
        </w:rPr>
        <w:t>Drop-down menu</w:t>
      </w:r>
    </w:p>
    <w:p w14:paraId="3F1C5733" w14:textId="77777777" w:rsidR="0014164E" w:rsidRDefault="0014164E" w:rsidP="0014164E"/>
    <w:p w14:paraId="61B711AF" w14:textId="17A0918D" w:rsidR="00140766" w:rsidRDefault="00140766" w:rsidP="00140766"/>
    <w:p w14:paraId="451F29A5" w14:textId="490F8181" w:rsidR="00140766" w:rsidRPr="00140766" w:rsidRDefault="00140766" w:rsidP="00140766">
      <w:pPr>
        <w:pStyle w:val="NoSpacing"/>
        <w:rPr>
          <w:rStyle w:val="normaltextrun"/>
          <w:rFonts w:ascii="Calibri" w:hAnsi="Calibri" w:cs="Calibri"/>
          <w:b/>
          <w:bCs/>
          <w:color w:val="000000"/>
          <w:sz w:val="40"/>
          <w:szCs w:val="40"/>
          <w:shd w:val="clear" w:color="auto" w:fill="FFFFFF"/>
        </w:rPr>
      </w:pPr>
      <w:r w:rsidRPr="00140766">
        <w:rPr>
          <w:b/>
          <w:bCs/>
          <w:sz w:val="40"/>
          <w:szCs w:val="40"/>
        </w:rPr>
        <w:t>Secondary button</w:t>
      </w:r>
      <w:r w:rsidRPr="00140766">
        <w:rPr>
          <w:rStyle w:val="normaltextrun"/>
          <w:rFonts w:ascii="Calibri" w:hAnsi="Calibri" w:cs="Calibri"/>
          <w:b/>
          <w:bCs/>
          <w:color w:val="000000"/>
          <w:sz w:val="40"/>
          <w:szCs w:val="40"/>
          <w:shd w:val="clear" w:color="auto" w:fill="FFFFFF"/>
        </w:rPr>
        <w:t xml:space="preserve"> (H2) </w:t>
      </w:r>
    </w:p>
    <w:p w14:paraId="05FC8FA4" w14:textId="0683FEBC" w:rsidR="00140766" w:rsidRDefault="00C34CAF" w:rsidP="00140766">
      <w:r>
        <w:t>Secondary</w:t>
      </w:r>
      <w:r w:rsidR="00140766">
        <w:t xml:space="preserve"> buttons </w:t>
      </w:r>
      <w:r>
        <w:t>help</w:t>
      </w:r>
      <w:r w:rsidR="00140766">
        <w:t xml:space="preserve"> </w:t>
      </w:r>
      <w:r>
        <w:t xml:space="preserve">users </w:t>
      </w:r>
      <w:r w:rsidR="00360963">
        <w:t>execute</w:t>
      </w:r>
      <w:r>
        <w:t xml:space="preserve"> </w:t>
      </w:r>
      <w:r w:rsidR="00505E15">
        <w:t>supporting</w:t>
      </w:r>
      <w:r>
        <w:t xml:space="preserve"> action</w:t>
      </w:r>
      <w:r w:rsidR="006876B1">
        <w:t>s</w:t>
      </w:r>
      <w:r w:rsidR="00140766">
        <w:t xml:space="preserve"> </w:t>
      </w:r>
      <w:r w:rsidR="00E56954">
        <w:t>related to</w:t>
      </w:r>
      <w:r w:rsidR="00ED688C">
        <w:t xml:space="preserve"> a </w:t>
      </w:r>
      <w:r w:rsidR="009F27E6">
        <w:t>p</w:t>
      </w:r>
      <w:r w:rsidR="00ED688C">
        <w:t>rimary button</w:t>
      </w:r>
      <w:r w:rsidR="005439DC">
        <w:t xml:space="preserve">.  Examples of secondary buttons include </w:t>
      </w:r>
      <w:r w:rsidRPr="000F1EA4">
        <w:rPr>
          <w:i/>
          <w:iCs/>
        </w:rPr>
        <w:t>Back</w:t>
      </w:r>
      <w:r>
        <w:t xml:space="preserve"> </w:t>
      </w:r>
      <w:r w:rsidR="000F1EA4">
        <w:t>and</w:t>
      </w:r>
      <w:r>
        <w:t xml:space="preserve"> </w:t>
      </w:r>
      <w:r w:rsidRPr="000F1EA4">
        <w:rPr>
          <w:i/>
          <w:iCs/>
        </w:rPr>
        <w:t>Cancel</w:t>
      </w:r>
      <w:r>
        <w:t xml:space="preserve">.  </w:t>
      </w:r>
      <w:r w:rsidR="000F1EA4">
        <w:t>Secondary buttons use</w:t>
      </w:r>
      <w:r w:rsidR="00A8002D">
        <w:t xml:space="preserve"> more subtle colors because they should not be as noticeable as the primary button.</w:t>
      </w:r>
      <w:r w:rsidR="00B018F5">
        <w:t xml:space="preserve"> </w:t>
      </w:r>
    </w:p>
    <w:p w14:paraId="25405EF6" w14:textId="77777777" w:rsidR="00140766" w:rsidRPr="005D1CB7" w:rsidRDefault="00140766" w:rsidP="00140766">
      <w:pPr>
        <w:pStyle w:val="NormalWeb"/>
        <w:spacing w:before="0" w:beforeAutospacing="0" w:after="0" w:afterAutospacing="0"/>
        <w:rPr>
          <w:rFonts w:asciiTheme="minorHAnsi" w:hAnsiTheme="minorHAnsi" w:cstheme="minorHAnsi"/>
          <w:b/>
          <w:bCs/>
          <w:color w:val="0B0C0C"/>
          <w:shd w:val="clear" w:color="auto" w:fill="FFFFFF"/>
        </w:rPr>
      </w:pPr>
      <w:r>
        <w:rPr>
          <w:rFonts w:asciiTheme="minorHAnsi" w:hAnsiTheme="minorHAnsi" w:cstheme="minorHAnsi"/>
          <w:b/>
          <w:bCs/>
          <w:color w:val="0B0C0C"/>
          <w:shd w:val="clear" w:color="auto" w:fill="FFFFFF"/>
        </w:rPr>
        <w:t>(</w:t>
      </w:r>
      <w:r w:rsidRPr="005D1CB7">
        <w:rPr>
          <w:rFonts w:asciiTheme="minorHAnsi" w:hAnsiTheme="minorHAnsi" w:cstheme="minorHAnsi"/>
          <w:b/>
          <w:bCs/>
          <w:color w:val="0B0C0C"/>
          <w:shd w:val="clear" w:color="auto" w:fill="FFFFFF"/>
        </w:rPr>
        <w:t>HTML/CSS – PRIMENG</w:t>
      </w:r>
      <w:r>
        <w:rPr>
          <w:rFonts w:asciiTheme="minorHAnsi" w:hAnsiTheme="minorHAnsi" w:cstheme="minorHAnsi"/>
          <w:b/>
          <w:bCs/>
          <w:color w:val="0B0C0C"/>
          <w:shd w:val="clear" w:color="auto" w:fill="FFFFFF"/>
        </w:rPr>
        <w:t>)</w:t>
      </w:r>
    </w:p>
    <w:p w14:paraId="3187C00F" w14:textId="77777777" w:rsidR="00140766" w:rsidRDefault="00140766" w:rsidP="00140766">
      <w:pPr>
        <w:pStyle w:val="NormalWeb"/>
        <w:spacing w:before="0" w:beforeAutospacing="0" w:after="0" w:afterAutospacing="0"/>
        <w:rPr>
          <w:rFonts w:asciiTheme="minorHAnsi" w:hAnsiTheme="minorHAnsi" w:cstheme="minorHAnsi"/>
          <w:color w:val="0B0C0C"/>
          <w:shd w:val="clear" w:color="auto" w:fill="FFFFFF"/>
        </w:rPr>
      </w:pPr>
    </w:p>
    <w:p w14:paraId="3FDFDE3C" w14:textId="77777777" w:rsidR="00140766" w:rsidRPr="005D1CB7" w:rsidRDefault="00140766" w:rsidP="00140766">
      <w:pPr>
        <w:pStyle w:val="NormalWeb"/>
        <w:spacing w:before="0" w:beforeAutospacing="0" w:after="0" w:afterAutospacing="0"/>
        <w:rPr>
          <w:rFonts w:asciiTheme="minorHAnsi" w:hAnsiTheme="minorHAnsi" w:cstheme="minorHAnsi"/>
          <w:b/>
          <w:bCs/>
          <w:color w:val="0B0C0C"/>
          <w:shd w:val="clear" w:color="auto" w:fill="FFFFFF"/>
        </w:rPr>
      </w:pPr>
      <w:r>
        <w:rPr>
          <w:rFonts w:asciiTheme="minorHAnsi" w:hAnsiTheme="minorHAnsi" w:cstheme="minorHAnsi"/>
          <w:b/>
          <w:bCs/>
          <w:color w:val="0B0C0C"/>
          <w:shd w:val="clear" w:color="auto" w:fill="FFFFFF"/>
        </w:rPr>
        <w:t>(Code snippets)</w:t>
      </w:r>
    </w:p>
    <w:p w14:paraId="5088A575" w14:textId="0A5D7506" w:rsidR="00140766" w:rsidRDefault="00140766" w:rsidP="00140766"/>
    <w:p w14:paraId="2CECA425" w14:textId="77777777" w:rsidR="00BA0363" w:rsidRDefault="00BA0363" w:rsidP="00140766"/>
    <w:p w14:paraId="3E5F16C2" w14:textId="213FE21B" w:rsidR="00140766" w:rsidRDefault="00140766" w:rsidP="00F27BB6">
      <w:pPr>
        <w:spacing w:line="240" w:lineRule="auto"/>
      </w:pPr>
      <w:r w:rsidRPr="006E7ECD">
        <w:rPr>
          <w:b/>
          <w:bCs/>
          <w:sz w:val="40"/>
          <w:szCs w:val="40"/>
        </w:rPr>
        <w:t>Warning</w:t>
      </w:r>
      <w:r w:rsidR="00A8002D">
        <w:rPr>
          <w:b/>
          <w:bCs/>
          <w:sz w:val="40"/>
          <w:szCs w:val="40"/>
        </w:rPr>
        <w:t xml:space="preserve"> or </w:t>
      </w:r>
      <w:r w:rsidR="00457AEB">
        <w:rPr>
          <w:b/>
          <w:bCs/>
          <w:sz w:val="40"/>
          <w:szCs w:val="40"/>
        </w:rPr>
        <w:t>danger</w:t>
      </w:r>
      <w:r w:rsidRPr="006E7ECD">
        <w:rPr>
          <w:b/>
          <w:bCs/>
          <w:sz w:val="40"/>
          <w:szCs w:val="40"/>
        </w:rPr>
        <w:t xml:space="preserve"> button (H2)</w:t>
      </w:r>
      <w:r>
        <w:br/>
        <w:t xml:space="preserve">Warning buttons are designed to make users think carefully before </w:t>
      </w:r>
      <w:r w:rsidR="00DD1930">
        <w:t>taking a</w:t>
      </w:r>
      <w:r w:rsidR="007B392F">
        <w:t xml:space="preserve"> destructive action</w:t>
      </w:r>
      <w:r w:rsidR="00F23621">
        <w:t xml:space="preserve"> (for example: permanently deleting an account)</w:t>
      </w:r>
      <w:r>
        <w:t>. They only work if used very sparingly. Most services should not need one</w:t>
      </w:r>
      <w:r w:rsidR="006E7ECD">
        <w:t xml:space="preserve">.  </w:t>
      </w:r>
      <w:r w:rsidR="00F27BB6">
        <w:t>When needed</w:t>
      </w:r>
      <w:r w:rsidR="006E7ECD">
        <w:t xml:space="preserve">, include an additional step asking users </w:t>
      </w:r>
      <w:r w:rsidR="00063657">
        <w:t>for final confirmation</w:t>
      </w:r>
      <w:r w:rsidR="006E7ECD">
        <w:t>.</w:t>
      </w:r>
    </w:p>
    <w:p w14:paraId="22F7634A" w14:textId="77777777" w:rsidR="00140766" w:rsidRPr="005D1CB7" w:rsidRDefault="00140766" w:rsidP="00140766">
      <w:pPr>
        <w:pStyle w:val="NormalWeb"/>
        <w:spacing w:before="0" w:beforeAutospacing="0" w:after="0" w:afterAutospacing="0"/>
        <w:rPr>
          <w:rFonts w:asciiTheme="minorHAnsi" w:hAnsiTheme="minorHAnsi" w:cstheme="minorHAnsi"/>
          <w:b/>
          <w:bCs/>
          <w:color w:val="0B0C0C"/>
          <w:shd w:val="clear" w:color="auto" w:fill="FFFFFF"/>
        </w:rPr>
      </w:pPr>
      <w:r>
        <w:rPr>
          <w:rFonts w:asciiTheme="minorHAnsi" w:hAnsiTheme="minorHAnsi" w:cstheme="minorHAnsi"/>
          <w:b/>
          <w:bCs/>
          <w:color w:val="0B0C0C"/>
          <w:shd w:val="clear" w:color="auto" w:fill="FFFFFF"/>
        </w:rPr>
        <w:t>(</w:t>
      </w:r>
      <w:r w:rsidRPr="005D1CB7">
        <w:rPr>
          <w:rFonts w:asciiTheme="minorHAnsi" w:hAnsiTheme="minorHAnsi" w:cstheme="minorHAnsi"/>
          <w:b/>
          <w:bCs/>
          <w:color w:val="0B0C0C"/>
          <w:shd w:val="clear" w:color="auto" w:fill="FFFFFF"/>
        </w:rPr>
        <w:t>HTML/CSS – PRIMENG</w:t>
      </w:r>
      <w:r>
        <w:rPr>
          <w:rFonts w:asciiTheme="minorHAnsi" w:hAnsiTheme="minorHAnsi" w:cstheme="minorHAnsi"/>
          <w:b/>
          <w:bCs/>
          <w:color w:val="0B0C0C"/>
          <w:shd w:val="clear" w:color="auto" w:fill="FFFFFF"/>
        </w:rPr>
        <w:t>)</w:t>
      </w:r>
    </w:p>
    <w:p w14:paraId="07A8C449" w14:textId="77777777" w:rsidR="00140766" w:rsidRDefault="00140766" w:rsidP="00140766">
      <w:pPr>
        <w:pStyle w:val="NormalWeb"/>
        <w:spacing w:before="0" w:beforeAutospacing="0" w:after="0" w:afterAutospacing="0"/>
        <w:rPr>
          <w:rFonts w:asciiTheme="minorHAnsi" w:hAnsiTheme="minorHAnsi" w:cstheme="minorHAnsi"/>
          <w:color w:val="0B0C0C"/>
          <w:shd w:val="clear" w:color="auto" w:fill="FFFFFF"/>
        </w:rPr>
      </w:pPr>
    </w:p>
    <w:p w14:paraId="2E8AB4FA" w14:textId="4FABA932" w:rsidR="00EE7838" w:rsidRPr="00C33D89" w:rsidRDefault="00140766" w:rsidP="00C33D89">
      <w:pPr>
        <w:pStyle w:val="NormalWeb"/>
        <w:spacing w:before="0" w:beforeAutospacing="0" w:after="0" w:afterAutospacing="0"/>
        <w:rPr>
          <w:rFonts w:asciiTheme="minorHAnsi" w:hAnsiTheme="minorHAnsi" w:cstheme="minorHAnsi"/>
          <w:b/>
          <w:bCs/>
          <w:color w:val="0B0C0C"/>
          <w:shd w:val="clear" w:color="auto" w:fill="FFFFFF"/>
        </w:rPr>
      </w:pPr>
      <w:r>
        <w:rPr>
          <w:rFonts w:asciiTheme="minorHAnsi" w:hAnsiTheme="minorHAnsi" w:cstheme="minorHAnsi"/>
          <w:b/>
          <w:bCs/>
          <w:color w:val="0B0C0C"/>
          <w:shd w:val="clear" w:color="auto" w:fill="FFFFFF"/>
        </w:rPr>
        <w:t>(Code snippets)</w:t>
      </w:r>
      <w:r w:rsidR="00EE7838">
        <w:br/>
      </w:r>
      <w:r w:rsidR="00EE7838">
        <w:br/>
      </w:r>
    </w:p>
    <w:p w14:paraId="17B772B5" w14:textId="12E7E7F3" w:rsidR="00C75E9F" w:rsidRDefault="00C75E9F" w:rsidP="00EE7838">
      <w:r w:rsidRPr="00EE7838">
        <w:rPr>
          <w:b/>
          <w:bCs/>
          <w:sz w:val="40"/>
          <w:szCs w:val="40"/>
        </w:rPr>
        <w:t>Disabled button (H2)</w:t>
      </w:r>
      <w:r w:rsidR="00650A2B" w:rsidRPr="00EE7838">
        <w:rPr>
          <w:b/>
          <w:bCs/>
          <w:sz w:val="40"/>
          <w:szCs w:val="40"/>
        </w:rPr>
        <w:br/>
      </w:r>
      <w:r w:rsidR="00242A4A">
        <w:t>Disabled buttons</w:t>
      </w:r>
      <w:r w:rsidR="004015B5">
        <w:t xml:space="preserve"> </w:t>
      </w:r>
      <w:r w:rsidR="00242A4A">
        <w:t>are greyed out and unavailable</w:t>
      </w:r>
      <w:r w:rsidR="006B0288">
        <w:t>.</w:t>
      </w:r>
      <w:r w:rsidR="00242A4A">
        <w:t xml:space="preserve"> </w:t>
      </w:r>
      <w:r w:rsidR="006B0288">
        <w:t>U</w:t>
      </w:r>
      <w:r w:rsidR="00B85E9B">
        <w:t xml:space="preserve">sers cannot interact with them and </w:t>
      </w:r>
      <w:r w:rsidR="006B0288">
        <w:t xml:space="preserve">should </w:t>
      </w:r>
      <w:r w:rsidR="00B85E9B">
        <w:t>understand they cannot do the action associate</w:t>
      </w:r>
      <w:r w:rsidR="004015B5">
        <w:t>d</w:t>
      </w:r>
      <w:r w:rsidR="006B0288">
        <w:t xml:space="preserve"> with them</w:t>
      </w:r>
      <w:r w:rsidR="004015B5">
        <w:t>.</w:t>
      </w:r>
      <w:r w:rsidR="00394389">
        <w:t xml:space="preserve">  </w:t>
      </w:r>
      <w:r w:rsidR="00F06500">
        <w:t>Use disabled buttons very sparingly because of their inherent issues with accessibility.</w:t>
      </w:r>
      <w:r w:rsidR="004E50F6">
        <w:t xml:space="preserve">  It is better to keep a button enabled and show an error message explaining why </w:t>
      </w:r>
      <w:r w:rsidR="003803BA">
        <w:t>the user</w:t>
      </w:r>
      <w:r w:rsidR="004E50F6">
        <w:t xml:space="preserve"> cannot proceed.  </w:t>
      </w:r>
      <w:r w:rsidR="00242A4A">
        <w:br/>
      </w:r>
    </w:p>
    <w:p w14:paraId="1C7ACA12" w14:textId="77777777" w:rsidR="00484280" w:rsidRPr="005D1CB7" w:rsidRDefault="00484280" w:rsidP="00484280">
      <w:pPr>
        <w:pStyle w:val="NormalWeb"/>
        <w:spacing w:before="0" w:beforeAutospacing="0" w:after="0" w:afterAutospacing="0"/>
        <w:rPr>
          <w:rFonts w:asciiTheme="minorHAnsi" w:hAnsiTheme="minorHAnsi" w:cstheme="minorHAnsi"/>
          <w:b/>
          <w:bCs/>
          <w:color w:val="0B0C0C"/>
          <w:shd w:val="clear" w:color="auto" w:fill="FFFFFF"/>
        </w:rPr>
      </w:pPr>
      <w:r>
        <w:rPr>
          <w:rFonts w:asciiTheme="minorHAnsi" w:hAnsiTheme="minorHAnsi" w:cstheme="minorHAnsi"/>
          <w:b/>
          <w:bCs/>
          <w:color w:val="0B0C0C"/>
          <w:shd w:val="clear" w:color="auto" w:fill="FFFFFF"/>
        </w:rPr>
        <w:t>(</w:t>
      </w:r>
      <w:r w:rsidRPr="005D1CB7">
        <w:rPr>
          <w:rFonts w:asciiTheme="minorHAnsi" w:hAnsiTheme="minorHAnsi" w:cstheme="minorHAnsi"/>
          <w:b/>
          <w:bCs/>
          <w:color w:val="0B0C0C"/>
          <w:shd w:val="clear" w:color="auto" w:fill="FFFFFF"/>
        </w:rPr>
        <w:t>HTML/CSS – PRIMENG</w:t>
      </w:r>
      <w:r>
        <w:rPr>
          <w:rFonts w:asciiTheme="minorHAnsi" w:hAnsiTheme="minorHAnsi" w:cstheme="minorHAnsi"/>
          <w:b/>
          <w:bCs/>
          <w:color w:val="0B0C0C"/>
          <w:shd w:val="clear" w:color="auto" w:fill="FFFFFF"/>
        </w:rPr>
        <w:t>)</w:t>
      </w:r>
    </w:p>
    <w:p w14:paraId="2DA6D86D" w14:textId="77777777" w:rsidR="00484280" w:rsidRDefault="00484280" w:rsidP="00484280">
      <w:pPr>
        <w:pStyle w:val="NormalWeb"/>
        <w:spacing w:before="0" w:beforeAutospacing="0" w:after="0" w:afterAutospacing="0"/>
        <w:rPr>
          <w:rFonts w:asciiTheme="minorHAnsi" w:hAnsiTheme="minorHAnsi" w:cstheme="minorHAnsi"/>
          <w:color w:val="0B0C0C"/>
          <w:shd w:val="clear" w:color="auto" w:fill="FFFFFF"/>
        </w:rPr>
      </w:pPr>
    </w:p>
    <w:p w14:paraId="454FABB3" w14:textId="76BA9C5A" w:rsidR="00484280" w:rsidRDefault="00484280" w:rsidP="00EE7838">
      <w:r>
        <w:rPr>
          <w:rFonts w:cstheme="minorHAnsi"/>
          <w:b/>
          <w:bCs/>
          <w:color w:val="0B0C0C"/>
          <w:shd w:val="clear" w:color="auto" w:fill="FFFFFF"/>
        </w:rPr>
        <w:t>(Code snippets)</w:t>
      </w:r>
    </w:p>
    <w:p w14:paraId="7309FC07" w14:textId="3B448888" w:rsidR="00C33D89" w:rsidRPr="003A2A60" w:rsidRDefault="00C33D89" w:rsidP="00C33D89">
      <w:pPr>
        <w:pStyle w:val="NoSpacing"/>
        <w:rPr>
          <w:b/>
          <w:bCs/>
          <w:sz w:val="36"/>
          <w:szCs w:val="36"/>
        </w:rPr>
      </w:pPr>
      <w:r w:rsidRPr="003A2A60">
        <w:rPr>
          <w:b/>
          <w:bCs/>
          <w:sz w:val="36"/>
          <w:szCs w:val="36"/>
        </w:rPr>
        <w:t xml:space="preserve">Accessibility </w:t>
      </w:r>
      <w:r w:rsidR="002C4FCB">
        <w:rPr>
          <w:b/>
          <w:bCs/>
          <w:sz w:val="36"/>
          <w:szCs w:val="36"/>
        </w:rPr>
        <w:t xml:space="preserve">for disabled buttons </w:t>
      </w:r>
      <w:r w:rsidRPr="003A2A60">
        <w:rPr>
          <w:b/>
          <w:bCs/>
          <w:sz w:val="36"/>
          <w:szCs w:val="36"/>
        </w:rPr>
        <w:t>(H3)</w:t>
      </w:r>
    </w:p>
    <w:p w14:paraId="23EE3BE5" w14:textId="72CFB2FF" w:rsidR="008955C1" w:rsidRDefault="008955C1" w:rsidP="00C33D89">
      <w:pPr>
        <w:pStyle w:val="ListParagraph"/>
        <w:numPr>
          <w:ilvl w:val="0"/>
          <w:numId w:val="1"/>
        </w:numPr>
      </w:pPr>
      <w:r>
        <w:t>Disabled buttons block users without informing the</w:t>
      </w:r>
      <w:r w:rsidR="002C4FCB">
        <w:t>m</w:t>
      </w:r>
      <w:r>
        <w:t xml:space="preserve"> what is wrong, so avoid using </w:t>
      </w:r>
      <w:r w:rsidR="00E426CE">
        <w:t>[d</w:t>
      </w:r>
      <w:r>
        <w:t>isabled</w:t>
      </w:r>
      <w:r w:rsidR="00E426CE">
        <w:t>]</w:t>
      </w:r>
      <w:r>
        <w:t>, especially for form submissions</w:t>
      </w:r>
      <w:r w:rsidR="002C4FCB">
        <w:t>.</w:t>
      </w:r>
    </w:p>
    <w:p w14:paraId="61168796" w14:textId="2512DCA5" w:rsidR="00C33D89" w:rsidRDefault="00C33D89" w:rsidP="00C33D89">
      <w:pPr>
        <w:pStyle w:val="ListParagraph"/>
        <w:numPr>
          <w:ilvl w:val="0"/>
          <w:numId w:val="1"/>
        </w:numPr>
      </w:pPr>
      <w:r>
        <w:t>Disabled buttons generally have poor color contrast and can confuse users who are visually impaired</w:t>
      </w:r>
      <w:r w:rsidR="002C4FCB">
        <w:t>.</w:t>
      </w:r>
      <w:r>
        <w:t xml:space="preserve"> </w:t>
      </w:r>
    </w:p>
    <w:p w14:paraId="467CA509" w14:textId="560BBC18" w:rsidR="00C33D89" w:rsidRDefault="00C33D89" w:rsidP="00C33D89">
      <w:pPr>
        <w:pStyle w:val="ListParagraph"/>
        <w:numPr>
          <w:ilvl w:val="0"/>
          <w:numId w:val="1"/>
        </w:numPr>
      </w:pPr>
      <w:r>
        <w:t xml:space="preserve">Use </w:t>
      </w:r>
      <w:r w:rsidR="00094B7C">
        <w:t>[</w:t>
      </w:r>
      <w:r>
        <w:t>aria-disabled</w:t>
      </w:r>
      <w:proofErr w:type="gramStart"/>
      <w:r>
        <w:t>=”true</w:t>
      </w:r>
      <w:proofErr w:type="gramEnd"/>
      <w:r>
        <w:t>”</w:t>
      </w:r>
      <w:r w:rsidR="00094B7C">
        <w:t>]</w:t>
      </w:r>
      <w:r>
        <w:t xml:space="preserve"> to make the button disabled and visible to screen readers.  This helps the button receive focus on tab and notifies the screen reader user of its existence. </w:t>
      </w:r>
    </w:p>
    <w:p w14:paraId="58E50BD3" w14:textId="6EB250E3" w:rsidR="00C33D89" w:rsidRPr="00242A4A" w:rsidRDefault="00094B7C" w:rsidP="000E7FF8">
      <w:pPr>
        <w:pStyle w:val="ListParagraph"/>
        <w:numPr>
          <w:ilvl w:val="0"/>
          <w:numId w:val="1"/>
        </w:numPr>
      </w:pPr>
      <w:r>
        <w:t>The [a</w:t>
      </w:r>
      <w:r w:rsidR="00C33D89">
        <w:t>ria-disabled</w:t>
      </w:r>
      <w:r>
        <w:t>]</w:t>
      </w:r>
      <w:r w:rsidR="00C33D89">
        <w:t xml:space="preserve"> </w:t>
      </w:r>
      <w:r>
        <w:t xml:space="preserve">attribute </w:t>
      </w:r>
      <w:r w:rsidR="00C33D89">
        <w:t>will require both styling in CSS and JavaScript</w:t>
      </w:r>
      <w:r>
        <w:t>/TypeScript</w:t>
      </w:r>
      <w:r w:rsidR="00C33D89">
        <w:t xml:space="preserve"> to toggle whether the element is enabled or disabled.  </w:t>
      </w:r>
      <w:hyperlink r:id="rId13" w:history="1">
        <w:r w:rsidR="000E7FF8" w:rsidRPr="000E7FF8">
          <w:rPr>
            <w:rStyle w:val="Hyperlink"/>
          </w:rPr>
          <w:t>Mozilla article on the aria-disabled attribute</w:t>
        </w:r>
      </w:hyperlink>
    </w:p>
    <w:p w14:paraId="02FD1A4F" w14:textId="1EE14777" w:rsidR="00140766" w:rsidRPr="00140766" w:rsidRDefault="00140766" w:rsidP="00140766">
      <w:pPr>
        <w:rPr>
          <w:i/>
          <w:iCs/>
        </w:rPr>
      </w:pPr>
      <w:r w:rsidRPr="00140766">
        <w:rPr>
          <w:i/>
          <w:iCs/>
        </w:rPr>
        <w:t xml:space="preserve">Last updated </w:t>
      </w:r>
      <w:r>
        <w:rPr>
          <w:i/>
          <w:iCs/>
        </w:rPr>
        <w:t>xx</w:t>
      </w:r>
      <w:r w:rsidRPr="00140766">
        <w:rPr>
          <w:i/>
          <w:iCs/>
        </w:rPr>
        <w:t>/</w:t>
      </w:r>
      <w:r>
        <w:rPr>
          <w:i/>
          <w:iCs/>
        </w:rPr>
        <w:t>xx</w:t>
      </w:r>
      <w:r w:rsidRPr="00140766">
        <w:rPr>
          <w:i/>
          <w:iCs/>
        </w:rPr>
        <w:t>/</w:t>
      </w:r>
      <w:proofErr w:type="spellStart"/>
      <w:r>
        <w:rPr>
          <w:i/>
          <w:iCs/>
        </w:rPr>
        <w:t>xxxx</w:t>
      </w:r>
      <w:proofErr w:type="spellEnd"/>
    </w:p>
    <w:sectPr w:rsidR="00140766" w:rsidRPr="001407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sha L Riedman" w:date="2023-06-01T15:06:00Z" w:initials="TR">
    <w:p w14:paraId="16A2CB91" w14:textId="4112C2FA" w:rsidR="57657184" w:rsidRDefault="57657184">
      <w:r>
        <w:t>Added 6/01/2023</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A2C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15480" w16cex:dateUtc="2023-06-01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A2CB91" w16cid:durableId="2AA154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B32"/>
    <w:multiLevelType w:val="hybridMultilevel"/>
    <w:tmpl w:val="1EFE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8339D"/>
    <w:multiLevelType w:val="hybridMultilevel"/>
    <w:tmpl w:val="7B168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0B775F"/>
    <w:multiLevelType w:val="hybridMultilevel"/>
    <w:tmpl w:val="230E3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F4823"/>
    <w:multiLevelType w:val="hybridMultilevel"/>
    <w:tmpl w:val="5DD88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7B558C"/>
    <w:multiLevelType w:val="hybridMultilevel"/>
    <w:tmpl w:val="678A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3A44C6"/>
    <w:multiLevelType w:val="hybridMultilevel"/>
    <w:tmpl w:val="52A8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E674CB"/>
    <w:multiLevelType w:val="hybridMultilevel"/>
    <w:tmpl w:val="AA76D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B16676"/>
    <w:multiLevelType w:val="hybridMultilevel"/>
    <w:tmpl w:val="22685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793C60"/>
    <w:multiLevelType w:val="hybridMultilevel"/>
    <w:tmpl w:val="15F2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714579">
    <w:abstractNumId w:val="8"/>
  </w:num>
  <w:num w:numId="2" w16cid:durableId="1074283860">
    <w:abstractNumId w:val="6"/>
  </w:num>
  <w:num w:numId="3" w16cid:durableId="1709912576">
    <w:abstractNumId w:val="4"/>
  </w:num>
  <w:num w:numId="4" w16cid:durableId="1721242141">
    <w:abstractNumId w:val="0"/>
  </w:num>
  <w:num w:numId="5" w16cid:durableId="1149663891">
    <w:abstractNumId w:val="3"/>
  </w:num>
  <w:num w:numId="6" w16cid:durableId="849833978">
    <w:abstractNumId w:val="1"/>
  </w:num>
  <w:num w:numId="7" w16cid:durableId="276183938">
    <w:abstractNumId w:val="2"/>
  </w:num>
  <w:num w:numId="8" w16cid:durableId="313917882">
    <w:abstractNumId w:val="7"/>
  </w:num>
  <w:num w:numId="9" w16cid:durableId="94385062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sha L Riedman">
    <w15:presenceInfo w15:providerId="AD" w15:userId="S::tasha.riedman@hennepin.us::510f8198-9282-45ea-8c2a-ae7b141567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65"/>
    <w:rsid w:val="00042FBE"/>
    <w:rsid w:val="00047569"/>
    <w:rsid w:val="0006287C"/>
    <w:rsid w:val="00063657"/>
    <w:rsid w:val="00067730"/>
    <w:rsid w:val="00094B7C"/>
    <w:rsid w:val="000B1D73"/>
    <w:rsid w:val="000D5CD2"/>
    <w:rsid w:val="000E0BA3"/>
    <w:rsid w:val="000E314A"/>
    <w:rsid w:val="000E7FF8"/>
    <w:rsid w:val="000F1EA4"/>
    <w:rsid w:val="001007DB"/>
    <w:rsid w:val="00107D96"/>
    <w:rsid w:val="00111A4B"/>
    <w:rsid w:val="00114347"/>
    <w:rsid w:val="00116951"/>
    <w:rsid w:val="00131EB3"/>
    <w:rsid w:val="00140766"/>
    <w:rsid w:val="0014164E"/>
    <w:rsid w:val="00155B3F"/>
    <w:rsid w:val="001563F1"/>
    <w:rsid w:val="001843BC"/>
    <w:rsid w:val="001A0DF2"/>
    <w:rsid w:val="001A1BDF"/>
    <w:rsid w:val="001B28C6"/>
    <w:rsid w:val="001B2C68"/>
    <w:rsid w:val="001B33AA"/>
    <w:rsid w:val="001B6995"/>
    <w:rsid w:val="00202526"/>
    <w:rsid w:val="00205C05"/>
    <w:rsid w:val="002202D5"/>
    <w:rsid w:val="00242A4A"/>
    <w:rsid w:val="00274C5B"/>
    <w:rsid w:val="00275E94"/>
    <w:rsid w:val="00276E0A"/>
    <w:rsid w:val="00283F8E"/>
    <w:rsid w:val="002927DA"/>
    <w:rsid w:val="002B0F47"/>
    <w:rsid w:val="002B78CE"/>
    <w:rsid w:val="002C4FCB"/>
    <w:rsid w:val="002C7DEA"/>
    <w:rsid w:val="002D21C9"/>
    <w:rsid w:val="002D6312"/>
    <w:rsid w:val="002E1DD8"/>
    <w:rsid w:val="002F4D4D"/>
    <w:rsid w:val="00302D85"/>
    <w:rsid w:val="00307B0D"/>
    <w:rsid w:val="0031344E"/>
    <w:rsid w:val="003140CE"/>
    <w:rsid w:val="003175BD"/>
    <w:rsid w:val="00332380"/>
    <w:rsid w:val="00335F8D"/>
    <w:rsid w:val="00336ED4"/>
    <w:rsid w:val="0034623E"/>
    <w:rsid w:val="00360963"/>
    <w:rsid w:val="003612AE"/>
    <w:rsid w:val="00365F8F"/>
    <w:rsid w:val="00371FCE"/>
    <w:rsid w:val="0037284E"/>
    <w:rsid w:val="003803BA"/>
    <w:rsid w:val="003811C2"/>
    <w:rsid w:val="00394389"/>
    <w:rsid w:val="003A2A60"/>
    <w:rsid w:val="003C18B7"/>
    <w:rsid w:val="003C2FD4"/>
    <w:rsid w:val="003C5834"/>
    <w:rsid w:val="003D1DBF"/>
    <w:rsid w:val="003E000E"/>
    <w:rsid w:val="004015B5"/>
    <w:rsid w:val="004037AE"/>
    <w:rsid w:val="004136F0"/>
    <w:rsid w:val="00420D00"/>
    <w:rsid w:val="0043126C"/>
    <w:rsid w:val="00444CC4"/>
    <w:rsid w:val="0044702F"/>
    <w:rsid w:val="00457AEB"/>
    <w:rsid w:val="004718FD"/>
    <w:rsid w:val="00484280"/>
    <w:rsid w:val="00494176"/>
    <w:rsid w:val="004A3C9D"/>
    <w:rsid w:val="004D283B"/>
    <w:rsid w:val="004E50F6"/>
    <w:rsid w:val="004F646C"/>
    <w:rsid w:val="004F6660"/>
    <w:rsid w:val="00505E15"/>
    <w:rsid w:val="005214EE"/>
    <w:rsid w:val="005249BD"/>
    <w:rsid w:val="005439DC"/>
    <w:rsid w:val="00554138"/>
    <w:rsid w:val="00555AAB"/>
    <w:rsid w:val="00555E5A"/>
    <w:rsid w:val="00580E38"/>
    <w:rsid w:val="005C61FC"/>
    <w:rsid w:val="0060116D"/>
    <w:rsid w:val="00603D59"/>
    <w:rsid w:val="006163DE"/>
    <w:rsid w:val="00625874"/>
    <w:rsid w:val="00637A17"/>
    <w:rsid w:val="00650A2B"/>
    <w:rsid w:val="00675F28"/>
    <w:rsid w:val="0068150E"/>
    <w:rsid w:val="006876B1"/>
    <w:rsid w:val="006A222A"/>
    <w:rsid w:val="006A64C4"/>
    <w:rsid w:val="006B01A3"/>
    <w:rsid w:val="006B0288"/>
    <w:rsid w:val="006E7ECD"/>
    <w:rsid w:val="00773845"/>
    <w:rsid w:val="007B392F"/>
    <w:rsid w:val="007C5104"/>
    <w:rsid w:val="007D2E2B"/>
    <w:rsid w:val="007D5596"/>
    <w:rsid w:val="007E1A65"/>
    <w:rsid w:val="007E28ED"/>
    <w:rsid w:val="00807E86"/>
    <w:rsid w:val="00822B0E"/>
    <w:rsid w:val="00866EE1"/>
    <w:rsid w:val="00881326"/>
    <w:rsid w:val="008955C1"/>
    <w:rsid w:val="008A0B8D"/>
    <w:rsid w:val="008F0412"/>
    <w:rsid w:val="00904F39"/>
    <w:rsid w:val="009062AC"/>
    <w:rsid w:val="00912C3F"/>
    <w:rsid w:val="00923131"/>
    <w:rsid w:val="0092430B"/>
    <w:rsid w:val="00926BD4"/>
    <w:rsid w:val="00980CD2"/>
    <w:rsid w:val="009B083D"/>
    <w:rsid w:val="009F27E6"/>
    <w:rsid w:val="00A32AFA"/>
    <w:rsid w:val="00A3393C"/>
    <w:rsid w:val="00A35728"/>
    <w:rsid w:val="00A8002D"/>
    <w:rsid w:val="00A84C34"/>
    <w:rsid w:val="00AA26F1"/>
    <w:rsid w:val="00AB3C52"/>
    <w:rsid w:val="00AC6EA8"/>
    <w:rsid w:val="00AD1AF0"/>
    <w:rsid w:val="00AF13FD"/>
    <w:rsid w:val="00B018F5"/>
    <w:rsid w:val="00B2035C"/>
    <w:rsid w:val="00B36294"/>
    <w:rsid w:val="00B45EC0"/>
    <w:rsid w:val="00B57D66"/>
    <w:rsid w:val="00B851E4"/>
    <w:rsid w:val="00B85E9B"/>
    <w:rsid w:val="00BA0363"/>
    <w:rsid w:val="00BA30B0"/>
    <w:rsid w:val="00BA6864"/>
    <w:rsid w:val="00BB22E0"/>
    <w:rsid w:val="00BD33EA"/>
    <w:rsid w:val="00BF5E72"/>
    <w:rsid w:val="00BF7B71"/>
    <w:rsid w:val="00C0429A"/>
    <w:rsid w:val="00C11648"/>
    <w:rsid w:val="00C20F47"/>
    <w:rsid w:val="00C33D89"/>
    <w:rsid w:val="00C34CAF"/>
    <w:rsid w:val="00C3602E"/>
    <w:rsid w:val="00C41D4C"/>
    <w:rsid w:val="00C44DEA"/>
    <w:rsid w:val="00C52685"/>
    <w:rsid w:val="00C62E26"/>
    <w:rsid w:val="00C63B9B"/>
    <w:rsid w:val="00C75E9F"/>
    <w:rsid w:val="00CB2C8E"/>
    <w:rsid w:val="00CB7832"/>
    <w:rsid w:val="00CD0C35"/>
    <w:rsid w:val="00CD39AF"/>
    <w:rsid w:val="00CE19A0"/>
    <w:rsid w:val="00CF64E6"/>
    <w:rsid w:val="00D06787"/>
    <w:rsid w:val="00D60EA1"/>
    <w:rsid w:val="00D65F10"/>
    <w:rsid w:val="00D85C12"/>
    <w:rsid w:val="00D86B2F"/>
    <w:rsid w:val="00DC70E4"/>
    <w:rsid w:val="00DD03CF"/>
    <w:rsid w:val="00DD15DB"/>
    <w:rsid w:val="00DD1930"/>
    <w:rsid w:val="00DD5A8B"/>
    <w:rsid w:val="00DF5895"/>
    <w:rsid w:val="00E205E3"/>
    <w:rsid w:val="00E23F37"/>
    <w:rsid w:val="00E33469"/>
    <w:rsid w:val="00E408C4"/>
    <w:rsid w:val="00E426CE"/>
    <w:rsid w:val="00E50A51"/>
    <w:rsid w:val="00E56954"/>
    <w:rsid w:val="00E7669E"/>
    <w:rsid w:val="00E82647"/>
    <w:rsid w:val="00E97356"/>
    <w:rsid w:val="00ED161B"/>
    <w:rsid w:val="00ED688C"/>
    <w:rsid w:val="00EE1EEA"/>
    <w:rsid w:val="00EE7838"/>
    <w:rsid w:val="00F06500"/>
    <w:rsid w:val="00F13EF3"/>
    <w:rsid w:val="00F16DBA"/>
    <w:rsid w:val="00F22ED0"/>
    <w:rsid w:val="00F23621"/>
    <w:rsid w:val="00F27BB6"/>
    <w:rsid w:val="00F3321A"/>
    <w:rsid w:val="00F405CE"/>
    <w:rsid w:val="00FF0FB2"/>
    <w:rsid w:val="0AFA35FB"/>
    <w:rsid w:val="1F8D7487"/>
    <w:rsid w:val="2EFB8AE3"/>
    <w:rsid w:val="3D562086"/>
    <w:rsid w:val="44BFBA66"/>
    <w:rsid w:val="57657184"/>
    <w:rsid w:val="6A56C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62E8"/>
  <w15:chartTrackingRefBased/>
  <w15:docId w15:val="{CFD40A9E-CD94-419E-8000-6CF39546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1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1A65"/>
  </w:style>
  <w:style w:type="character" w:customStyle="1" w:styleId="eop">
    <w:name w:val="eop"/>
    <w:basedOn w:val="DefaultParagraphFont"/>
    <w:rsid w:val="007E1A65"/>
  </w:style>
  <w:style w:type="paragraph" w:styleId="NoSpacing">
    <w:name w:val="No Spacing"/>
    <w:uiPriority w:val="1"/>
    <w:qFormat/>
    <w:rsid w:val="007E1A65"/>
    <w:pPr>
      <w:spacing w:after="0" w:line="240" w:lineRule="auto"/>
    </w:pPr>
  </w:style>
  <w:style w:type="paragraph" w:styleId="NormalWeb">
    <w:name w:val="Normal (Web)"/>
    <w:basedOn w:val="Normal"/>
    <w:uiPriority w:val="99"/>
    <w:unhideWhenUsed/>
    <w:rsid w:val="007E1A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2A60"/>
    <w:pPr>
      <w:ind w:left="720"/>
      <w:contextualSpacing/>
    </w:pPr>
  </w:style>
  <w:style w:type="paragraph" w:styleId="Revision">
    <w:name w:val="Revision"/>
    <w:hidden/>
    <w:uiPriority w:val="99"/>
    <w:semiHidden/>
    <w:rsid w:val="00BA6864"/>
    <w:pPr>
      <w:spacing w:after="0" w:line="240" w:lineRule="auto"/>
    </w:pPr>
  </w:style>
  <w:style w:type="character" w:styleId="Hyperlink">
    <w:name w:val="Hyperlink"/>
    <w:basedOn w:val="DefaultParagraphFont"/>
    <w:uiPriority w:val="99"/>
    <w:unhideWhenUsed/>
    <w:rsid w:val="00A35728"/>
    <w:rPr>
      <w:color w:val="0563C1" w:themeColor="hyperlink"/>
      <w:u w:val="single"/>
    </w:rPr>
  </w:style>
  <w:style w:type="character" w:styleId="UnresolvedMention">
    <w:name w:val="Unresolved Mention"/>
    <w:basedOn w:val="DefaultParagraphFont"/>
    <w:uiPriority w:val="99"/>
    <w:semiHidden/>
    <w:unhideWhenUsed/>
    <w:rsid w:val="00A35728"/>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19072">
      <w:bodyDiv w:val="1"/>
      <w:marLeft w:val="0"/>
      <w:marRight w:val="0"/>
      <w:marTop w:val="0"/>
      <w:marBottom w:val="0"/>
      <w:divBdr>
        <w:top w:val="none" w:sz="0" w:space="0" w:color="auto"/>
        <w:left w:val="none" w:sz="0" w:space="0" w:color="auto"/>
        <w:bottom w:val="none" w:sz="0" w:space="0" w:color="auto"/>
        <w:right w:val="none" w:sz="0" w:space="0" w:color="auto"/>
      </w:divBdr>
      <w:divsChild>
        <w:div w:id="76905360">
          <w:marLeft w:val="0"/>
          <w:marRight w:val="0"/>
          <w:marTop w:val="0"/>
          <w:marBottom w:val="0"/>
          <w:divBdr>
            <w:top w:val="none" w:sz="0" w:space="0" w:color="auto"/>
            <w:left w:val="none" w:sz="0" w:space="0" w:color="auto"/>
            <w:bottom w:val="none" w:sz="0" w:space="0" w:color="auto"/>
            <w:right w:val="none" w:sz="0" w:space="0" w:color="auto"/>
          </w:divBdr>
        </w:div>
        <w:div w:id="1310554875">
          <w:marLeft w:val="0"/>
          <w:marRight w:val="0"/>
          <w:marTop w:val="0"/>
          <w:marBottom w:val="0"/>
          <w:divBdr>
            <w:top w:val="none" w:sz="0" w:space="0" w:color="auto"/>
            <w:left w:val="none" w:sz="0" w:space="0" w:color="auto"/>
            <w:bottom w:val="none" w:sz="0" w:space="0" w:color="auto"/>
            <w:right w:val="none" w:sz="0" w:space="0" w:color="auto"/>
          </w:divBdr>
        </w:div>
        <w:div w:id="2017343612">
          <w:marLeft w:val="0"/>
          <w:marRight w:val="0"/>
          <w:marTop w:val="0"/>
          <w:marBottom w:val="0"/>
          <w:divBdr>
            <w:top w:val="none" w:sz="0" w:space="0" w:color="auto"/>
            <w:left w:val="none" w:sz="0" w:space="0" w:color="auto"/>
            <w:bottom w:val="none" w:sz="0" w:space="0" w:color="auto"/>
            <w:right w:val="none" w:sz="0" w:space="0" w:color="auto"/>
          </w:divBdr>
        </w:div>
        <w:div w:id="2037802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mozilla.org/en-US/docs/Web/Accessibility/ARIA/Attributes/aria-disable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277aebb-fd28-4213-9445-137e1912d4dc"/>
    <lcf76f155ced4ddcb4097134ff3c332f xmlns="f92f309a-a7de-442a-afac-9773bd5577a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87320FF6B4EBB4DB5C107C690A04243" ma:contentTypeVersion="12" ma:contentTypeDescription="Create a new document." ma:contentTypeScope="" ma:versionID="a4a8e50685c6cacb22bea59d8d46b97b">
  <xsd:schema xmlns:xsd="http://www.w3.org/2001/XMLSchema" xmlns:xs="http://www.w3.org/2001/XMLSchema" xmlns:p="http://schemas.microsoft.com/office/2006/metadata/properties" xmlns:ns2="f92f309a-a7de-442a-afac-9773bd5577a2" xmlns:ns3="5277aebb-fd28-4213-9445-137e1912d4dc" targetNamespace="http://schemas.microsoft.com/office/2006/metadata/properties" ma:root="true" ma:fieldsID="d044dad41453f35852391a2e0d07bd02" ns2:_="" ns3:_="">
    <xsd:import namespace="f92f309a-a7de-442a-afac-9773bd5577a2"/>
    <xsd:import namespace="5277aebb-fd28-4213-9445-137e1912d4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f309a-a7de-442a-afac-9773bd557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3ae75ce-4bcd-48ac-ac55-3be0f0d5831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77aebb-fd28-4213-9445-137e1912d4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66409b0-bc10-405d-9d9d-ed63e562301b}" ma:internalName="TaxCatchAll" ma:showField="CatchAllData" ma:web="5277aebb-fd28-4213-9445-137e1912d4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58D0B2-D549-47BA-B4E8-4746B1FB16F6}">
  <ds:schemaRefs>
    <ds:schemaRef ds:uri="http://schemas.microsoft.com/sharepoint/v3/contenttype/forms"/>
  </ds:schemaRefs>
</ds:datastoreItem>
</file>

<file path=customXml/itemProps2.xml><?xml version="1.0" encoding="utf-8"?>
<ds:datastoreItem xmlns:ds="http://schemas.openxmlformats.org/officeDocument/2006/customXml" ds:itemID="{B68C0348-116B-45CB-B41B-1C93941818AA}">
  <ds:schemaRefs>
    <ds:schemaRef ds:uri="http://www.w3.org/XML/1998/namespace"/>
    <ds:schemaRef ds:uri="http://schemas.microsoft.com/office/infopath/2007/PartnerControls"/>
    <ds:schemaRef ds:uri="5277aebb-fd28-4213-9445-137e1912d4dc"/>
    <ds:schemaRef ds:uri="http://purl.org/dc/elements/1.1/"/>
    <ds:schemaRef ds:uri="http://schemas.openxmlformats.org/package/2006/metadata/core-properties"/>
    <ds:schemaRef ds:uri="f92f309a-a7de-442a-afac-9773bd5577a2"/>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6C8B7120-EB81-4B95-B13E-2B4AF974F46F}">
  <ds:schemaRefs>
    <ds:schemaRef ds:uri="http://schemas.openxmlformats.org/officeDocument/2006/bibliography"/>
  </ds:schemaRefs>
</ds:datastoreItem>
</file>

<file path=customXml/itemProps4.xml><?xml version="1.0" encoding="utf-8"?>
<ds:datastoreItem xmlns:ds="http://schemas.openxmlformats.org/officeDocument/2006/customXml" ds:itemID="{99423C71-C273-47D7-8B11-DFADCF431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f309a-a7de-442a-afac-9773bd5577a2"/>
    <ds:schemaRef ds:uri="5277aebb-fd28-4213-9445-137e1912d4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741</Words>
  <Characters>4230</Characters>
  <Application>Microsoft Office Word</Application>
  <DocSecurity>0</DocSecurity>
  <Lines>35</Lines>
  <Paragraphs>9</Paragraphs>
  <ScaleCrop>false</ScaleCrop>
  <Company>Hennepin County</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L Riedman</dc:creator>
  <cp:keywords/>
  <dc:description/>
  <cp:lastModifiedBy>Susannah Harris</cp:lastModifiedBy>
  <cp:revision>2</cp:revision>
  <dcterms:created xsi:type="dcterms:W3CDTF">2023-06-05T18:33:00Z</dcterms:created>
  <dcterms:modified xsi:type="dcterms:W3CDTF">2023-06-05T18:33:00Z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0x010100A87320FF6B4EBB4DB5C107C690A04243</vt:lpwstr>
  </property>
  <property fmtid="{D5CDD505-2E9C-101B-9397-08002B2CF9AE}" pid="3" name="MediaServiceImageTags">
    <vt:lpwstr/>
  </property>
</Properties>
</file>