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s7tjir45i3p" w:id="0"/>
      <w:bookmarkEnd w:id="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Product: Handheld stepper motor controller with knob, buttons, screen; instant jog/reciprocate/constant-speed without writing firmware.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SKUs &amp; MSRP: Base $49; Battery version $89.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 path: Kickstarter → Amazon FBA + DTC site, with YouTube dev logs and creator plugs.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Positioning: “The fastest way to move a stepper for debugging and setup—no code, no laptop.”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$28.60 gross/unit; $20.40 net/unit after CAC/ops; break-even 589 units; $90k EBITA @ 5k units, $192k @ 10k.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vwrw5h8he21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Solution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Problem: Debugging steppers sucks: wiring an MCU, driver, and writing throwaway code just to jog a motor.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Solution: Pocket tool that powers/controls a stepper directly (or via common drivers), with preset modes: jog, constant RPM, reciprocate.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xsm112vpitt" w:id="2"/>
      <w:bookmarkEnd w:id="2"/>
      <w:r w:rsidDel="00000000" w:rsidR="00000000" w:rsidRPr="00000000">
        <w:rPr>
          <w:rtl w:val="0"/>
        </w:rPr>
        <w:t xml:space="preserve">Product &amp; Roadmap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 ($49): Controller, USB-C PD, power adapter not included.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Battery ($89): Integrated cell; same UI plus on-the-go use.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Roadmap: Multi-axis, MicroPLC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5pxvyje4onq" w:id="3"/>
      <w:bookmarkEnd w:id="3"/>
      <w:r w:rsidDel="00000000" w:rsidR="00000000" w:rsidRPr="00000000">
        <w:rPr>
          <w:rtl w:val="0"/>
        </w:rPr>
        <w:t xml:space="preserve">Market &amp; Customers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Primary: 3D-printing &amp; CNC hobbyists, R&amp;D labs, robotics teams, test/fixture techs, hardware educators.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Buying triggers: new printer/CNC builds, prototype build involving steppers, prototype testing, troubleshooting jams/skips, fixture bring-up, classroom labs.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dgrok32sz3e1" w:id="4"/>
      <w:bookmarkEnd w:id="4"/>
      <w:r w:rsidDel="00000000" w:rsidR="00000000" w:rsidRPr="00000000">
        <w:rPr>
          <w:rtl w:val="0"/>
        </w:rPr>
        <w:t xml:space="preserve">Competitive context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Direct: DIY Arduino + driver; GRBL jog pendants (require controller/firmware); dev boards (uStepper/Mechaduino variants).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Our wedge: zero setup, handheld, purpose-built debugging workflows.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aiy7a4632wzg" w:id="5"/>
      <w:bookmarkEnd w:id="5"/>
      <w:r w:rsidDel="00000000" w:rsidR="00000000" w:rsidRPr="00000000">
        <w:rPr>
          <w:rtl w:val="0"/>
        </w:rPr>
        <w:t xml:space="preserve">Go-to-Market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Kickstarter (30–45 days)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Goal: Validate demand + fund tooling/PVT.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Tiers: $44 early bird, $49 regular, $89 battery, 2/3-packs.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Traffic plan: Own YT channel + 5–10 creator plugs; Reddit/Hackaday/Hackster posts; email waitlist.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Post-KS Retail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Amazon FBA: Target 50+ reviews by month 3; keywords around “stepper tester / jog pendant / NEMA17 controller”.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DTC: Simple landing page with demo video and order page; support link &amp; tutorials.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Content cadence: 1 long dev video + 3–5 shorts per month; creator UGC reused as ads.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m0uytxoc5wr9" w:id="6"/>
      <w:bookmarkEnd w:id="6"/>
      <w:r w:rsidDel="00000000" w:rsidR="00000000" w:rsidRPr="00000000">
        <w:rPr>
          <w:rtl w:val="0"/>
        </w:rPr>
        <w:t xml:space="preserve">Funnel &amp; unit ranges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Assumptions (base):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KS: YT view→click 1.5%; KS page conv 5%; 1.2 units/backer.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KS: YT view→click 1%; Amazon page conv 5%; 1.2 units/backer.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Kickstarter units = 297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First year retail = 363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First year total = 660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Optimistic: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Kickstarter units = 3303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First year retail = 4579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First year total = 7579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yvofevue79wq" w:id="7"/>
      <w:bookmarkEnd w:id="7"/>
      <w:r w:rsidDel="00000000" w:rsidR="00000000" w:rsidRPr="00000000">
        <w:rPr>
          <w:rtl w:val="0"/>
        </w:rPr>
        <w:t xml:space="preserve">Pricing &amp; Unit Economics (non-battery version)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Assumptions: Amazon FBA, referral fee 8% (Consumer Electronics), Trump 40%, heavy social focus CAC.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Ex-Works (China): $8.08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BoM $6.20 • Scrap 3% $0.24 • Direct labor (1.5 min) $0.14 • CM profit $1.00 • Packaging $0.50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Landed Cost (to Amazon): $13.76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Ocean + drayage $2.00 • Tariff 40% $3.14 • Customs/broker/ISF $0.15 • Inbound to Amazon $0.40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Amazon variable fees: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FBA fulfillment $3.43 • Referral (8%) ~$4.00 • Amazon return handling $0.20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Total cost after Amazon fees: $21.39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Unit margins @ $49.99: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Gross profit per unit: $28.60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Below-the-line per-unit: CAC $5.00 • Customer support $0.50 • Inventory financing $1.10 • Returns loss $0.50 • Overhead $1.10</w:t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Profit per unit: $20.40</w:t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ga3qya5ypx8" w:id="8"/>
      <w:bookmarkEnd w:id="8"/>
      <w:r w:rsidDel="00000000" w:rsidR="00000000" w:rsidRPr="00000000">
        <w:rPr>
          <w:rtl w:val="0"/>
        </w:rPr>
        <w:t xml:space="preserve">Financials Summary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costs: Product liability $1,000, Tooling/fixtures/overhead $10,000, Company overhead $1,000 → Total: $12,000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EBITA by volume (after fixed costs):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Break-even: ~589 units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1,000 units: $8,396.87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2,000 units: $28,793.74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5,000 units: $89,984.35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10,000 units: $191,968.70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mnleixcwpcc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&amp; Timeline (EVT→DVT→PVT)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Now–T0: DFM, finalize schematics/firmware; confirm drivers supported; enclosure tweaks.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T0+4–6 wks: EVT prototypes; bench testing with NEMA 17/23; HAL/EMI pre-checks.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T0+12-16 wks: DVT; pilot run; packaging; KS campaign asset creation.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KS month: 30 days live.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Post-KS (8–12 wks): PVT; ship backer orders; switch listing to Amazon/DTC.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Compliance (can skip for KS):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Base SKU: FCC/CE (unintentional radiator), RoHS.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Battery SKU: UN38.3, MSDS, FBA hazmat eligibility; separate packaging + labeling.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o7akrpht2e73" w:id="10"/>
      <w:bookmarkEnd w:id="10"/>
      <w:r w:rsidDel="00000000" w:rsidR="00000000" w:rsidRPr="00000000">
        <w:rPr>
          <w:rtl w:val="0"/>
        </w:rPr>
        <w:t xml:space="preserve">Key risks &amp; mitigations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Battery logistics (FBA hazmat): start with base SKU first; launch battery on DTC if FBA hazmat queues are slow.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Tariffs/HTS: confirm code; 25% swings landed cost.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Conversion risk: preload reviews via KS backers + Vine; ship with insert card (QR to setup video).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Return rate: target &lt;5% via clear “works with X/Y/Z” compatibility table and wiring diagram.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