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CITS3200 - Team J - Mentor Meeting 2 - 13/09/2018 16:50-17:42</w:t>
      </w:r>
    </w:p>
    <w:p w:rsidR="00000000" w:rsidDel="00000000" w:rsidP="00000000" w:rsidRDefault="00000000" w:rsidRPr="00000000" w14:paraId="00000001">
      <w:pPr>
        <w:contextualSpacing w:val="0"/>
        <w:rPr>
          <w:u w:val="single"/>
        </w:rPr>
      </w:pPr>
      <w:r w:rsidDel="00000000" w:rsidR="00000000" w:rsidRPr="00000000">
        <w:rPr>
          <w:u w:val="single"/>
          <w:rtl w:val="0"/>
        </w:rPr>
        <w:t xml:space="preserve">Attendees:</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Josh</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Jason</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Roy</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James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Augustin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Henry (Skype)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Agenda:</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Daniel technical questions.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do your user stories?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should we be talking to make sure the project is not left a side (discarded without implementation?</w:t>
      </w:r>
    </w:p>
    <w:p w:rsidR="00000000" w:rsidDel="00000000" w:rsidP="00000000" w:rsidRDefault="00000000" w:rsidRPr="00000000" w14:paraId="0000000E">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Meeting Notes: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creep, stakeholder mapping, getting the clients opinion on things.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 tool for planning, Sprints, backlogs, ISS. Things to do, things in progress, things verify, and things done.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they do a retrospective at the end of every two weeks.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 spill over on the sprint it is reassigned to the next sprint.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task management for our team at this stage, hopefully we can use this system in our group.</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 How do you align your task to your user stories? Dura task management and epics.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Brake done the task into key functional areas and they are epics for us.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showing us how his company’s website works and what format they do their jobs in.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the team will wright a story in a high level requirement from a low level and then the developers will be able to understand the requirement and have a test case.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are documented and the description and expected results are recorded.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for his project he has three hoops to jump through FAT, INT, UAT, TRIAL. Software development work, integration, user acceptance test, and trials.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usually is trying to get us to make something out of nothing, how do we approach this?.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that is a tricky thing, an early demo is the best thing to do.</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show it to some other users to see if other faculties like the system to.</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 I’ll email the end user to see if we can speak to other faculties.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 Please add</w:t>
      </w:r>
      <w:r w:rsidDel="00000000" w:rsidR="00000000" w:rsidRPr="00000000">
        <w:rPr>
          <w:rFonts w:ascii="Times New Roman" w:cs="Times New Roman" w:eastAsia="Times New Roman" w:hAnsi="Times New Roman"/>
          <w:sz w:val="24"/>
          <w:szCs w:val="24"/>
          <w:rtl w:val="0"/>
        </w:rPr>
        <w:t xml:space="preserve"> your note as </w:t>
      </w:r>
      <w:r w:rsidDel="00000000" w:rsidR="00000000" w:rsidRPr="00000000">
        <w:rPr>
          <w:rFonts w:ascii="Times New Roman" w:cs="Times New Roman" w:eastAsia="Times New Roman" w:hAnsi="Times New Roman"/>
          <w:sz w:val="24"/>
          <w:szCs w:val="24"/>
          <w:rtl w:val="0"/>
        </w:rPr>
        <w:t xml:space="preserve">well thanks</w:t>
      </w:r>
    </w:p>
    <w:p w:rsidR="00000000" w:rsidDel="00000000" w:rsidP="00000000" w:rsidRDefault="00000000" w:rsidRPr="00000000" w14:paraId="00000021">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u w:val="single"/>
          <w:rtl w:val="0"/>
        </w:rPr>
        <w:t xml:space="preserve">Sure thing, here’s mine:</w:t>
      </w:r>
      <w:r w:rsidDel="00000000" w:rsidR="00000000" w:rsidRPr="00000000">
        <w:rPr>
          <w:rtl w:val="0"/>
        </w:rPr>
        <w:br w:type="textWrapping"/>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tools: </w:t>
      </w:r>
      <w:r w:rsidDel="00000000" w:rsidR="00000000" w:rsidRPr="00000000">
        <w:rPr>
          <w:rFonts w:ascii="Times New Roman" w:cs="Times New Roman" w:eastAsia="Times New Roman" w:hAnsi="Times New Roman"/>
          <w:b w:val="1"/>
          <w:rtl w:val="0"/>
        </w:rPr>
        <w:t xml:space="preserve">guara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 to prove requirements have been met. No automation, manually done.</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Method: (FORGOT the actual name of the software they were using, i did see a HP service LOGO)...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written in detail for someone assumed to not know what your system is beforehand (as if we’ve hired an independent testing team).</w:t>
      </w:r>
    </w:p>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process: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70"/>
        <w:gridCol w:w="1455"/>
        <w:gridCol w:w="990"/>
        <w:gridCol w:w="2640"/>
        <w:gridCol w:w="1395"/>
        <w:tblGridChange w:id="0">
          <w:tblGrid>
            <w:gridCol w:w="1365"/>
            <w:gridCol w:w="1170"/>
            <w:gridCol w:w="1455"/>
            <w:gridCol w:w="990"/>
            <w:gridCol w:w="2640"/>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UAT (user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 off requirements at the high level, test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fixes in between fat and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and testing run by customer, we’re there to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Rework and retest in 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final version which customer employs on their infrastructure. Sell off here, we’re finished here, we get an acceptance of the solution.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period of time for them to encounter bugs and get our support.</w:t>
            </w:r>
          </w:p>
        </w:tc>
      </w:tr>
    </w:tbl>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Organise u</w:t>
      </w:r>
      <w:r w:rsidDel="00000000" w:rsidR="00000000" w:rsidRPr="00000000">
        <w:rPr>
          <w:rFonts w:ascii="Times New Roman" w:cs="Times New Roman" w:eastAsia="Times New Roman" w:hAnsi="Times New Roman"/>
          <w:rtl w:val="0"/>
        </w:rPr>
        <w:t xml:space="preserve">ser workshops with the customer, give them storyboards and wireframes. Demonstration of the solution on the “big screens” - to show a good portion of the functionality. Iterative visibility with the customer is important. Get feedback, even if it’s minor UI tweaks. Best case they are happy and have no problems with the progress; don’t get from FAT to UAT then involve them, it’ll be too late.</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“What can we do now and 5 weeks from now that will avoid the client NOT USING it, but also HOW TO approach other faculties. (not even sure if it’s our responsibility to contact the other faculties as they’re not our clients).”</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Postle: “Contact someone who will be using the system, so get proper feedback from them, avoid client representing the user and making inaccurate requirements. Say: ‘We’d like to show other users, can you contact them for us?’ ” (important to consider if it’s important to the implementation of the project).</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“Doing a retrospective at the end of this sprint, proper planning session for sprint 3.”</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“identify your real stakeholders not just the client, get some contacts and try to increase the ‘buy-in.’ ”</w:t>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