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581FB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2077A2">
      <w:pPr>
        <w:pStyle w:val="Title"/>
        <w:jc w:val="right"/>
      </w:pPr>
      <w:fldSimple w:instr="title  \* Mergeformat ">
        <w:r w:rsidR="00BE323E">
          <w:t>Use Case Specification: Create Attendance Report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DA7E3C" w:rsidP="00DA7E3C">
            <w:pPr>
              <w:pStyle w:val="Tabletext"/>
            </w:pPr>
            <w:r>
              <w:t>10</w:t>
            </w:r>
            <w:r w:rsidR="002109AB">
              <w:t>/</w:t>
            </w:r>
            <w:r>
              <w:t>17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DA7E3C">
            <w:pPr>
              <w:pStyle w:val="Tabletext"/>
            </w:pPr>
            <w:r>
              <w:t>Completed use case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F52680" w:rsidRDefault="00203E99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2680">
        <w:rPr>
          <w:noProof/>
        </w:rPr>
        <w:t>1.</w:t>
      </w:r>
      <w:r w:rsidR="00F52680"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 w:rsidR="00F52680">
        <w:rPr>
          <w:noProof/>
        </w:rPr>
        <w:t>Brief Description</w:t>
      </w:r>
      <w:r w:rsidR="00F52680">
        <w:rPr>
          <w:noProof/>
        </w:rPr>
        <w:tab/>
      </w:r>
      <w:r w:rsidR="00F52680">
        <w:rPr>
          <w:noProof/>
        </w:rPr>
        <w:fldChar w:fldCharType="begin"/>
      </w:r>
      <w:r w:rsidR="00F52680">
        <w:rPr>
          <w:noProof/>
        </w:rPr>
        <w:instrText xml:space="preserve"> PAGEREF _Toc305784208 \h </w:instrText>
      </w:r>
      <w:r w:rsidR="00F52680">
        <w:rPr>
          <w:noProof/>
        </w:rPr>
      </w:r>
      <w:r w:rsidR="00F52680">
        <w:rPr>
          <w:noProof/>
        </w:rPr>
        <w:fldChar w:fldCharType="separate"/>
      </w:r>
      <w:r w:rsidR="00537FE3">
        <w:rPr>
          <w:noProof/>
        </w:rPr>
        <w:t>1</w:t>
      </w:r>
      <w:r w:rsidR="00F52680"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_Toc305784209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&lt;Participating actor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_Toc305784210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_Toc305784211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Entry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_Toc305784212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_Toc305784213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First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_Toc305784214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4.2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Another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_Toc305784215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_Toc305784216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Exit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_Toc305784217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_Toc305784218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_Toc305784219 \h </w:instrText>
      </w:r>
      <w:r>
        <w:rPr>
          <w:noProof/>
        </w:rPr>
      </w:r>
      <w:r>
        <w:rPr>
          <w:noProof/>
        </w:rPr>
        <w:fldChar w:fldCharType="separate"/>
      </w:r>
      <w:r w:rsidR="00537FE3"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2077A2">
      <w:pPr>
        <w:pStyle w:val="Title"/>
      </w:pPr>
      <w:fldSimple w:instr="title  \* Mergeformat ">
        <w:r w:rsidR="009A6D8F">
          <w:t>Use Case Specification: Create Attendance Report</w:t>
        </w:r>
      </w:fldSimple>
      <w:bookmarkStart w:id="0" w:name="_Toc423410237"/>
      <w:bookmarkStart w:id="1" w:name="_Toc425054503"/>
      <w:r w:rsidR="00203E99">
        <w:t xml:space="preserve"> </w:t>
      </w:r>
      <w:bookmarkEnd w:id="0"/>
      <w:bookmarkEnd w:id="1"/>
    </w:p>
    <w:p w:rsidR="00203E99" w:rsidRDefault="00F52680" w:rsidP="00F52680">
      <w:pPr>
        <w:pStyle w:val="Heading1"/>
      </w:pPr>
      <w:bookmarkStart w:id="2" w:name="_Toc455894744"/>
      <w:bookmarkStart w:id="3" w:name="_Toc305784208"/>
      <w:bookmarkStart w:id="4" w:name="_Toc455894743"/>
      <w:bookmarkStart w:id="5" w:name="_Toc423410238"/>
      <w:bookmarkStart w:id="6" w:name="_Toc425054504"/>
      <w:r>
        <w:t>Brief Description</w:t>
      </w:r>
      <w:bookmarkEnd w:id="2"/>
      <w:bookmarkEnd w:id="3"/>
      <w:r>
        <w:t xml:space="preserve"> </w:t>
      </w:r>
      <w:bookmarkEnd w:id="4"/>
    </w:p>
    <w:bookmarkEnd w:id="5"/>
    <w:bookmarkEnd w:id="6"/>
    <w:p w:rsidR="00F8223A" w:rsidRPr="00F8223A" w:rsidRDefault="00C87ED9" w:rsidP="00F8223A">
      <w:pPr>
        <w:pStyle w:val="BodyText"/>
      </w:pPr>
      <w:r>
        <w:t>This use case’s purpose is to generate an attendance report for a miner.</w:t>
      </w:r>
      <w:r w:rsidR="00AD077C">
        <w:t xml:space="preserve"> The report contains miner information and worked shift times and can be either daily, monthly, or yearly.</w:t>
      </w:r>
    </w:p>
    <w:p w:rsidR="00337A0E" w:rsidRDefault="00C971A4" w:rsidP="00337A0E">
      <w:pPr>
        <w:pStyle w:val="Heading1"/>
        <w:widowControl/>
      </w:pPr>
      <w:bookmarkStart w:id="7" w:name="_Toc305784209"/>
      <w:r w:rsidRPr="00C971A4">
        <w:t>Participating actor</w:t>
      </w:r>
      <w:bookmarkEnd w:id="7"/>
    </w:p>
    <w:p w:rsidR="00F52680" w:rsidRDefault="009A6D8F" w:rsidP="00F52680">
      <w:pPr>
        <w:pStyle w:val="Heading2"/>
        <w:widowControl/>
      </w:pPr>
      <w:r>
        <w:t>User</w:t>
      </w:r>
    </w:p>
    <w:p w:rsidR="00F8223A" w:rsidRPr="00F8223A" w:rsidRDefault="009A6D8F" w:rsidP="00F8223A">
      <w:pPr>
        <w:pStyle w:val="BodyText"/>
      </w:pPr>
      <w:r>
        <w:t>A person using the TMS.</w:t>
      </w:r>
      <w:r w:rsidRPr="00F8223A">
        <w:t xml:space="preserve"> </w:t>
      </w:r>
    </w:p>
    <w:p w:rsidR="00C971A4" w:rsidRDefault="00C971A4" w:rsidP="00C971A4">
      <w:pPr>
        <w:pStyle w:val="Heading1"/>
        <w:widowControl/>
      </w:pPr>
      <w:bookmarkStart w:id="8" w:name="_Toc305784211"/>
      <w:r w:rsidRPr="00C971A4">
        <w:t>Entry conditions</w:t>
      </w:r>
      <w:bookmarkEnd w:id="8"/>
    </w:p>
    <w:p w:rsidR="00C971A4" w:rsidRDefault="00A66B47" w:rsidP="00C971A4">
      <w:pPr>
        <w:pStyle w:val="Heading2"/>
        <w:widowControl/>
      </w:pPr>
      <w:r>
        <w:t>User is logged in</w:t>
      </w:r>
    </w:p>
    <w:p w:rsidR="00A66B47" w:rsidRDefault="00A66B47" w:rsidP="00A66B47">
      <w:pPr>
        <w:ind w:left="720"/>
      </w:pPr>
      <w:r>
        <w:t xml:space="preserve">The user has completed the </w:t>
      </w:r>
      <w:proofErr w:type="spellStart"/>
      <w:r>
        <w:t>LogIn</w:t>
      </w:r>
      <w:proofErr w:type="spellEnd"/>
      <w:r>
        <w:t xml:space="preserve"> use case.</w:t>
      </w:r>
    </w:p>
    <w:p w:rsidR="001434C6" w:rsidRDefault="001434C6" w:rsidP="001434C6">
      <w:pPr>
        <w:pStyle w:val="Heading2"/>
      </w:pPr>
      <w:r>
        <w:t>Members have been created</w:t>
      </w:r>
    </w:p>
    <w:p w:rsidR="001434C6" w:rsidRPr="001434C6" w:rsidRDefault="001434C6" w:rsidP="001434C6">
      <w:pPr>
        <w:ind w:left="720"/>
      </w:pPr>
      <w:r>
        <w:t>At least miner has been added to the system to be tracked.</w:t>
      </w:r>
    </w:p>
    <w:p w:rsidR="00337A0E" w:rsidRDefault="00337A0E" w:rsidP="00337A0E">
      <w:pPr>
        <w:pStyle w:val="Heading1"/>
        <w:widowControl/>
      </w:pPr>
      <w:bookmarkStart w:id="9" w:name="_Toc305784213"/>
      <w:r>
        <w:t>Flow of Events</w:t>
      </w:r>
      <w:bookmarkEnd w:id="9"/>
    </w:p>
    <w:p w:rsidR="00203E99" w:rsidRDefault="00C71131">
      <w:pPr>
        <w:pStyle w:val="Heading2"/>
        <w:widowControl/>
      </w:pPr>
      <w:r>
        <w:t>Initiate report window</w:t>
      </w:r>
    </w:p>
    <w:p w:rsidR="00E0367F" w:rsidRDefault="00C71131" w:rsidP="00C71131">
      <w:pPr>
        <w:pStyle w:val="BodyText"/>
        <w:numPr>
          <w:ilvl w:val="0"/>
          <w:numId w:val="3"/>
        </w:numPr>
      </w:pPr>
      <w:r>
        <w:t xml:space="preserve">The user selects the type of report from </w:t>
      </w:r>
      <w:r w:rsidR="00D212DC">
        <w:t>a</w:t>
      </w:r>
      <w:r>
        <w:t xml:space="preserve"> Reports menu drop down.</w:t>
      </w:r>
    </w:p>
    <w:p w:rsidR="00FE0844" w:rsidRDefault="00FE0844" w:rsidP="00FE0844">
      <w:pPr>
        <w:pStyle w:val="Heading2"/>
      </w:pPr>
      <w:r>
        <w:t>Select miner</w:t>
      </w:r>
    </w:p>
    <w:p w:rsidR="00FE0844" w:rsidRPr="00FE0844" w:rsidRDefault="00FE0844" w:rsidP="00FE0844">
      <w:pPr>
        <w:pStyle w:val="ListParagraph"/>
        <w:numPr>
          <w:ilvl w:val="0"/>
          <w:numId w:val="3"/>
        </w:numPr>
      </w:pPr>
      <w:r>
        <w:t>The user selects a miner to be reported</w:t>
      </w:r>
      <w:bookmarkStart w:id="10" w:name="_GoBack"/>
      <w:bookmarkEnd w:id="10"/>
      <w:r>
        <w:t xml:space="preserve"> from a drop down list</w:t>
      </w:r>
    </w:p>
    <w:p w:rsidR="00337A0E" w:rsidRDefault="00E0367F" w:rsidP="00337A0E">
      <w:pPr>
        <w:pStyle w:val="Heading2"/>
        <w:widowControl/>
      </w:pPr>
      <w:bookmarkStart w:id="11" w:name="_Toc423410242"/>
      <w:bookmarkStart w:id="12" w:name="_Toc425054508"/>
      <w:bookmarkStart w:id="13" w:name="_Toc455894748"/>
      <w:r>
        <w:t>User selects date interval</w:t>
      </w:r>
    </w:p>
    <w:bookmarkEnd w:id="11"/>
    <w:bookmarkEnd w:id="12"/>
    <w:bookmarkEnd w:id="13"/>
    <w:p w:rsidR="00E0367F" w:rsidRDefault="00E0367F" w:rsidP="00E0367F">
      <w:pPr>
        <w:pStyle w:val="BodyText"/>
        <w:numPr>
          <w:ilvl w:val="0"/>
          <w:numId w:val="2"/>
        </w:numPr>
      </w:pPr>
      <w:r>
        <w:t>If the user selects daily</w:t>
      </w:r>
    </w:p>
    <w:p w:rsidR="00E0367F" w:rsidRDefault="00E0367F" w:rsidP="00E0367F">
      <w:pPr>
        <w:pStyle w:val="BodyText"/>
        <w:numPr>
          <w:ilvl w:val="1"/>
          <w:numId w:val="2"/>
        </w:numPr>
      </w:pPr>
      <w:r>
        <w:t xml:space="preserve">See </w:t>
      </w:r>
      <w:proofErr w:type="spellStart"/>
      <w:r>
        <w:t>DailyReport</w:t>
      </w:r>
      <w:proofErr w:type="spellEnd"/>
      <w:r w:rsidR="00D505ED">
        <w:t xml:space="preserve"> use case</w:t>
      </w:r>
      <w:r w:rsidR="00D9282D">
        <w:t>.</w:t>
      </w:r>
    </w:p>
    <w:p w:rsidR="00E0367F" w:rsidRDefault="00E0367F" w:rsidP="00E0367F">
      <w:pPr>
        <w:pStyle w:val="BodyText"/>
        <w:numPr>
          <w:ilvl w:val="0"/>
          <w:numId w:val="2"/>
        </w:numPr>
      </w:pPr>
      <w:r>
        <w:t>If the user selects monthly</w:t>
      </w:r>
    </w:p>
    <w:p w:rsidR="00E0367F" w:rsidRDefault="00E0367F" w:rsidP="00E0367F">
      <w:pPr>
        <w:pStyle w:val="BodyText"/>
        <w:numPr>
          <w:ilvl w:val="1"/>
          <w:numId w:val="2"/>
        </w:numPr>
      </w:pPr>
      <w:r>
        <w:t xml:space="preserve">See </w:t>
      </w:r>
      <w:proofErr w:type="spellStart"/>
      <w:r>
        <w:t>MonthlyReport</w:t>
      </w:r>
      <w:proofErr w:type="spellEnd"/>
      <w:r w:rsidR="00D505ED" w:rsidRPr="00D505ED">
        <w:t xml:space="preserve"> </w:t>
      </w:r>
      <w:r w:rsidR="00D505ED">
        <w:t>use case</w:t>
      </w:r>
      <w:r w:rsidR="00D9282D">
        <w:t>.</w:t>
      </w:r>
    </w:p>
    <w:p w:rsidR="00E0367F" w:rsidRDefault="00E0367F" w:rsidP="00E0367F">
      <w:pPr>
        <w:pStyle w:val="BodyText"/>
        <w:numPr>
          <w:ilvl w:val="0"/>
          <w:numId w:val="2"/>
        </w:numPr>
      </w:pPr>
      <w:r>
        <w:t>If the user selects yearly</w:t>
      </w:r>
    </w:p>
    <w:p w:rsidR="00E0367F" w:rsidRPr="00E0367F" w:rsidRDefault="00E0367F" w:rsidP="00E0367F">
      <w:pPr>
        <w:pStyle w:val="BodyText"/>
        <w:numPr>
          <w:ilvl w:val="1"/>
          <w:numId w:val="2"/>
        </w:numPr>
      </w:pPr>
      <w:r>
        <w:t xml:space="preserve">See </w:t>
      </w:r>
      <w:proofErr w:type="spellStart"/>
      <w:r>
        <w:t>YearlyReport</w:t>
      </w:r>
      <w:proofErr w:type="spellEnd"/>
      <w:r w:rsidR="00D505ED" w:rsidRPr="00D505ED">
        <w:t xml:space="preserve"> </w:t>
      </w:r>
      <w:r w:rsidR="00D505ED">
        <w:t>use case</w:t>
      </w:r>
      <w:r w:rsidR="00D9282D">
        <w:t>.</w:t>
      </w:r>
    </w:p>
    <w:p w:rsidR="00203E99" w:rsidRDefault="00C971A4">
      <w:pPr>
        <w:pStyle w:val="Heading1"/>
        <w:widowControl/>
      </w:pPr>
      <w:bookmarkStart w:id="14" w:name="_Toc305784216"/>
      <w:r>
        <w:t>Exit</w:t>
      </w:r>
      <w:r w:rsidR="00203E99">
        <w:t xml:space="preserve"> Conditions</w:t>
      </w:r>
      <w:bookmarkEnd w:id="14"/>
    </w:p>
    <w:p w:rsidR="00203E99" w:rsidRDefault="00294393" w:rsidP="00C971A4">
      <w:pPr>
        <w:pStyle w:val="Heading2"/>
        <w:widowControl/>
      </w:pPr>
      <w:r>
        <w:t>PDF Report generated</w:t>
      </w:r>
    </w:p>
    <w:p w:rsidR="00294393" w:rsidRPr="00294393" w:rsidRDefault="00294393" w:rsidP="00294393">
      <w:pPr>
        <w:ind w:left="720"/>
      </w:pPr>
      <w:r>
        <w:t>A yearly, monthly, or daily report is generated and presented to the user in PDF form.</w:t>
      </w:r>
    </w:p>
    <w:p w:rsidR="00203E99" w:rsidRDefault="00C971A4">
      <w:pPr>
        <w:pStyle w:val="Heading1"/>
      </w:pPr>
      <w:bookmarkStart w:id="15" w:name="_Toc305784218"/>
      <w:r w:rsidRPr="00C971A4">
        <w:t>Quality requirements</w:t>
      </w:r>
      <w:bookmarkEnd w:id="15"/>
    </w:p>
    <w:p w:rsidR="00203E99" w:rsidRDefault="00203E99" w:rsidP="00E9502E">
      <w:pPr>
        <w:pStyle w:val="Heading2"/>
      </w:pPr>
      <w:bookmarkStart w:id="16" w:name="_Toc455894757"/>
      <w:bookmarkStart w:id="17" w:name="_Toc305784219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16"/>
      <w:bookmarkEnd w:id="17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FB1" w:rsidRDefault="00581FB1">
      <w:pPr>
        <w:spacing w:line="240" w:lineRule="auto"/>
      </w:pPr>
      <w:r>
        <w:separator/>
      </w:r>
    </w:p>
  </w:endnote>
  <w:endnote w:type="continuationSeparator" w:id="0">
    <w:p w:rsidR="00581FB1" w:rsidRDefault="00581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E084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FB1" w:rsidRDefault="00581FB1">
      <w:pPr>
        <w:spacing w:line="240" w:lineRule="auto"/>
      </w:pPr>
      <w:r>
        <w:separator/>
      </w:r>
    </w:p>
  </w:footnote>
  <w:footnote w:type="continuationSeparator" w:id="0">
    <w:p w:rsidR="00581FB1" w:rsidRDefault="00581F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2077A2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2077A2">
          <w:fldSimple w:instr="title  \* Mergeformat ">
            <w:r w:rsidR="00DA7E3C">
              <w:t>Use Case Specification: Create Attendance Report</w:t>
            </w:r>
          </w:fldSimple>
        </w:p>
      </w:tc>
      <w:tc>
        <w:tcPr>
          <w:tcW w:w="3179" w:type="dxa"/>
        </w:tcPr>
        <w:p w:rsidR="00203E99" w:rsidRDefault="00203E99" w:rsidP="00DA7E3C">
          <w:r>
            <w:t xml:space="preserve">  Date:  </w:t>
          </w:r>
          <w:r w:rsidR="00DA7E3C">
            <w:t>10</w:t>
          </w:r>
          <w:r w:rsidR="002109AB">
            <w:t>/</w:t>
          </w:r>
          <w:r w:rsidR="00DA7E3C">
            <w:t>17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DA7E3C" w:rsidP="00337A0E">
          <w:proofErr w:type="spellStart"/>
          <w:r>
            <w:t>CreateAttendanceReport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521518C"/>
    <w:multiLevelType w:val="hybridMultilevel"/>
    <w:tmpl w:val="68FE38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6F0296"/>
    <w:multiLevelType w:val="hybridMultilevel"/>
    <w:tmpl w:val="BDC00D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1434C6"/>
    <w:rsid w:val="00203E99"/>
    <w:rsid w:val="002077A2"/>
    <w:rsid w:val="002109AB"/>
    <w:rsid w:val="00294393"/>
    <w:rsid w:val="00337A0E"/>
    <w:rsid w:val="00371C3A"/>
    <w:rsid w:val="003F393E"/>
    <w:rsid w:val="004F1CFB"/>
    <w:rsid w:val="00537FE3"/>
    <w:rsid w:val="005751AF"/>
    <w:rsid w:val="00581FB1"/>
    <w:rsid w:val="006E015A"/>
    <w:rsid w:val="0086721C"/>
    <w:rsid w:val="008875EC"/>
    <w:rsid w:val="009A6D8F"/>
    <w:rsid w:val="009E4A2E"/>
    <w:rsid w:val="00A17890"/>
    <w:rsid w:val="00A66B47"/>
    <w:rsid w:val="00A86E92"/>
    <w:rsid w:val="00AA588C"/>
    <w:rsid w:val="00AD077C"/>
    <w:rsid w:val="00BA1023"/>
    <w:rsid w:val="00BE323E"/>
    <w:rsid w:val="00C71131"/>
    <w:rsid w:val="00C87ED9"/>
    <w:rsid w:val="00C971A4"/>
    <w:rsid w:val="00D212DC"/>
    <w:rsid w:val="00D505ED"/>
    <w:rsid w:val="00D52257"/>
    <w:rsid w:val="00D9282D"/>
    <w:rsid w:val="00DA7E3C"/>
    <w:rsid w:val="00E0367F"/>
    <w:rsid w:val="00E9502E"/>
    <w:rsid w:val="00F52680"/>
    <w:rsid w:val="00F8223A"/>
    <w:rsid w:val="00FB5E12"/>
    <w:rsid w:val="00F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9A6D8F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E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13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Attendance Report</dc:title>
  <dc:subject>Automated Wireless Asset Tracking for Underground Mines</dc:subject>
  <dc:creator>Philip Kurowski</dc:creator>
  <cp:keywords/>
  <cp:lastModifiedBy>Philip Kurowski</cp:lastModifiedBy>
  <cp:revision>22</cp:revision>
  <cp:lastPrinted>2014-10-27T11:13:00Z</cp:lastPrinted>
  <dcterms:created xsi:type="dcterms:W3CDTF">2014-10-27T11:07:00Z</dcterms:created>
  <dcterms:modified xsi:type="dcterms:W3CDTF">2014-11-12T01:20:00Z</dcterms:modified>
</cp:coreProperties>
</file>