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fldSimple w:instr=" SUBJECT  \* MERGEFORMAT ">
        <w:r w:rsidR="003F393E">
          <w:t>Automated Wireless Asset Tracking for Underground Mines</w:t>
        </w:r>
      </w:fldSimple>
    </w:p>
    <w:p w:rsidR="00203E99" w:rsidRDefault="00650EDD">
      <w:pPr>
        <w:pStyle w:val="Title"/>
        <w:jc w:val="right"/>
      </w:pPr>
      <w:fldSimple w:instr="title  \* Mergeformat ">
        <w:r w:rsidR="00490EB7">
          <w:t>Use Case Specification: Assign Tag</w:t>
        </w:r>
      </w:fldSimple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D05B4F">
            <w:pPr>
              <w:pStyle w:val="Tabletext"/>
            </w:pPr>
            <w:r>
              <w:t>10</w:t>
            </w:r>
            <w:bookmarkStart w:id="0" w:name="_GoBack"/>
            <w:bookmarkEnd w:id="0"/>
            <w:r w:rsidR="002109AB">
              <w:t>/05/14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490EB7">
            <w:pPr>
              <w:pStyle w:val="Tabletext"/>
            </w:pPr>
            <w:r>
              <w:t>Created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BF10BE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F10BE">
        <w:rPr>
          <w:noProof/>
        </w:rPr>
        <w:t>1.</w:t>
      </w:r>
      <w:r w:rsidR="00BF10BE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BF10BE">
        <w:rPr>
          <w:noProof/>
        </w:rPr>
        <w:t>Brief Description</w:t>
      </w:r>
      <w:r w:rsidR="00BF10BE">
        <w:rPr>
          <w:noProof/>
        </w:rPr>
        <w:tab/>
      </w:r>
      <w:r w:rsidR="00BF10BE">
        <w:rPr>
          <w:noProof/>
        </w:rPr>
        <w:fldChar w:fldCharType="begin"/>
      </w:r>
      <w:r w:rsidR="00BF10BE">
        <w:rPr>
          <w:noProof/>
        </w:rPr>
        <w:instrText xml:space="preserve"> PAGEREF _Toc402470592 \h </w:instrText>
      </w:r>
      <w:r w:rsidR="00BF10BE">
        <w:rPr>
          <w:noProof/>
        </w:rPr>
      </w:r>
      <w:r w:rsidR="00BF10BE">
        <w:rPr>
          <w:noProof/>
        </w:rPr>
        <w:fldChar w:fldCharType="separate"/>
      </w:r>
      <w:r w:rsidR="00BF10BE">
        <w:rPr>
          <w:noProof/>
        </w:rPr>
        <w:t>1</w:t>
      </w:r>
      <w:r w:rsidR="00BF10BE">
        <w:rPr>
          <w:noProof/>
        </w:rPr>
        <w:fldChar w:fldCharType="end"/>
      </w:r>
    </w:p>
    <w:p w:rsidR="00BF10BE" w:rsidRDefault="00BF10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0BE" w:rsidRDefault="00BF10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0BE" w:rsidRDefault="00BF10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0BE" w:rsidRDefault="00BF10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0BE" w:rsidRDefault="00BF10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Tag created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0BE" w:rsidRDefault="00BF10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0BE" w:rsidRDefault="00BF10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assign tag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0BE" w:rsidRDefault="00BF10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tag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0BE" w:rsidRDefault="00BF10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member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0BE" w:rsidRDefault="00BF10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Confirm 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0BE" w:rsidRDefault="00BF10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0BE" w:rsidRDefault="00BF10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Member tag is updated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0BE" w:rsidRDefault="00BF10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F10BE" w:rsidRDefault="00BF10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_Toc402470606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650EDD">
      <w:pPr>
        <w:pStyle w:val="Title"/>
      </w:pPr>
      <w:fldSimple w:instr="title  \* Mergeformat ">
        <w:r w:rsidR="0069156F">
          <w:t>Use Case Specification: Assign Tag</w:t>
        </w:r>
      </w:fldSimple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02470592"/>
      <w:bookmarkStart w:id="5" w:name="_Toc455894743"/>
      <w:bookmarkStart w:id="6" w:name="_Toc423410238"/>
      <w:bookmarkStart w:id="7" w:name="_Toc425054504"/>
      <w:r>
        <w:t>Brief Description</w:t>
      </w:r>
      <w:bookmarkEnd w:id="3"/>
      <w:bookmarkEnd w:id="4"/>
      <w:r>
        <w:t xml:space="preserve"> </w:t>
      </w:r>
      <w:bookmarkEnd w:id="5"/>
    </w:p>
    <w:bookmarkEnd w:id="6"/>
    <w:bookmarkEnd w:id="7"/>
    <w:p w:rsidR="00F8223A" w:rsidRPr="00F8223A" w:rsidRDefault="0069156F" w:rsidP="00F8223A">
      <w:pPr>
        <w:pStyle w:val="BodyText"/>
      </w:pPr>
      <w:r>
        <w:t>A tag refers to the ZigBee tag given to end devices in a ZigBee network. The purpose of assigning a tag is to pair an end device with a miner or a vehicle that is working in the mine.</w:t>
      </w:r>
    </w:p>
    <w:p w:rsidR="00337A0E" w:rsidRDefault="00C971A4" w:rsidP="00337A0E">
      <w:pPr>
        <w:pStyle w:val="Heading1"/>
        <w:widowControl/>
      </w:pPr>
      <w:bookmarkStart w:id="8" w:name="_Toc402470593"/>
      <w:r w:rsidRPr="00C971A4">
        <w:t>Participating actor</w:t>
      </w:r>
      <w:bookmarkEnd w:id="8"/>
    </w:p>
    <w:p w:rsidR="00F52680" w:rsidRDefault="00972112" w:rsidP="00F52680">
      <w:pPr>
        <w:pStyle w:val="Heading2"/>
        <w:widowControl/>
      </w:pPr>
      <w:bookmarkStart w:id="9" w:name="_Toc402470594"/>
      <w:r>
        <w:t>User</w:t>
      </w:r>
      <w:bookmarkEnd w:id="9"/>
    </w:p>
    <w:p w:rsidR="00F8223A" w:rsidRPr="00F8223A" w:rsidRDefault="00972112" w:rsidP="00F8223A">
      <w:pPr>
        <w:pStyle w:val="BodyText"/>
      </w:pPr>
      <w:r>
        <w:t>The TMS user.</w:t>
      </w:r>
    </w:p>
    <w:p w:rsidR="00C971A4" w:rsidRDefault="00C971A4" w:rsidP="00C971A4">
      <w:pPr>
        <w:pStyle w:val="Heading1"/>
        <w:widowControl/>
      </w:pPr>
      <w:bookmarkStart w:id="10" w:name="_Toc402470595"/>
      <w:r w:rsidRPr="00C971A4">
        <w:t>Entry conditions</w:t>
      </w:r>
      <w:bookmarkEnd w:id="10"/>
    </w:p>
    <w:p w:rsidR="00C971A4" w:rsidRDefault="00237FF8" w:rsidP="00C971A4">
      <w:pPr>
        <w:pStyle w:val="Heading2"/>
        <w:widowControl/>
      </w:pPr>
      <w:bookmarkStart w:id="11" w:name="_Toc402470596"/>
      <w:r>
        <w:t>User logged in</w:t>
      </w:r>
      <w:bookmarkEnd w:id="11"/>
    </w:p>
    <w:p w:rsidR="00237FF8" w:rsidRDefault="00237FF8" w:rsidP="00237FF8">
      <w:pPr>
        <w:ind w:left="720"/>
      </w:pPr>
      <w:r>
        <w:t>The user has completed the LogIn use case and thus supplied the TMS with valid login credentials.</w:t>
      </w:r>
    </w:p>
    <w:p w:rsidR="00601F92" w:rsidRDefault="00601F92" w:rsidP="00601F92">
      <w:pPr>
        <w:pStyle w:val="Heading2"/>
      </w:pPr>
      <w:bookmarkStart w:id="12" w:name="_Toc402470597"/>
      <w:r>
        <w:t>Tag created</w:t>
      </w:r>
      <w:bookmarkEnd w:id="12"/>
    </w:p>
    <w:p w:rsidR="00601F92" w:rsidRPr="00601F92" w:rsidRDefault="00601F92" w:rsidP="00601F92">
      <w:pPr>
        <w:ind w:left="720"/>
      </w:pPr>
      <w:r>
        <w:t>The user has completed the CreateTag use case at least once so that there is at least one tag to assign to a member.</w:t>
      </w:r>
    </w:p>
    <w:p w:rsidR="00337A0E" w:rsidRDefault="00337A0E" w:rsidP="00337A0E">
      <w:pPr>
        <w:pStyle w:val="Heading1"/>
        <w:widowControl/>
      </w:pPr>
      <w:bookmarkStart w:id="13" w:name="_Toc402470598"/>
      <w:r>
        <w:t>Flow of Events</w:t>
      </w:r>
      <w:bookmarkEnd w:id="13"/>
    </w:p>
    <w:p w:rsidR="00203E99" w:rsidRDefault="00826787">
      <w:pPr>
        <w:pStyle w:val="Heading2"/>
        <w:widowControl/>
      </w:pPr>
      <w:bookmarkStart w:id="14" w:name="_Toc402470599"/>
      <w:r>
        <w:t>User selects assign tag</w:t>
      </w:r>
      <w:bookmarkEnd w:id="14"/>
    </w:p>
    <w:p w:rsidR="00826787" w:rsidRPr="00826787" w:rsidRDefault="00826787" w:rsidP="00E62F04">
      <w:pPr>
        <w:pStyle w:val="BodyText"/>
        <w:numPr>
          <w:ilvl w:val="0"/>
          <w:numId w:val="4"/>
        </w:numPr>
      </w:pPr>
      <w:r>
        <w:t>The user has initiated the use case by selecting to assign a tag from the menu.</w:t>
      </w:r>
    </w:p>
    <w:p w:rsidR="00337A0E" w:rsidRDefault="00BC79A2" w:rsidP="00337A0E">
      <w:pPr>
        <w:pStyle w:val="Heading2"/>
        <w:widowControl/>
      </w:pPr>
      <w:bookmarkStart w:id="15" w:name="_Toc402470600"/>
      <w:bookmarkStart w:id="16" w:name="_Toc423410242"/>
      <w:bookmarkStart w:id="17" w:name="_Toc425054508"/>
      <w:bookmarkStart w:id="18" w:name="_Toc455894748"/>
      <w:r>
        <w:t>User selects tag</w:t>
      </w:r>
      <w:bookmarkEnd w:id="15"/>
    </w:p>
    <w:bookmarkEnd w:id="16"/>
    <w:bookmarkEnd w:id="17"/>
    <w:bookmarkEnd w:id="18"/>
    <w:p w:rsidR="00BC79A2" w:rsidRDefault="00BC79A2" w:rsidP="00E62F04">
      <w:pPr>
        <w:pStyle w:val="BodyText"/>
        <w:numPr>
          <w:ilvl w:val="0"/>
          <w:numId w:val="3"/>
        </w:numPr>
      </w:pPr>
      <w:r>
        <w:t>The user selects the tag that they would like to assign.</w:t>
      </w:r>
    </w:p>
    <w:p w:rsidR="00FE2748" w:rsidRDefault="00FE2748" w:rsidP="00FE2748">
      <w:pPr>
        <w:pStyle w:val="Heading2"/>
      </w:pPr>
      <w:bookmarkStart w:id="19" w:name="_Toc402470601"/>
      <w:r>
        <w:t>User selects member</w:t>
      </w:r>
      <w:bookmarkEnd w:id="19"/>
    </w:p>
    <w:p w:rsidR="00FE2748" w:rsidRDefault="00FE2748" w:rsidP="00E62F04">
      <w:pPr>
        <w:pStyle w:val="ListParagraph"/>
        <w:numPr>
          <w:ilvl w:val="0"/>
          <w:numId w:val="2"/>
        </w:numPr>
      </w:pPr>
      <w:r>
        <w:t>The user selects the member that they would like to assign the tag to.</w:t>
      </w:r>
    </w:p>
    <w:p w:rsidR="00E62F04" w:rsidRDefault="00E62F04" w:rsidP="00E62F04">
      <w:pPr>
        <w:pStyle w:val="Heading2"/>
      </w:pPr>
      <w:bookmarkStart w:id="20" w:name="_Toc402470602"/>
      <w:r>
        <w:t>Confirm selection</w:t>
      </w:r>
      <w:bookmarkEnd w:id="20"/>
    </w:p>
    <w:p w:rsidR="00E62F04" w:rsidRDefault="00E62F04" w:rsidP="00E62F04">
      <w:pPr>
        <w:pStyle w:val="ListParagraph"/>
        <w:numPr>
          <w:ilvl w:val="0"/>
          <w:numId w:val="2"/>
        </w:numPr>
      </w:pPr>
      <w:r>
        <w:t>The user confirms the tag and user pair.</w:t>
      </w:r>
    </w:p>
    <w:p w:rsidR="00E62F04" w:rsidRPr="00E62F04" w:rsidRDefault="00E62F04" w:rsidP="00E62F04">
      <w:pPr>
        <w:pStyle w:val="ListParagraph"/>
        <w:numPr>
          <w:ilvl w:val="0"/>
          <w:numId w:val="2"/>
        </w:numPr>
      </w:pPr>
      <w:r>
        <w:t xml:space="preserve">The system updates the database to update the selected member’s tag id. </w:t>
      </w:r>
    </w:p>
    <w:p w:rsidR="00203E99" w:rsidRDefault="00C971A4">
      <w:pPr>
        <w:pStyle w:val="Heading1"/>
        <w:widowControl/>
      </w:pPr>
      <w:bookmarkStart w:id="21" w:name="_Toc402470603"/>
      <w:r>
        <w:t>Exit</w:t>
      </w:r>
      <w:r w:rsidR="00203E99">
        <w:t xml:space="preserve"> Conditions</w:t>
      </w:r>
      <w:bookmarkEnd w:id="21"/>
    </w:p>
    <w:p w:rsidR="00203E99" w:rsidRDefault="009F70DD" w:rsidP="00C971A4">
      <w:pPr>
        <w:pStyle w:val="Heading2"/>
        <w:widowControl/>
      </w:pPr>
      <w:bookmarkStart w:id="22" w:name="_Toc402470604"/>
      <w:r>
        <w:t>Member tag is updated</w:t>
      </w:r>
      <w:bookmarkEnd w:id="22"/>
    </w:p>
    <w:p w:rsidR="009F70DD" w:rsidRPr="009F70DD" w:rsidRDefault="009F70DD" w:rsidP="009F70DD">
      <w:pPr>
        <w:ind w:left="720"/>
      </w:pPr>
      <w:r>
        <w:t>The selected member is assigned a tag and data is updated appropriately in the system database.</w:t>
      </w:r>
    </w:p>
    <w:p w:rsidR="00203E99" w:rsidRDefault="00C971A4">
      <w:pPr>
        <w:pStyle w:val="Heading1"/>
      </w:pPr>
      <w:bookmarkStart w:id="23" w:name="_Toc402470605"/>
      <w:r w:rsidRPr="00C971A4">
        <w:t>Quality requirements</w:t>
      </w:r>
      <w:bookmarkEnd w:id="23"/>
    </w:p>
    <w:p w:rsidR="00203E99" w:rsidRDefault="00203E99" w:rsidP="00E9502E">
      <w:pPr>
        <w:pStyle w:val="Heading2"/>
      </w:pPr>
      <w:bookmarkStart w:id="24" w:name="_Toc455894757"/>
      <w:bookmarkStart w:id="25" w:name="_Toc402470606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4"/>
      <w:bookmarkEnd w:id="25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CD1" w:rsidRDefault="004B2CD1">
      <w:pPr>
        <w:spacing w:line="240" w:lineRule="auto"/>
      </w:pPr>
      <w:r>
        <w:separator/>
      </w:r>
    </w:p>
  </w:endnote>
  <w:endnote w:type="continuationSeparator" w:id="0">
    <w:p w:rsidR="004B2CD1" w:rsidRDefault="004B2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05B4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CD1" w:rsidRDefault="004B2CD1">
      <w:pPr>
        <w:spacing w:line="240" w:lineRule="auto"/>
      </w:pPr>
      <w:r>
        <w:separator/>
      </w:r>
    </w:p>
  </w:footnote>
  <w:footnote w:type="continuationSeparator" w:id="0">
    <w:p w:rsidR="004B2CD1" w:rsidRDefault="004B2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650EDD">
          <w:fldSimple w:instr="subject  \* Mergeformat ">
            <w:r w:rsidR="002109AB">
              <w:t>Automated Wireless Asset Tracking for Underground Mines</w:t>
            </w:r>
          </w:fldSimple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650EDD">
          <w:fldSimple w:instr="title  \* Mergeformat ">
            <w:r w:rsidR="00490EB7">
              <w:t>Use Case Specification: Assign Tag</w:t>
            </w:r>
          </w:fldSimple>
        </w:p>
      </w:tc>
      <w:tc>
        <w:tcPr>
          <w:tcW w:w="3179" w:type="dxa"/>
        </w:tcPr>
        <w:p w:rsidR="00203E99" w:rsidRDefault="00203E99" w:rsidP="00D05B4F">
          <w:r>
            <w:t xml:space="preserve">  Date:  </w:t>
          </w:r>
          <w:r w:rsidR="00D05B4F">
            <w:t>10</w:t>
          </w:r>
          <w:r w:rsidR="002109AB">
            <w:t>/05/14</w:t>
          </w:r>
        </w:p>
      </w:tc>
    </w:tr>
    <w:tr w:rsidR="00203E99">
      <w:tc>
        <w:tcPr>
          <w:tcW w:w="9558" w:type="dxa"/>
          <w:gridSpan w:val="2"/>
        </w:tcPr>
        <w:p w:rsidR="00203E99" w:rsidRDefault="00490EB7" w:rsidP="00337A0E">
          <w:r>
            <w:t>AssignTag</w:t>
          </w:r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3A600A8"/>
    <w:multiLevelType w:val="hybridMultilevel"/>
    <w:tmpl w:val="B784DD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84B36"/>
    <w:multiLevelType w:val="hybridMultilevel"/>
    <w:tmpl w:val="B72823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076166"/>
    <w:multiLevelType w:val="hybridMultilevel"/>
    <w:tmpl w:val="84D43D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203E99"/>
    <w:rsid w:val="002109AB"/>
    <w:rsid w:val="00237FF8"/>
    <w:rsid w:val="00337A0E"/>
    <w:rsid w:val="00371C3A"/>
    <w:rsid w:val="003F393E"/>
    <w:rsid w:val="00443CBB"/>
    <w:rsid w:val="00490EB7"/>
    <w:rsid w:val="004B2CD1"/>
    <w:rsid w:val="00537FE3"/>
    <w:rsid w:val="005751AF"/>
    <w:rsid w:val="00601F92"/>
    <w:rsid w:val="00650EDD"/>
    <w:rsid w:val="0069156F"/>
    <w:rsid w:val="00826787"/>
    <w:rsid w:val="0086721C"/>
    <w:rsid w:val="00972112"/>
    <w:rsid w:val="009E4A2E"/>
    <w:rsid w:val="009F70DD"/>
    <w:rsid w:val="00A17890"/>
    <w:rsid w:val="00A86E92"/>
    <w:rsid w:val="00AA588C"/>
    <w:rsid w:val="00BA1023"/>
    <w:rsid w:val="00BC79A2"/>
    <w:rsid w:val="00BF10BE"/>
    <w:rsid w:val="00C971A4"/>
    <w:rsid w:val="00D05B4F"/>
    <w:rsid w:val="00DA39E4"/>
    <w:rsid w:val="00E62F04"/>
    <w:rsid w:val="00E9502E"/>
    <w:rsid w:val="00F52680"/>
    <w:rsid w:val="00F8223A"/>
    <w:rsid w:val="00FB5E12"/>
    <w:rsid w:val="00FE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2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16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4450 - SOFTWARE ENGINEERING DESIGN II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Assign Tag</dc:title>
  <dc:subject>Automated Wireless Asset Tracking for Underground Mines</dc:subject>
  <dc:creator>Philip Kurowski</dc:creator>
  <cp:keywords/>
  <cp:lastModifiedBy>Philip Kurowski</cp:lastModifiedBy>
  <cp:revision>18</cp:revision>
  <cp:lastPrinted>2014-10-27T11:13:00Z</cp:lastPrinted>
  <dcterms:created xsi:type="dcterms:W3CDTF">2014-10-27T11:07:00Z</dcterms:created>
  <dcterms:modified xsi:type="dcterms:W3CDTF">2014-11-12T02:46:00Z</dcterms:modified>
</cp:coreProperties>
</file>