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E1E3BE" w14:textId="10F314D7" w:rsidR="00E462C7" w:rsidRDefault="00E462C7" w:rsidP="00556CFE">
      <w:pPr>
        <w:pStyle w:val="Title"/>
        <w:jc w:val="center"/>
        <w:rPr>
          <w:lang w:val="en-AU"/>
        </w:rPr>
      </w:pPr>
      <w:r>
        <w:rPr>
          <w:lang w:val="en-AU"/>
        </w:rPr>
        <w:t>COMP3009</w:t>
      </w:r>
      <w:r w:rsidR="00556CFE">
        <w:rPr>
          <w:lang w:val="en-AU"/>
        </w:rPr>
        <w:t xml:space="preserve"> - </w:t>
      </w:r>
      <w:r>
        <w:rPr>
          <w:lang w:val="en-AU"/>
        </w:rPr>
        <w:t>Data Mining</w:t>
      </w:r>
    </w:p>
    <w:p w14:paraId="5D9568BE" w14:textId="457CCE90" w:rsidR="00E462C7" w:rsidRDefault="00E462C7" w:rsidP="00556CFE">
      <w:pPr>
        <w:pStyle w:val="Title"/>
        <w:jc w:val="center"/>
        <w:rPr>
          <w:lang w:val="en-AU"/>
        </w:rPr>
      </w:pPr>
      <w:r>
        <w:rPr>
          <w:lang w:val="en-AU"/>
        </w:rPr>
        <w:t>Final Assignment</w:t>
      </w:r>
    </w:p>
    <w:p w14:paraId="78CB5486" w14:textId="77777777" w:rsidR="00E462C7" w:rsidRDefault="00E462C7" w:rsidP="00E462C7">
      <w:pPr>
        <w:jc w:val="center"/>
        <w:rPr>
          <w:lang w:val="en-AU"/>
        </w:rPr>
      </w:pPr>
    </w:p>
    <w:p w14:paraId="09A80AE0" w14:textId="77777777" w:rsidR="00556CFE" w:rsidRDefault="00556CFE" w:rsidP="00556CFE">
      <w:pPr>
        <w:pStyle w:val="Subtitle"/>
        <w:rPr>
          <w:lang w:val="en-AU"/>
        </w:rPr>
      </w:pPr>
    </w:p>
    <w:p w14:paraId="7146C34F" w14:textId="77777777" w:rsidR="00556CFE" w:rsidRDefault="00556CFE" w:rsidP="00556CFE">
      <w:pPr>
        <w:pStyle w:val="Subtitle"/>
        <w:rPr>
          <w:lang w:val="en-AU"/>
        </w:rPr>
      </w:pPr>
    </w:p>
    <w:p w14:paraId="4A6BD789" w14:textId="77777777" w:rsidR="00556CFE" w:rsidRDefault="00556CFE" w:rsidP="00556CFE">
      <w:pPr>
        <w:pStyle w:val="Subtitle"/>
        <w:rPr>
          <w:lang w:val="en-AU"/>
        </w:rPr>
      </w:pPr>
    </w:p>
    <w:p w14:paraId="5FF75F82" w14:textId="77777777" w:rsidR="00556CFE" w:rsidRDefault="00556CFE" w:rsidP="00556CFE">
      <w:pPr>
        <w:pStyle w:val="Subtitle"/>
        <w:rPr>
          <w:lang w:val="en-AU"/>
        </w:rPr>
      </w:pPr>
    </w:p>
    <w:p w14:paraId="1D86B8D3" w14:textId="77777777" w:rsidR="00556CFE" w:rsidRDefault="00556CFE" w:rsidP="00556CFE">
      <w:pPr>
        <w:pStyle w:val="Subtitle"/>
        <w:rPr>
          <w:lang w:val="en-AU"/>
        </w:rPr>
      </w:pPr>
    </w:p>
    <w:p w14:paraId="573937B1" w14:textId="3017D658" w:rsidR="00411621" w:rsidRDefault="00E462C7" w:rsidP="00556CFE">
      <w:pPr>
        <w:pStyle w:val="Subtitle"/>
        <w:jc w:val="center"/>
        <w:rPr>
          <w:lang w:val="en-AU"/>
        </w:rPr>
      </w:pPr>
      <w:r>
        <w:rPr>
          <w:lang w:val="en-AU"/>
        </w:rPr>
        <w:t>Henry</w:t>
      </w:r>
      <w:r w:rsidR="00EB78D2">
        <w:rPr>
          <w:lang w:val="en-AU"/>
        </w:rPr>
        <w:t xml:space="preserve"> (23028920)</w:t>
      </w:r>
    </w:p>
    <w:p w14:paraId="164941AC" w14:textId="77777777" w:rsidR="00411621" w:rsidRDefault="00411621" w:rsidP="00411621">
      <w:pPr>
        <w:rPr>
          <w:lang w:val="en-AU"/>
        </w:rPr>
      </w:pPr>
    </w:p>
    <w:p w14:paraId="41BC8BE0" w14:textId="77777777" w:rsidR="00411621" w:rsidRDefault="00411621" w:rsidP="00411621">
      <w:pPr>
        <w:rPr>
          <w:lang w:val="en-AU"/>
        </w:rPr>
      </w:pPr>
    </w:p>
    <w:p w14:paraId="639BB03A" w14:textId="77777777" w:rsidR="00411621" w:rsidRDefault="00411621" w:rsidP="00411621">
      <w:pPr>
        <w:rPr>
          <w:lang w:val="en-AU"/>
        </w:rPr>
      </w:pPr>
    </w:p>
    <w:p w14:paraId="1F5218C7" w14:textId="77777777" w:rsidR="00411621" w:rsidRDefault="00411621" w:rsidP="00411621">
      <w:pPr>
        <w:rPr>
          <w:lang w:val="en-AU"/>
        </w:rPr>
      </w:pPr>
    </w:p>
    <w:p w14:paraId="49011E73" w14:textId="77777777" w:rsidR="00556CFE" w:rsidRDefault="00556CFE" w:rsidP="00411621">
      <w:pPr>
        <w:rPr>
          <w:lang w:val="en-AU"/>
        </w:rPr>
      </w:pPr>
    </w:p>
    <w:p w14:paraId="7411243D" w14:textId="77777777" w:rsidR="00556CFE" w:rsidRDefault="00556CFE" w:rsidP="00411621">
      <w:pPr>
        <w:rPr>
          <w:lang w:val="en-AU"/>
        </w:rPr>
      </w:pPr>
    </w:p>
    <w:p w14:paraId="5F84652B" w14:textId="77777777" w:rsidR="00556CFE" w:rsidRDefault="00556CFE" w:rsidP="00411621">
      <w:pPr>
        <w:rPr>
          <w:lang w:val="en-AU"/>
        </w:rPr>
      </w:pPr>
    </w:p>
    <w:p w14:paraId="24962F60" w14:textId="77777777" w:rsidR="00556CFE" w:rsidRPr="00411621" w:rsidRDefault="00556CFE" w:rsidP="00411621">
      <w:pPr>
        <w:rPr>
          <w:lang w:val="en-AU"/>
        </w:rPr>
      </w:pPr>
    </w:p>
    <w:p w14:paraId="10FC5599" w14:textId="1821B88E" w:rsidR="00102273" w:rsidRDefault="00641524" w:rsidP="00411621">
      <w:pPr>
        <w:pStyle w:val="Subtitle"/>
        <w:jc w:val="center"/>
        <w:rPr>
          <w:lang w:val="en-AU"/>
        </w:rPr>
      </w:pPr>
      <w:r>
        <w:rPr>
          <w:lang w:val="en-AU"/>
        </w:rPr>
        <w:t>Final average classification accuracy:</w:t>
      </w:r>
    </w:p>
    <w:p w14:paraId="232B6545" w14:textId="4256C37C" w:rsidR="00F75A61" w:rsidRPr="00411621" w:rsidRDefault="00641524" w:rsidP="00411621">
      <w:pPr>
        <w:pStyle w:val="Subtitle"/>
        <w:jc w:val="center"/>
        <w:rPr>
          <w:b/>
          <w:bCs/>
          <w:lang w:val="en-AU"/>
        </w:rPr>
      </w:pPr>
      <w:r w:rsidRPr="00411621">
        <w:rPr>
          <w:b/>
          <w:bCs/>
          <w:lang w:val="en-AU"/>
        </w:rPr>
        <w:t>83.5</w:t>
      </w:r>
      <w:r w:rsidR="00521190">
        <w:rPr>
          <w:b/>
          <w:bCs/>
          <w:lang w:val="en-AU"/>
        </w:rPr>
        <w:t>7</w:t>
      </w:r>
      <w:r w:rsidRPr="00411621">
        <w:rPr>
          <w:b/>
          <w:bCs/>
          <w:lang w:val="en-AU"/>
        </w:rPr>
        <w:t>%</w:t>
      </w:r>
    </w:p>
    <w:p w14:paraId="32FD79F5" w14:textId="5509F001" w:rsidR="00F75A61" w:rsidRDefault="00F75A61" w:rsidP="00411621">
      <w:pPr>
        <w:pStyle w:val="Subtitle"/>
        <w:rPr>
          <w:lang w:val="en-AU"/>
        </w:rPr>
      </w:pPr>
      <w:r>
        <w:rPr>
          <w:lang w:val="en-AU"/>
        </w:rPr>
        <w:br w:type="page"/>
      </w:r>
    </w:p>
    <w:p w14:paraId="76767CE4" w14:textId="4DD905E9" w:rsidR="00EB78D2" w:rsidRDefault="00847C5A" w:rsidP="00847C5A">
      <w:pPr>
        <w:pStyle w:val="Heading1"/>
        <w:rPr>
          <w:lang w:val="en-AU"/>
        </w:rPr>
      </w:pPr>
      <w:r>
        <w:rPr>
          <w:lang w:val="en-AU"/>
        </w:rPr>
        <w:lastRenderedPageBreak/>
        <w:t>Summary</w:t>
      </w:r>
    </w:p>
    <w:p w14:paraId="67686D29" w14:textId="487ECECF" w:rsidR="006E2CA8" w:rsidRDefault="006E2CA8" w:rsidP="006E2CA8">
      <w:pPr>
        <w:rPr>
          <w:lang w:val="en-AU"/>
        </w:rPr>
      </w:pPr>
      <w:r>
        <w:rPr>
          <w:lang w:val="en-AU"/>
        </w:rPr>
        <w:t xml:space="preserve">For this COMP3009 assignment, I am tasked with </w:t>
      </w:r>
      <w:r w:rsidR="00F928A3">
        <w:rPr>
          <w:kern w:val="0"/>
          <w:lang w:val="en-AU"/>
          <w14:ligatures w14:val="none"/>
        </w:rPr>
        <w:t>investigating and implementing a supervised machine learning classification model to predict whether network activity is normal or malicious.</w:t>
      </w:r>
      <w:r w:rsidR="007313B4">
        <w:rPr>
          <w:lang w:val="en-AU"/>
        </w:rPr>
        <w:t xml:space="preserve"> The training dataset contained 145,85</w:t>
      </w:r>
      <w:r w:rsidR="00741141">
        <w:rPr>
          <w:lang w:val="en-AU"/>
        </w:rPr>
        <w:t>3</w:t>
      </w:r>
      <w:r w:rsidR="007313B4">
        <w:rPr>
          <w:lang w:val="en-AU"/>
        </w:rPr>
        <w:t xml:space="preserve"> observations, with approximately 73.41</w:t>
      </w:r>
      <w:r w:rsidR="00F928A3">
        <w:rPr>
          <w:lang w:val="en-AU"/>
        </w:rPr>
        <w:t>%</w:t>
      </w:r>
      <w:r w:rsidR="007313B4">
        <w:rPr>
          <w:lang w:val="en-AU"/>
        </w:rPr>
        <w:t xml:space="preserve"> lab</w:t>
      </w:r>
      <w:r w:rsidR="00F928A3">
        <w:rPr>
          <w:lang w:val="en-AU"/>
        </w:rPr>
        <w:t>el</w:t>
      </w:r>
      <w:r w:rsidR="007313B4">
        <w:rPr>
          <w:lang w:val="en-AU"/>
        </w:rPr>
        <w:t>led as malicious</w:t>
      </w:r>
      <w:r w:rsidR="00EB232C">
        <w:rPr>
          <w:lang w:val="en-AU"/>
        </w:rPr>
        <w:t>.</w:t>
      </w:r>
    </w:p>
    <w:p w14:paraId="5A45BA54" w14:textId="5099041F" w:rsidR="001B7A35" w:rsidRDefault="00C72D7E" w:rsidP="006E2CA8">
      <w:pPr>
        <w:rPr>
          <w:lang w:val="en-AU"/>
        </w:rPr>
      </w:pPr>
      <w:r>
        <w:rPr>
          <w:lang w:val="en-AU"/>
        </w:rPr>
        <w:t xml:space="preserve">Data preparation was </w:t>
      </w:r>
      <w:r w:rsidR="007243E9">
        <w:rPr>
          <w:lang w:val="en-AU"/>
        </w:rPr>
        <w:t>performed</w:t>
      </w:r>
      <w:r>
        <w:rPr>
          <w:lang w:val="en-AU"/>
        </w:rPr>
        <w:t xml:space="preserve"> </w:t>
      </w:r>
      <w:r w:rsidR="007243E9">
        <w:rPr>
          <w:lang w:val="en-AU"/>
        </w:rPr>
        <w:t>on</w:t>
      </w:r>
      <w:r>
        <w:rPr>
          <w:lang w:val="en-AU"/>
        </w:rPr>
        <w:t xml:space="preserve"> the data, </w:t>
      </w:r>
      <w:r w:rsidR="007243E9">
        <w:rPr>
          <w:lang w:val="en-AU"/>
        </w:rPr>
        <w:t>including</w:t>
      </w:r>
      <w:r>
        <w:rPr>
          <w:lang w:val="en-AU"/>
        </w:rPr>
        <w:t xml:space="preserve"> </w:t>
      </w:r>
      <w:r w:rsidR="001B7A35">
        <w:rPr>
          <w:lang w:val="en-AU"/>
        </w:rPr>
        <w:t>applying</w:t>
      </w:r>
      <w:r w:rsidR="007243E9">
        <w:rPr>
          <w:lang w:val="en-AU"/>
        </w:rPr>
        <w:t xml:space="preserve"> </w:t>
      </w:r>
      <w:r w:rsidR="00C31998">
        <w:rPr>
          <w:lang w:val="en-AU"/>
        </w:rPr>
        <w:t>preprocessing steps to fix</w:t>
      </w:r>
      <w:r>
        <w:rPr>
          <w:lang w:val="en-AU"/>
        </w:rPr>
        <w:t xml:space="preserve"> </w:t>
      </w:r>
      <w:r w:rsidR="00C31998">
        <w:rPr>
          <w:lang w:val="en-AU"/>
        </w:rPr>
        <w:t>data problems such as</w:t>
      </w:r>
      <w:r>
        <w:rPr>
          <w:lang w:val="en-AU"/>
        </w:rPr>
        <w:t xml:space="preserve"> missing values, duplicate observations and attributes, feature redundancy, numerical scaling and categorical </w:t>
      </w:r>
      <w:r w:rsidR="00822956">
        <w:rPr>
          <w:lang w:val="en-AU"/>
        </w:rPr>
        <w:t>encoding.</w:t>
      </w:r>
      <w:r w:rsidR="001B7A35">
        <w:rPr>
          <w:lang w:val="en-AU"/>
        </w:rPr>
        <w:t xml:space="preserve"> Three classifiers were implemented and compared: k-Nearest Neighbours</w:t>
      </w:r>
      <w:r w:rsidR="0010635D">
        <w:rPr>
          <w:lang w:val="en-AU"/>
        </w:rPr>
        <w:t xml:space="preserve"> (k-NN)</w:t>
      </w:r>
      <w:r w:rsidR="001B7A35">
        <w:rPr>
          <w:lang w:val="en-AU"/>
        </w:rPr>
        <w:t xml:space="preserve">, Decision Tree, and Naïve Bayes. </w:t>
      </w:r>
      <w:r w:rsidR="00D76791">
        <w:rPr>
          <w:lang w:val="en-AU"/>
        </w:rPr>
        <w:t xml:space="preserve">Using stratified 10-fold cross-validation, their hyperparameters were </w:t>
      </w:r>
      <w:r w:rsidR="00BF5DBF">
        <w:rPr>
          <w:lang w:val="en-AU"/>
        </w:rPr>
        <w:t>evaluated and tuned.</w:t>
      </w:r>
    </w:p>
    <w:p w14:paraId="26687BB7" w14:textId="7C079E7D" w:rsidR="003772CE" w:rsidRDefault="003772CE" w:rsidP="006E2CA8">
      <w:pPr>
        <w:rPr>
          <w:lang w:val="en-AU"/>
        </w:rPr>
      </w:pPr>
      <w:r>
        <w:rPr>
          <w:lang w:val="en-AU"/>
        </w:rPr>
        <w:t>The Decision Tree and k-</w:t>
      </w:r>
      <w:r w:rsidR="0010635D">
        <w:rPr>
          <w:lang w:val="en-AU"/>
        </w:rPr>
        <w:t>NN</w:t>
      </w:r>
      <w:r>
        <w:rPr>
          <w:lang w:val="en-AU"/>
        </w:rPr>
        <w:t xml:space="preserve"> classif</w:t>
      </w:r>
      <w:r w:rsidR="0010635D">
        <w:rPr>
          <w:lang w:val="en-AU"/>
        </w:rPr>
        <w:t>i</w:t>
      </w:r>
      <w:r>
        <w:rPr>
          <w:lang w:val="en-AU"/>
        </w:rPr>
        <w:t>ers achieved high cross-validation acc</w:t>
      </w:r>
      <w:r w:rsidR="0010635D">
        <w:rPr>
          <w:lang w:val="en-AU"/>
        </w:rPr>
        <w:t>ur</w:t>
      </w:r>
      <w:r>
        <w:rPr>
          <w:lang w:val="en-AU"/>
        </w:rPr>
        <w:t xml:space="preserve">acy, with results close to 99.4%. </w:t>
      </w:r>
      <w:r w:rsidR="0010635D">
        <w:rPr>
          <w:lang w:val="en-AU"/>
        </w:rPr>
        <w:t xml:space="preserve">A seven-neighbour k-NN was selected as the final model </w:t>
      </w:r>
      <w:r w:rsidR="00047675">
        <w:rPr>
          <w:lang w:val="en-AU"/>
        </w:rPr>
        <w:t xml:space="preserve">to be used </w:t>
      </w:r>
      <w:r w:rsidR="00B17F38">
        <w:rPr>
          <w:lang w:val="en-AU"/>
        </w:rPr>
        <w:t>on the test data.</w:t>
      </w:r>
      <w:r w:rsidR="00BF0AC7">
        <w:rPr>
          <w:lang w:val="en-AU"/>
        </w:rPr>
        <w:t xml:space="preserve"> However, the final test performance was considerably lower, with an average accuracy of approximately 83.55% across the two test datasets.</w:t>
      </w:r>
    </w:p>
    <w:p w14:paraId="103F0814" w14:textId="4773E7A9" w:rsidR="00C40343" w:rsidRDefault="001F0D98" w:rsidP="006E2CA8">
      <w:pPr>
        <w:rPr>
          <w:lang w:val="en-AU"/>
        </w:rPr>
      </w:pPr>
      <w:r>
        <w:rPr>
          <w:lang w:val="en-AU"/>
        </w:rPr>
        <w:t>Key findings from this investigation w</w:t>
      </w:r>
      <w:r w:rsidR="00360ECF">
        <w:rPr>
          <w:lang w:val="en-AU"/>
        </w:rPr>
        <w:t>ere</w:t>
      </w:r>
      <w:r>
        <w:rPr>
          <w:lang w:val="en-AU"/>
        </w:rPr>
        <w:t xml:space="preserve"> that </w:t>
      </w:r>
      <w:r w:rsidR="000865A5">
        <w:rPr>
          <w:lang w:val="en-AU"/>
        </w:rPr>
        <w:t xml:space="preserve">the </w:t>
      </w:r>
      <w:r>
        <w:rPr>
          <w:lang w:val="en-AU"/>
        </w:rPr>
        <w:t xml:space="preserve">training </w:t>
      </w:r>
      <w:r w:rsidR="000865A5">
        <w:rPr>
          <w:lang w:val="en-AU"/>
        </w:rPr>
        <w:t>dataset contained highly predictive feature relationships</w:t>
      </w:r>
      <w:r w:rsidR="00360ECF">
        <w:rPr>
          <w:lang w:val="en-AU"/>
        </w:rPr>
        <w:t xml:space="preserve">, enabling classifiers to achieve strong validation performance. However, these models could not generalise to </w:t>
      </w:r>
      <w:r w:rsidR="00BC5B51">
        <w:rPr>
          <w:lang w:val="en-AU"/>
        </w:rPr>
        <w:t xml:space="preserve">the test data. This demonstrates the importance of </w:t>
      </w:r>
      <w:r w:rsidR="00492D6D">
        <w:rPr>
          <w:lang w:val="en-AU"/>
        </w:rPr>
        <w:t>distinguishing cross-validation performance from generalisation to unseen observations.</w:t>
      </w:r>
    </w:p>
    <w:p w14:paraId="44F0FA89" w14:textId="0E55F2E2" w:rsidR="001B651A" w:rsidRPr="006E2CA8" w:rsidRDefault="001B651A" w:rsidP="006E2CA8">
      <w:pPr>
        <w:rPr>
          <w:lang w:val="en-AU"/>
        </w:rPr>
      </w:pPr>
      <w:r>
        <w:rPr>
          <w:lang w:val="en-AU"/>
        </w:rPr>
        <w:t>The main lesson I learnt from this assignment w</w:t>
      </w:r>
      <w:r w:rsidR="00676314">
        <w:rPr>
          <w:lang w:val="en-AU"/>
        </w:rPr>
        <w:t>as</w:t>
      </w:r>
      <w:r>
        <w:rPr>
          <w:lang w:val="en-AU"/>
        </w:rPr>
        <w:t xml:space="preserve"> that </w:t>
      </w:r>
      <w:r w:rsidR="008F14DF">
        <w:rPr>
          <w:lang w:val="en-AU"/>
        </w:rPr>
        <w:t xml:space="preserve">preprocessing, </w:t>
      </w:r>
      <w:r w:rsidR="00A41FCB">
        <w:rPr>
          <w:lang w:val="en-AU"/>
        </w:rPr>
        <w:t xml:space="preserve">model complexity,  and high validation </w:t>
      </w:r>
      <w:r w:rsidR="00F205EB">
        <w:rPr>
          <w:lang w:val="en-AU"/>
        </w:rPr>
        <w:t xml:space="preserve">performance </w:t>
      </w:r>
      <w:r w:rsidR="00A41FCB">
        <w:rPr>
          <w:lang w:val="en-AU"/>
        </w:rPr>
        <w:t xml:space="preserve">alone do not guarantee reliable performance across different datasets. </w:t>
      </w:r>
    </w:p>
    <w:p w14:paraId="28288AE1" w14:textId="3664B4DA" w:rsidR="00847C5A" w:rsidRDefault="00847C5A">
      <w:pPr>
        <w:rPr>
          <w:lang w:val="en-AU"/>
        </w:rPr>
      </w:pPr>
      <w:r>
        <w:rPr>
          <w:lang w:val="en-AU"/>
        </w:rPr>
        <w:br w:type="page"/>
      </w:r>
    </w:p>
    <w:p w14:paraId="507AE43D" w14:textId="24E3DFB5" w:rsidR="00847C5A" w:rsidRDefault="00847C5A" w:rsidP="00847C5A">
      <w:pPr>
        <w:pStyle w:val="Heading1"/>
        <w:rPr>
          <w:lang w:val="en-AU"/>
        </w:rPr>
      </w:pPr>
      <w:r>
        <w:rPr>
          <w:lang w:val="en-AU"/>
        </w:rPr>
        <w:lastRenderedPageBreak/>
        <w:t>Methodology</w:t>
      </w:r>
      <w:r w:rsidR="00BE252D">
        <w:rPr>
          <w:lang w:val="en-AU"/>
        </w:rPr>
        <w:t xml:space="preserve"> – Data Preparation</w:t>
      </w:r>
    </w:p>
    <w:p w14:paraId="5685FAC8" w14:textId="2D091952" w:rsidR="004B4B3B" w:rsidRDefault="00FC4C17" w:rsidP="004B4B3B">
      <w:pPr>
        <w:pStyle w:val="Heading2"/>
        <w:rPr>
          <w:lang w:val="en-AU"/>
        </w:rPr>
      </w:pPr>
      <w:r>
        <w:rPr>
          <w:lang w:val="en-AU"/>
        </w:rPr>
        <w:t>Dataset description</w:t>
      </w:r>
    </w:p>
    <w:p w14:paraId="386BF9B5" w14:textId="04F351AF" w:rsidR="005F74FA" w:rsidRDefault="001340C8" w:rsidP="005F74FA">
      <w:pPr>
        <w:rPr>
          <w:lang w:val="en-AU"/>
        </w:rPr>
      </w:pPr>
      <w:r>
        <w:rPr>
          <w:lang w:val="en-AU"/>
        </w:rPr>
        <w:t>Provided along with the assignment were four Excel files: Feature</w:t>
      </w:r>
      <w:r w:rsidR="00FC3C24">
        <w:rPr>
          <w:lang w:val="en-AU"/>
        </w:rPr>
        <w:t>-</w:t>
      </w:r>
      <w:r>
        <w:rPr>
          <w:lang w:val="en-AU"/>
        </w:rPr>
        <w:t>descri</w:t>
      </w:r>
      <w:r w:rsidR="00274277">
        <w:rPr>
          <w:lang w:val="en-AU"/>
        </w:rPr>
        <w:t>ption.xlsx, Training</w:t>
      </w:r>
      <w:r w:rsidR="00FC3C24">
        <w:rPr>
          <w:lang w:val="en-AU"/>
        </w:rPr>
        <w:t>-data.xlsx, Test-data-1.xlsx, and Test-data-2.xlsx.</w:t>
      </w:r>
      <w:r w:rsidR="00AE061B">
        <w:rPr>
          <w:lang w:val="en-AU"/>
        </w:rPr>
        <w:t xml:space="preserve"> </w:t>
      </w:r>
    </w:p>
    <w:p w14:paraId="18374204" w14:textId="4B12F9CF" w:rsidR="00037A1B" w:rsidRDefault="00BE61E3" w:rsidP="007D3613">
      <w:pPr>
        <w:rPr>
          <w:lang w:val="en-AU"/>
        </w:rPr>
      </w:pPr>
      <w:r>
        <w:rPr>
          <w:lang w:val="en-AU"/>
        </w:rPr>
        <w:t>Training-data</w:t>
      </w:r>
      <w:r w:rsidR="007D3613">
        <w:rPr>
          <w:lang w:val="en-AU"/>
        </w:rPr>
        <w:t xml:space="preserve">.xlsx contains </w:t>
      </w:r>
      <w:r w:rsidR="001E228E">
        <w:rPr>
          <w:lang w:val="en-AU"/>
        </w:rPr>
        <w:t>145,854 rows and 43 columns, including the header row.</w:t>
      </w:r>
      <w:r>
        <w:rPr>
          <w:lang w:val="en-AU"/>
        </w:rPr>
        <w:t xml:space="preserve"> This </w:t>
      </w:r>
      <w:r w:rsidR="005D7C37">
        <w:rPr>
          <w:lang w:val="en-AU"/>
        </w:rPr>
        <w:t xml:space="preserve">is the dataset that will </w:t>
      </w:r>
      <w:r w:rsidR="00D960A5">
        <w:rPr>
          <w:lang w:val="en-AU"/>
        </w:rPr>
        <w:t>be used to evaluate different classifiers, tune hyperparameters, and for the final training of the model.</w:t>
      </w:r>
      <w:r w:rsidR="006045BE">
        <w:rPr>
          <w:lang w:val="en-AU"/>
        </w:rPr>
        <w:t xml:space="preserve"> </w:t>
      </w:r>
      <w:r w:rsidR="00E800E2">
        <w:rPr>
          <w:lang w:val="en-AU"/>
        </w:rPr>
        <w:t>Feature-description.xlsx contains a brief description for each attribute</w:t>
      </w:r>
      <w:r w:rsidR="008A12EC">
        <w:rPr>
          <w:lang w:val="en-AU"/>
        </w:rPr>
        <w:t xml:space="preserve">. It will be used during </w:t>
      </w:r>
      <w:r w:rsidR="00037A1B">
        <w:rPr>
          <w:lang w:val="en-AU"/>
        </w:rPr>
        <w:t>preprocessing to assess the relevance of attributes.</w:t>
      </w:r>
      <w:r w:rsidR="006045BE">
        <w:rPr>
          <w:lang w:val="en-AU"/>
        </w:rPr>
        <w:t xml:space="preserve"> </w:t>
      </w:r>
      <w:r w:rsidR="00037A1B">
        <w:rPr>
          <w:lang w:val="en-AU"/>
        </w:rPr>
        <w:t>Test-data-1</w:t>
      </w:r>
      <w:r w:rsidR="00B6755A">
        <w:rPr>
          <w:lang w:val="en-AU"/>
        </w:rPr>
        <w:t>.xlsx and Test-data-2.xlsx</w:t>
      </w:r>
      <w:r w:rsidR="009D3A3F">
        <w:rPr>
          <w:lang w:val="en-AU"/>
        </w:rPr>
        <w:t xml:space="preserve"> are datasets that will be used only to evaluate the final model. Test-data-1.xlsx contains </w:t>
      </w:r>
      <w:r w:rsidR="00EA0909">
        <w:rPr>
          <w:lang w:val="en-AU"/>
        </w:rPr>
        <w:t>59,807 rows</w:t>
      </w:r>
      <w:r w:rsidR="00581449">
        <w:rPr>
          <w:lang w:val="en-AU"/>
        </w:rPr>
        <w:t xml:space="preserve">, and Test-data-2.xlsx contains 58,021 rows, both including their header row. </w:t>
      </w:r>
      <w:r w:rsidR="006045BE">
        <w:rPr>
          <w:lang w:val="en-AU"/>
        </w:rPr>
        <w:t>Both datasets have 43 columns, identical to those in Training-data.xlsx.</w:t>
      </w:r>
    </w:p>
    <w:p w14:paraId="5797097A" w14:textId="625CC9E7" w:rsidR="00083635" w:rsidRDefault="006A2A89" w:rsidP="007D3613">
      <w:pPr>
        <w:rPr>
          <w:lang w:val="en-AU"/>
        </w:rPr>
      </w:pPr>
      <w:r>
        <w:rPr>
          <w:lang w:val="en-AU"/>
        </w:rPr>
        <w:t xml:space="preserve">The training and test datasets </w:t>
      </w:r>
      <w:r w:rsidR="009C085E">
        <w:rPr>
          <w:lang w:val="en-AU"/>
        </w:rPr>
        <w:t xml:space="preserve">both contain the boolean target variable, </w:t>
      </w:r>
      <w:r w:rsidR="003C52DF">
        <w:rPr>
          <w:lang w:val="en-AU"/>
        </w:rPr>
        <w:t>label</w:t>
      </w:r>
      <w:r>
        <w:rPr>
          <w:lang w:val="en-AU"/>
        </w:rPr>
        <w:t xml:space="preserve">. This </w:t>
      </w:r>
      <w:r w:rsidR="009C085E">
        <w:rPr>
          <w:lang w:val="en-AU"/>
        </w:rPr>
        <w:t>variable indicates whether the internet activity entry is malicious, with 1 being malicious and 0 being normal.</w:t>
      </w:r>
      <w:r w:rsidR="00B960BB">
        <w:rPr>
          <w:lang w:val="en-AU"/>
        </w:rPr>
        <w:t xml:space="preserve"> </w:t>
      </w:r>
    </w:p>
    <w:p w14:paraId="39650F3E" w14:textId="717D38A0" w:rsidR="00795C27" w:rsidRDefault="00795C27" w:rsidP="007D3613">
      <w:pPr>
        <w:rPr>
          <w:lang w:val="en-AU"/>
        </w:rPr>
      </w:pPr>
      <w:r>
        <w:rPr>
          <w:lang w:val="en-AU"/>
        </w:rPr>
        <w:t xml:space="preserve">In Training-data.xlsx, </w:t>
      </w:r>
      <w:r w:rsidR="00A65182">
        <w:rPr>
          <w:lang w:val="en-AU"/>
        </w:rPr>
        <w:t>~73% of entries are labelled as malicious and ~27% are labelled as normal internet activities.</w:t>
      </w:r>
    </w:p>
    <w:p w14:paraId="50A9A76E" w14:textId="5F28FB1B" w:rsidR="00FC4C17" w:rsidRDefault="00FC4C17" w:rsidP="00B960BB">
      <w:pPr>
        <w:pStyle w:val="Heading2"/>
        <w:rPr>
          <w:lang w:val="en-AU"/>
        </w:rPr>
      </w:pPr>
      <w:r>
        <w:rPr>
          <w:lang w:val="en-AU"/>
        </w:rPr>
        <w:t>Irrelevant attributes</w:t>
      </w:r>
    </w:p>
    <w:p w14:paraId="07F4DCAF" w14:textId="16743649" w:rsidR="00B960BB" w:rsidRDefault="00893735" w:rsidP="00B960BB">
      <w:pPr>
        <w:rPr>
          <w:lang w:val="en-AU"/>
        </w:rPr>
      </w:pPr>
      <w:r>
        <w:rPr>
          <w:lang w:val="en-AU"/>
        </w:rPr>
        <w:t xml:space="preserve">Upon investigation, I have determined that the 'tcprtt' attribute is irrelevant. This is </w:t>
      </w:r>
      <w:r w:rsidR="00714C70">
        <w:rPr>
          <w:lang w:val="en-AU"/>
        </w:rPr>
        <w:t>because it is simply the sum of two other attributes, 'synack' and 'ackdat'.</w:t>
      </w:r>
      <w:r w:rsidR="009012F8">
        <w:rPr>
          <w:lang w:val="en-AU"/>
        </w:rPr>
        <w:t xml:space="preserve"> </w:t>
      </w:r>
      <w:r w:rsidR="0040532C">
        <w:rPr>
          <w:lang w:val="en-AU"/>
        </w:rPr>
        <w:t>This is confirmed through the similarity in their statistical properties</w:t>
      </w:r>
      <w:r w:rsidR="00B0030B">
        <w:rPr>
          <w:lang w:val="en-AU"/>
        </w:rPr>
        <w:t xml:space="preserve">, which can </w:t>
      </w:r>
      <w:r w:rsidR="00D87FA1">
        <w:rPr>
          <w:lang w:val="en-AU"/>
        </w:rPr>
        <w:t>be seen in Table 1</w:t>
      </w:r>
      <w:r w:rsidR="00B0030B">
        <w:rPr>
          <w:lang w:val="en-AU"/>
        </w:rPr>
        <w:t xml:space="preserve"> and Figure 1, where </w:t>
      </w:r>
      <w:r w:rsidR="00B03C77">
        <w:rPr>
          <w:lang w:val="en-AU"/>
        </w:rPr>
        <w:t>their shapes are</w:t>
      </w:r>
      <w:r w:rsidR="000E6B4F">
        <w:rPr>
          <w:lang w:val="en-AU"/>
        </w:rPr>
        <w:t xml:space="preserve"> not too different</w:t>
      </w:r>
      <w:r w:rsidR="0073131A">
        <w:rPr>
          <w:lang w:val="en-AU"/>
        </w:rPr>
        <w:t>, with the</w:t>
      </w:r>
      <w:r w:rsidR="00524FA5">
        <w:rPr>
          <w:lang w:val="en-AU"/>
        </w:rPr>
        <w:t xml:space="preserve"> shapes in Figure 1 even sharing the same key features</w:t>
      </w:r>
      <w:r w:rsidR="00B03C77">
        <w:rPr>
          <w:lang w:val="en-AU"/>
        </w:rPr>
        <w:t>.</w:t>
      </w:r>
      <w:r w:rsidR="00FE3D93">
        <w:rPr>
          <w:lang w:val="en-AU"/>
        </w:rPr>
        <w:t xml:space="preserve"> </w:t>
      </w:r>
      <w:r w:rsidR="00D87FA1">
        <w:rPr>
          <w:lang w:val="en-AU"/>
        </w:rPr>
        <w:t xml:space="preserve">Therefore, </w:t>
      </w:r>
      <w:r w:rsidR="001F2012">
        <w:rPr>
          <w:lang w:val="en-AU"/>
        </w:rPr>
        <w:t>tcprtt</w:t>
      </w:r>
      <w:r w:rsidR="00D87FA1">
        <w:rPr>
          <w:lang w:val="en-AU"/>
        </w:rPr>
        <w:t xml:space="preserve"> will be dropped</w:t>
      </w:r>
      <w:r w:rsidR="007E04FA">
        <w:rPr>
          <w:lang w:val="en-AU"/>
        </w:rPr>
        <w:t xml:space="preserve"> as it will provide no meaningful contribution.</w:t>
      </w:r>
    </w:p>
    <w:p w14:paraId="5A8905A9" w14:textId="3F5232E8" w:rsidR="00D87FA1" w:rsidRDefault="00D87FA1" w:rsidP="00D87FA1">
      <w:pPr>
        <w:pStyle w:val="Caption"/>
        <w:keepNext/>
      </w:pPr>
      <w:r>
        <w:t xml:space="preserve">Table </w:t>
      </w:r>
      <w:r>
        <w:fldChar w:fldCharType="begin"/>
      </w:r>
      <w:r>
        <w:instrText xml:space="preserve"> SEQ Table \* ARABIC </w:instrText>
      </w:r>
      <w:r>
        <w:fldChar w:fldCharType="separate"/>
      </w:r>
      <w:r w:rsidR="00E53B89">
        <w:rPr>
          <w:noProof/>
        </w:rPr>
        <w:t>1</w:t>
      </w:r>
      <w:r>
        <w:fldChar w:fldCharType="end"/>
      </w:r>
      <w:r>
        <w:t>. Comparing the mean, max, and min of 'tcprtt' and the sum of 'synack'</w:t>
      </w:r>
      <w:r>
        <w:rPr>
          <w:noProof/>
        </w:rPr>
        <w:t xml:space="preserve"> and 'ackdat'.</w:t>
      </w:r>
    </w:p>
    <w:tbl>
      <w:tblPr>
        <w:tblStyle w:val="ListTable6Colourful"/>
        <w:tblW w:w="0" w:type="auto"/>
        <w:tblLook w:val="04A0" w:firstRow="1" w:lastRow="0" w:firstColumn="1" w:lastColumn="0" w:noHBand="0" w:noVBand="1"/>
      </w:tblPr>
      <w:tblGrid>
        <w:gridCol w:w="2948"/>
        <w:gridCol w:w="3175"/>
        <w:gridCol w:w="3227"/>
      </w:tblGrid>
      <w:tr w:rsidR="0040532C" w14:paraId="4D79B429" w14:textId="77777777" w:rsidTr="00A976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8A7E510" w14:textId="77777777" w:rsidR="0040532C" w:rsidRDefault="0040532C" w:rsidP="00B960BB">
            <w:pPr>
              <w:rPr>
                <w:lang w:val="en-AU"/>
              </w:rPr>
            </w:pPr>
          </w:p>
        </w:tc>
        <w:tc>
          <w:tcPr>
            <w:tcW w:w="3175" w:type="dxa"/>
          </w:tcPr>
          <w:p w14:paraId="0CAFBE17" w14:textId="3BFA8448" w:rsidR="0040532C" w:rsidRDefault="0040532C" w:rsidP="00B960BB">
            <w:pPr>
              <w:cnfStyle w:val="100000000000" w:firstRow="1" w:lastRow="0" w:firstColumn="0" w:lastColumn="0" w:oddVBand="0" w:evenVBand="0" w:oddHBand="0" w:evenHBand="0" w:firstRowFirstColumn="0" w:firstRowLastColumn="0" w:lastRowFirstColumn="0" w:lastRowLastColumn="0"/>
              <w:rPr>
                <w:lang w:val="en-AU"/>
              </w:rPr>
            </w:pPr>
            <w:r>
              <w:rPr>
                <w:lang w:val="en-AU"/>
              </w:rPr>
              <w:t>tcprtt</w:t>
            </w:r>
          </w:p>
        </w:tc>
        <w:tc>
          <w:tcPr>
            <w:tcW w:w="3227" w:type="dxa"/>
          </w:tcPr>
          <w:p w14:paraId="4D1C3067" w14:textId="15C66FAB" w:rsidR="0040532C" w:rsidRDefault="0040532C" w:rsidP="00B960BB">
            <w:pPr>
              <w:cnfStyle w:val="100000000000" w:firstRow="1" w:lastRow="0" w:firstColumn="0" w:lastColumn="0" w:oddVBand="0" w:evenVBand="0" w:oddHBand="0" w:evenHBand="0" w:firstRowFirstColumn="0" w:firstRowLastColumn="0" w:lastRowFirstColumn="0" w:lastRowLastColumn="0"/>
              <w:rPr>
                <w:lang w:val="en-AU"/>
              </w:rPr>
            </w:pPr>
            <w:r>
              <w:rPr>
                <w:lang w:val="en-AU"/>
              </w:rPr>
              <w:t>synack + ackdat</w:t>
            </w:r>
          </w:p>
        </w:tc>
      </w:tr>
      <w:tr w:rsidR="0040532C" w14:paraId="5B6A1C1A" w14:textId="77777777" w:rsidTr="00A97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7F54897" w14:textId="2BA09AA9" w:rsidR="0040532C" w:rsidRDefault="0040532C" w:rsidP="00B960BB">
            <w:pPr>
              <w:rPr>
                <w:lang w:val="en-AU"/>
              </w:rPr>
            </w:pPr>
            <w:r>
              <w:rPr>
                <w:lang w:val="en-AU"/>
              </w:rPr>
              <w:t>Mean</w:t>
            </w:r>
          </w:p>
        </w:tc>
        <w:tc>
          <w:tcPr>
            <w:tcW w:w="3175" w:type="dxa"/>
          </w:tcPr>
          <w:p w14:paraId="51017371" w14:textId="73C1A59B" w:rsidR="0040532C" w:rsidRDefault="001E2DFA" w:rsidP="00B960BB">
            <w:pPr>
              <w:cnfStyle w:val="000000100000" w:firstRow="0" w:lastRow="0" w:firstColumn="0" w:lastColumn="0" w:oddVBand="0" w:evenVBand="0" w:oddHBand="1" w:evenHBand="0" w:firstRowFirstColumn="0" w:firstRowLastColumn="0" w:lastRowFirstColumn="0" w:lastRowLastColumn="0"/>
              <w:rPr>
                <w:lang w:val="en-AU"/>
              </w:rPr>
            </w:pPr>
            <w:r>
              <w:rPr>
                <w:lang w:val="en-AU"/>
              </w:rPr>
              <w:t>0.0365470</w:t>
            </w:r>
          </w:p>
        </w:tc>
        <w:tc>
          <w:tcPr>
            <w:tcW w:w="3227" w:type="dxa"/>
          </w:tcPr>
          <w:p w14:paraId="3FB69B21" w14:textId="0C706175" w:rsidR="0040532C" w:rsidRDefault="001E2DFA" w:rsidP="00B960BB">
            <w:pPr>
              <w:cnfStyle w:val="000000100000" w:firstRow="0" w:lastRow="0" w:firstColumn="0" w:lastColumn="0" w:oddVBand="0" w:evenVBand="0" w:oddHBand="1" w:evenHBand="0" w:firstRowFirstColumn="0" w:firstRowLastColumn="0" w:lastRowFirstColumn="0" w:lastRowLastColumn="0"/>
              <w:rPr>
                <w:lang w:val="en-AU"/>
              </w:rPr>
            </w:pPr>
            <w:r>
              <w:rPr>
                <w:lang w:val="en-AU"/>
              </w:rPr>
              <w:t>0.0365498</w:t>
            </w:r>
          </w:p>
        </w:tc>
      </w:tr>
      <w:tr w:rsidR="0040532C" w14:paraId="1028B6D5" w14:textId="77777777" w:rsidTr="00A97697">
        <w:tc>
          <w:tcPr>
            <w:cnfStyle w:val="001000000000" w:firstRow="0" w:lastRow="0" w:firstColumn="1" w:lastColumn="0" w:oddVBand="0" w:evenVBand="0" w:oddHBand="0" w:evenHBand="0" w:firstRowFirstColumn="0" w:firstRowLastColumn="0" w:lastRowFirstColumn="0" w:lastRowLastColumn="0"/>
            <w:tcW w:w="2948" w:type="dxa"/>
          </w:tcPr>
          <w:p w14:paraId="6D5E7A34" w14:textId="512DA20C" w:rsidR="0040532C" w:rsidRDefault="0040532C" w:rsidP="00B960BB">
            <w:pPr>
              <w:rPr>
                <w:lang w:val="en-AU"/>
              </w:rPr>
            </w:pPr>
            <w:r>
              <w:rPr>
                <w:lang w:val="en-AU"/>
              </w:rPr>
              <w:t>Max</w:t>
            </w:r>
          </w:p>
        </w:tc>
        <w:tc>
          <w:tcPr>
            <w:tcW w:w="3175" w:type="dxa"/>
          </w:tcPr>
          <w:p w14:paraId="5C830B1C" w14:textId="2356664E" w:rsidR="0040532C" w:rsidRDefault="001E2DFA" w:rsidP="00B960BB">
            <w:pPr>
              <w:cnfStyle w:val="000000000000" w:firstRow="0" w:lastRow="0" w:firstColumn="0" w:lastColumn="0" w:oddVBand="0" w:evenVBand="0" w:oddHBand="0" w:evenHBand="0" w:firstRowFirstColumn="0" w:firstRowLastColumn="0" w:lastRowFirstColumn="0" w:lastRowLastColumn="0"/>
              <w:rPr>
                <w:lang w:val="en-AU"/>
              </w:rPr>
            </w:pPr>
            <w:r>
              <w:rPr>
                <w:lang w:val="en-AU"/>
              </w:rPr>
              <w:t>1.482307</w:t>
            </w:r>
          </w:p>
        </w:tc>
        <w:tc>
          <w:tcPr>
            <w:tcW w:w="3227" w:type="dxa"/>
          </w:tcPr>
          <w:p w14:paraId="2A4E1281" w14:textId="4DD56C16" w:rsidR="0040532C" w:rsidRDefault="001E2DFA" w:rsidP="00B960BB">
            <w:pPr>
              <w:cnfStyle w:val="000000000000" w:firstRow="0" w:lastRow="0" w:firstColumn="0" w:lastColumn="0" w:oddVBand="0" w:evenVBand="0" w:oddHBand="0" w:evenHBand="0" w:firstRowFirstColumn="0" w:firstRowLastColumn="0" w:lastRowFirstColumn="0" w:lastRowLastColumn="0"/>
              <w:rPr>
                <w:lang w:val="en-AU"/>
              </w:rPr>
            </w:pPr>
            <w:r>
              <w:rPr>
                <w:lang w:val="en-AU"/>
              </w:rPr>
              <w:t>1.512073</w:t>
            </w:r>
          </w:p>
        </w:tc>
      </w:tr>
      <w:tr w:rsidR="0040532C" w14:paraId="27863783" w14:textId="77777777" w:rsidTr="00A97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7BEFD19" w14:textId="5A1DA7FD" w:rsidR="0040532C" w:rsidRDefault="0040532C" w:rsidP="00B960BB">
            <w:pPr>
              <w:rPr>
                <w:lang w:val="en-AU"/>
              </w:rPr>
            </w:pPr>
            <w:r>
              <w:rPr>
                <w:lang w:val="en-AU"/>
              </w:rPr>
              <w:t>Min</w:t>
            </w:r>
          </w:p>
        </w:tc>
        <w:tc>
          <w:tcPr>
            <w:tcW w:w="3175" w:type="dxa"/>
          </w:tcPr>
          <w:p w14:paraId="15005CAF" w14:textId="7987109A" w:rsidR="0040532C" w:rsidRDefault="00B0030B" w:rsidP="00B960BB">
            <w:pPr>
              <w:cnfStyle w:val="000000100000" w:firstRow="0" w:lastRow="0" w:firstColumn="0" w:lastColumn="0" w:oddVBand="0" w:evenVBand="0" w:oddHBand="1" w:evenHBand="0" w:firstRowFirstColumn="0" w:firstRowLastColumn="0" w:lastRowFirstColumn="0" w:lastRowLastColumn="0"/>
              <w:rPr>
                <w:lang w:val="en-AU"/>
              </w:rPr>
            </w:pPr>
            <w:r>
              <w:rPr>
                <w:lang w:val="en-AU"/>
              </w:rPr>
              <w:t>0.0</w:t>
            </w:r>
          </w:p>
        </w:tc>
        <w:tc>
          <w:tcPr>
            <w:tcW w:w="3227" w:type="dxa"/>
          </w:tcPr>
          <w:p w14:paraId="49F06CAE" w14:textId="2968B854" w:rsidR="0040532C" w:rsidRDefault="00B0030B" w:rsidP="00B960BB">
            <w:pPr>
              <w:cnfStyle w:val="000000100000" w:firstRow="0" w:lastRow="0" w:firstColumn="0" w:lastColumn="0" w:oddVBand="0" w:evenVBand="0" w:oddHBand="1" w:evenHBand="0" w:firstRowFirstColumn="0" w:firstRowLastColumn="0" w:lastRowFirstColumn="0" w:lastRowLastColumn="0"/>
              <w:rPr>
                <w:lang w:val="en-AU"/>
              </w:rPr>
            </w:pPr>
            <w:r>
              <w:rPr>
                <w:lang w:val="en-AU"/>
              </w:rPr>
              <w:t>0.0</w:t>
            </w:r>
          </w:p>
        </w:tc>
      </w:tr>
    </w:tbl>
    <w:p w14:paraId="6D483664" w14:textId="77777777" w:rsidR="00FA03BB" w:rsidRDefault="003C6EB7" w:rsidP="00FA03BB">
      <w:pPr>
        <w:pStyle w:val="Heading1"/>
        <w:jc w:val="center"/>
      </w:pPr>
      <w:r w:rsidRPr="003C6EB7">
        <w:rPr>
          <w:rFonts w:asciiTheme="minorHAnsi" w:eastAsiaTheme="minorHAnsi" w:hAnsiTheme="minorHAnsi" w:cstheme="minorBidi"/>
          <w:b/>
          <w:bCs/>
          <w:color w:val="auto"/>
          <w:sz w:val="24"/>
          <w:szCs w:val="24"/>
          <w:lang w:val="en-AU"/>
        </w:rPr>
        <w:lastRenderedPageBreak/>
        <w:drawing>
          <wp:inline distT="0" distB="0" distL="0" distR="0" wp14:anchorId="5167C1AD" wp14:editId="6B4E4BDF">
            <wp:extent cx="4198978" cy="3344449"/>
            <wp:effectExtent l="101600" t="76200" r="106680" b="110490"/>
            <wp:docPr id="1749853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61221" name=""/>
                    <pic:cNvPicPr/>
                  </pic:nvPicPr>
                  <pic:blipFill>
                    <a:blip r:embed="rId5"/>
                    <a:stretch>
                      <a:fillRect/>
                    </a:stretch>
                  </pic:blipFill>
                  <pic:spPr>
                    <a:xfrm>
                      <a:off x="0" y="0"/>
                      <a:ext cx="4252750" cy="338727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98409DB" w14:textId="024A7093" w:rsidR="00C2697F" w:rsidRDefault="00FA03BB" w:rsidP="00FA03BB">
      <w:pPr>
        <w:pStyle w:val="Caption"/>
        <w:jc w:val="center"/>
        <w:rPr>
          <w:lang w:val="en-AU"/>
        </w:rPr>
      </w:pPr>
      <w:r>
        <w:t xml:space="preserve">Figure </w:t>
      </w:r>
      <w:r>
        <w:fldChar w:fldCharType="begin"/>
      </w:r>
      <w:r>
        <w:instrText xml:space="preserve"> SEQ Figure \* ARABIC </w:instrText>
      </w:r>
      <w:r>
        <w:fldChar w:fldCharType="separate"/>
      </w:r>
      <w:r>
        <w:rPr>
          <w:noProof/>
        </w:rPr>
        <w:t>1</w:t>
      </w:r>
      <w:r>
        <w:fldChar w:fldCharType="end"/>
      </w:r>
      <w:r>
        <w:t>.</w:t>
      </w:r>
      <w:r>
        <w:rPr>
          <w:noProof/>
        </w:rPr>
        <w:t xml:space="preserve"> </w:t>
      </w:r>
      <w:r w:rsidR="00B30141">
        <w:rPr>
          <w:noProof/>
        </w:rPr>
        <w:t>Comparison</w:t>
      </w:r>
      <w:r>
        <w:rPr>
          <w:noProof/>
        </w:rPr>
        <w:t xml:space="preserve"> </w:t>
      </w:r>
      <w:r w:rsidR="00B30141">
        <w:rPr>
          <w:noProof/>
        </w:rPr>
        <w:t>of values</w:t>
      </w:r>
      <w:r>
        <w:rPr>
          <w:noProof/>
        </w:rPr>
        <w:t xml:space="preserve"> between 'tcprtt' and the s</w:t>
      </w:r>
      <w:r w:rsidR="00B30141">
        <w:rPr>
          <w:noProof/>
        </w:rPr>
        <w:t>u</w:t>
      </w:r>
      <w:r>
        <w:rPr>
          <w:noProof/>
        </w:rPr>
        <w:t>m of 'synack' and 'ackdat'.</w:t>
      </w:r>
    </w:p>
    <w:p w14:paraId="044E06AA" w14:textId="3CEF75B9" w:rsidR="00FC4C17" w:rsidRDefault="00FC4C17" w:rsidP="00FA03BB">
      <w:pPr>
        <w:pStyle w:val="Heading2"/>
        <w:rPr>
          <w:lang w:val="en-AU"/>
        </w:rPr>
      </w:pPr>
      <w:r>
        <w:rPr>
          <w:lang w:val="en-AU"/>
        </w:rPr>
        <w:t>Missing values</w:t>
      </w:r>
    </w:p>
    <w:p w14:paraId="094560BD" w14:textId="1F559108" w:rsidR="007E04FA" w:rsidRDefault="00C53F52" w:rsidP="00912AAD">
      <w:pPr>
        <w:rPr>
          <w:lang w:val="en-AU"/>
        </w:rPr>
      </w:pPr>
      <w:r>
        <w:rPr>
          <w:lang w:val="en-AU"/>
        </w:rPr>
        <w:t xml:space="preserve">While there are no obvious missing values </w:t>
      </w:r>
      <w:r w:rsidR="00B03FF4">
        <w:rPr>
          <w:lang w:val="en-AU"/>
        </w:rPr>
        <w:t>in the dataset, a closer investigation was conducted for</w:t>
      </w:r>
      <w:r w:rsidR="00530872">
        <w:rPr>
          <w:lang w:val="en-AU"/>
        </w:rPr>
        <w:t xml:space="preserve"> 'service'. This is mainly due to </w:t>
      </w:r>
      <w:r w:rsidR="00594110">
        <w:rPr>
          <w:lang w:val="en-AU"/>
        </w:rPr>
        <w:t xml:space="preserve">the </w:t>
      </w:r>
      <w:r w:rsidR="00855572">
        <w:rPr>
          <w:lang w:val="en-AU"/>
        </w:rPr>
        <w:t xml:space="preserve">categorical attribute </w:t>
      </w:r>
      <w:r w:rsidR="00CD6B6B">
        <w:rPr>
          <w:lang w:val="en-AU"/>
        </w:rPr>
        <w:t>being</w:t>
      </w:r>
      <w:r w:rsidR="00B35EA8">
        <w:rPr>
          <w:lang w:val="en-AU"/>
        </w:rPr>
        <w:t xml:space="preserve"> able to take </w:t>
      </w:r>
      <w:r w:rsidR="001D4300">
        <w:rPr>
          <w:lang w:val="en-AU"/>
        </w:rPr>
        <w:t>'-' values, and the investigation aimed at determining whether these can be considered missing values, as '-' accounts for ~47% of values in</w:t>
      </w:r>
      <w:r w:rsidR="00CD6B6B">
        <w:rPr>
          <w:lang w:val="en-AU"/>
        </w:rPr>
        <w:t xml:space="preserve"> 'service'</w:t>
      </w:r>
      <w:r w:rsidR="00430D71">
        <w:rPr>
          <w:lang w:val="en-AU"/>
        </w:rPr>
        <w:t>.</w:t>
      </w:r>
      <w:r w:rsidR="00CD6B6B">
        <w:rPr>
          <w:lang w:val="en-AU"/>
        </w:rPr>
        <w:t xml:space="preserve"> </w:t>
      </w:r>
      <w:r w:rsidR="00434F4C">
        <w:rPr>
          <w:lang w:val="en-AU"/>
        </w:rPr>
        <w:t xml:space="preserve">Table 2 aims to establish whether there is a connection between 'service' being '-' and the </w:t>
      </w:r>
      <w:r w:rsidR="00C47996">
        <w:rPr>
          <w:lang w:val="en-AU"/>
        </w:rPr>
        <w:t>target variable, and it is evident that there is no strong correlation</w:t>
      </w:r>
      <w:r w:rsidR="00964C5E">
        <w:rPr>
          <w:lang w:val="en-AU"/>
        </w:rPr>
        <w:t xml:space="preserve"> between them</w:t>
      </w:r>
      <w:r w:rsidR="00083635">
        <w:rPr>
          <w:lang w:val="en-AU"/>
        </w:rPr>
        <w:t xml:space="preserve">; the proportions of 'label' are quite similar in both, and they are </w:t>
      </w:r>
      <w:r w:rsidR="00964C5E">
        <w:rPr>
          <w:lang w:val="en-AU"/>
        </w:rPr>
        <w:t xml:space="preserve">also </w:t>
      </w:r>
      <w:r w:rsidR="00825BD2">
        <w:rPr>
          <w:lang w:val="en-AU"/>
        </w:rPr>
        <w:t>similar to the overall class balance.</w:t>
      </w:r>
      <w:r w:rsidR="00B03FF4">
        <w:rPr>
          <w:lang w:val="en-AU"/>
        </w:rPr>
        <w:t xml:space="preserve"> Therefore, keeping</w:t>
      </w:r>
      <w:r w:rsidR="003639ED">
        <w:rPr>
          <w:lang w:val="en-AU"/>
        </w:rPr>
        <w:t xml:space="preserve"> </w:t>
      </w:r>
      <w:r w:rsidR="00B03FF4">
        <w:rPr>
          <w:lang w:val="en-AU"/>
        </w:rPr>
        <w:t>or removing the attribute will not heavily affect the model. I have removed the attribute.</w:t>
      </w:r>
    </w:p>
    <w:p w14:paraId="62CA77AB" w14:textId="2BC72A4B" w:rsidR="00B70517" w:rsidRDefault="00B70517" w:rsidP="00B70517">
      <w:pPr>
        <w:pStyle w:val="Caption"/>
        <w:keepNext/>
      </w:pPr>
      <w:r>
        <w:t xml:space="preserve">Table </w:t>
      </w:r>
      <w:r>
        <w:fldChar w:fldCharType="begin"/>
      </w:r>
      <w:r>
        <w:instrText xml:space="preserve"> SEQ Table \* ARABIC </w:instrText>
      </w:r>
      <w:r>
        <w:fldChar w:fldCharType="separate"/>
      </w:r>
      <w:r w:rsidR="00E53B89">
        <w:rPr>
          <w:noProof/>
        </w:rPr>
        <w:t>2</w:t>
      </w:r>
      <w:r>
        <w:fldChar w:fldCharType="end"/>
      </w:r>
      <w:r>
        <w:t xml:space="preserve">. Investigation </w:t>
      </w:r>
      <w:r w:rsidR="001D4300">
        <w:t>of</w:t>
      </w:r>
      <w:r>
        <w:t xml:space="preserve"> the correlation between '-' in 'service' and the value of the target variable.</w:t>
      </w:r>
    </w:p>
    <w:tbl>
      <w:tblPr>
        <w:tblStyle w:val="ListTable6Colourful"/>
        <w:tblW w:w="0" w:type="auto"/>
        <w:tblLook w:val="04A0" w:firstRow="1" w:lastRow="0" w:firstColumn="1" w:lastColumn="0" w:noHBand="0" w:noVBand="1"/>
      </w:tblPr>
      <w:tblGrid>
        <w:gridCol w:w="3116"/>
        <w:gridCol w:w="3117"/>
        <w:gridCol w:w="3117"/>
      </w:tblGrid>
      <w:tr w:rsidR="008E6D66" w14:paraId="64F843C4" w14:textId="77777777" w:rsidTr="00A976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0E3AAFE" w14:textId="67592FE1" w:rsidR="008E6D66" w:rsidRDefault="00D86E72" w:rsidP="00912AAD">
            <w:pPr>
              <w:rPr>
                <w:lang w:val="en-AU"/>
              </w:rPr>
            </w:pPr>
            <w:r>
              <w:rPr>
                <w:lang w:val="en-AU"/>
              </w:rPr>
              <w:t>'s</w:t>
            </w:r>
            <w:r w:rsidR="008E6D66">
              <w:rPr>
                <w:lang w:val="en-AU"/>
              </w:rPr>
              <w:t>ervice</w:t>
            </w:r>
            <w:r>
              <w:rPr>
                <w:lang w:val="en-AU"/>
              </w:rPr>
              <w:t>'</w:t>
            </w:r>
            <w:r w:rsidR="008E6D66">
              <w:rPr>
                <w:lang w:val="en-AU"/>
              </w:rPr>
              <w:t xml:space="preserve"> is '-'</w:t>
            </w:r>
          </w:p>
        </w:tc>
        <w:tc>
          <w:tcPr>
            <w:tcW w:w="3117" w:type="dxa"/>
          </w:tcPr>
          <w:p w14:paraId="7923AE22" w14:textId="759E1111" w:rsidR="008E6D66" w:rsidRDefault="00D86E72" w:rsidP="00912AAD">
            <w:pPr>
              <w:cnfStyle w:val="100000000000" w:firstRow="1" w:lastRow="0" w:firstColumn="0" w:lastColumn="0" w:oddVBand="0" w:evenVBand="0" w:oddHBand="0" w:evenHBand="0" w:firstRowFirstColumn="0" w:firstRowLastColumn="0" w:lastRowFirstColumn="0" w:lastRowLastColumn="0"/>
              <w:rPr>
                <w:lang w:val="en-AU"/>
              </w:rPr>
            </w:pPr>
            <w:r>
              <w:rPr>
                <w:lang w:val="en-AU"/>
              </w:rPr>
              <w:t>Value of 'label'</w:t>
            </w:r>
          </w:p>
        </w:tc>
        <w:tc>
          <w:tcPr>
            <w:tcW w:w="3117" w:type="dxa"/>
          </w:tcPr>
          <w:p w14:paraId="68DC42B7" w14:textId="62AB2A20" w:rsidR="008E6D66" w:rsidRDefault="00D86E72" w:rsidP="00912AAD">
            <w:pPr>
              <w:cnfStyle w:val="100000000000" w:firstRow="1" w:lastRow="0" w:firstColumn="0" w:lastColumn="0" w:oddVBand="0" w:evenVBand="0" w:oddHBand="0" w:evenHBand="0" w:firstRowFirstColumn="0" w:firstRowLastColumn="0" w:lastRowFirstColumn="0" w:lastRowLastColumn="0"/>
              <w:rPr>
                <w:lang w:val="en-AU"/>
              </w:rPr>
            </w:pPr>
            <w:r>
              <w:rPr>
                <w:lang w:val="en-AU"/>
              </w:rPr>
              <w:t>Proportion</w:t>
            </w:r>
          </w:p>
        </w:tc>
      </w:tr>
      <w:tr w:rsidR="008E6D66" w14:paraId="0508829F" w14:textId="77777777" w:rsidTr="00A97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34C9584" w14:textId="3F4591B1" w:rsidR="008E6D66" w:rsidRDefault="00D86E72" w:rsidP="00912AAD">
            <w:pPr>
              <w:rPr>
                <w:lang w:val="en-AU"/>
              </w:rPr>
            </w:pPr>
            <w:r>
              <w:rPr>
                <w:lang w:val="en-AU"/>
              </w:rPr>
              <w:t>False</w:t>
            </w:r>
          </w:p>
        </w:tc>
        <w:tc>
          <w:tcPr>
            <w:tcW w:w="3117" w:type="dxa"/>
          </w:tcPr>
          <w:p w14:paraId="4C109E3A" w14:textId="6AF2FEFA" w:rsidR="008E6D66" w:rsidRDefault="00D86E72" w:rsidP="00912AAD">
            <w:pPr>
              <w:cnfStyle w:val="000000100000" w:firstRow="0" w:lastRow="0" w:firstColumn="0" w:lastColumn="0" w:oddVBand="0" w:evenVBand="0" w:oddHBand="1" w:evenHBand="0" w:firstRowFirstColumn="0" w:firstRowLastColumn="0" w:lastRowFirstColumn="0" w:lastRowLastColumn="0"/>
              <w:rPr>
                <w:lang w:val="en-AU"/>
              </w:rPr>
            </w:pPr>
            <w:r>
              <w:rPr>
                <w:lang w:val="en-AU"/>
              </w:rPr>
              <w:t>1</w:t>
            </w:r>
          </w:p>
        </w:tc>
        <w:tc>
          <w:tcPr>
            <w:tcW w:w="3117" w:type="dxa"/>
          </w:tcPr>
          <w:p w14:paraId="3492F688" w14:textId="2FFF8ED1" w:rsidR="008E6D66" w:rsidRDefault="00D86E72" w:rsidP="00912AAD">
            <w:pPr>
              <w:cnfStyle w:val="000000100000" w:firstRow="0" w:lastRow="0" w:firstColumn="0" w:lastColumn="0" w:oddVBand="0" w:evenVBand="0" w:oddHBand="1" w:evenHBand="0" w:firstRowFirstColumn="0" w:firstRowLastColumn="0" w:lastRowFirstColumn="0" w:lastRowLastColumn="0"/>
              <w:rPr>
                <w:lang w:val="en-AU"/>
              </w:rPr>
            </w:pPr>
            <w:r>
              <w:rPr>
                <w:lang w:val="en-AU"/>
              </w:rPr>
              <w:t>0.787250</w:t>
            </w:r>
          </w:p>
        </w:tc>
      </w:tr>
      <w:tr w:rsidR="008E6D66" w14:paraId="0FA3B2B3" w14:textId="77777777" w:rsidTr="00A97697">
        <w:tc>
          <w:tcPr>
            <w:cnfStyle w:val="001000000000" w:firstRow="0" w:lastRow="0" w:firstColumn="1" w:lastColumn="0" w:oddVBand="0" w:evenVBand="0" w:oddHBand="0" w:evenHBand="0" w:firstRowFirstColumn="0" w:firstRowLastColumn="0" w:lastRowFirstColumn="0" w:lastRowLastColumn="0"/>
            <w:tcW w:w="3116" w:type="dxa"/>
          </w:tcPr>
          <w:p w14:paraId="3287BE9E" w14:textId="5DA16A95" w:rsidR="008E6D66" w:rsidRDefault="00434F4C" w:rsidP="00912AAD">
            <w:pPr>
              <w:rPr>
                <w:lang w:val="en-AU"/>
              </w:rPr>
            </w:pPr>
            <w:r>
              <w:rPr>
                <w:lang w:val="en-AU"/>
              </w:rPr>
              <w:t>False</w:t>
            </w:r>
          </w:p>
        </w:tc>
        <w:tc>
          <w:tcPr>
            <w:tcW w:w="3117" w:type="dxa"/>
          </w:tcPr>
          <w:p w14:paraId="1CA8775C" w14:textId="1482CE3E" w:rsidR="008E6D66" w:rsidRDefault="00434F4C" w:rsidP="00912AAD">
            <w:pPr>
              <w:cnfStyle w:val="000000000000" w:firstRow="0" w:lastRow="0" w:firstColumn="0" w:lastColumn="0" w:oddVBand="0" w:evenVBand="0" w:oddHBand="0" w:evenHBand="0" w:firstRowFirstColumn="0" w:firstRowLastColumn="0" w:lastRowFirstColumn="0" w:lastRowLastColumn="0"/>
              <w:rPr>
                <w:lang w:val="en-AU"/>
              </w:rPr>
            </w:pPr>
            <w:r>
              <w:rPr>
                <w:lang w:val="en-AU"/>
              </w:rPr>
              <w:t>0</w:t>
            </w:r>
          </w:p>
        </w:tc>
        <w:tc>
          <w:tcPr>
            <w:tcW w:w="3117" w:type="dxa"/>
          </w:tcPr>
          <w:p w14:paraId="05F7D499" w14:textId="08ED98A0" w:rsidR="008E6D66" w:rsidRDefault="00434F4C" w:rsidP="00912AAD">
            <w:pPr>
              <w:cnfStyle w:val="000000000000" w:firstRow="0" w:lastRow="0" w:firstColumn="0" w:lastColumn="0" w:oddVBand="0" w:evenVBand="0" w:oddHBand="0" w:evenHBand="0" w:firstRowFirstColumn="0" w:firstRowLastColumn="0" w:lastRowFirstColumn="0" w:lastRowLastColumn="0"/>
              <w:rPr>
                <w:lang w:val="en-AU"/>
              </w:rPr>
            </w:pPr>
            <w:r>
              <w:rPr>
                <w:lang w:val="en-AU"/>
              </w:rPr>
              <w:t>0.212750</w:t>
            </w:r>
          </w:p>
        </w:tc>
      </w:tr>
      <w:tr w:rsidR="00434F4C" w14:paraId="2A2EABEA" w14:textId="77777777" w:rsidTr="00A97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AE3A66E" w14:textId="0FC52CAD" w:rsidR="00434F4C" w:rsidRDefault="00434F4C" w:rsidP="00912AAD">
            <w:pPr>
              <w:rPr>
                <w:lang w:val="en-AU"/>
              </w:rPr>
            </w:pPr>
            <w:r>
              <w:rPr>
                <w:lang w:val="en-AU"/>
              </w:rPr>
              <w:t>True</w:t>
            </w:r>
          </w:p>
        </w:tc>
        <w:tc>
          <w:tcPr>
            <w:tcW w:w="3117" w:type="dxa"/>
          </w:tcPr>
          <w:p w14:paraId="7A749782" w14:textId="1A4F9EB9" w:rsidR="00434F4C" w:rsidRDefault="00434F4C" w:rsidP="00912AAD">
            <w:pPr>
              <w:cnfStyle w:val="000000100000" w:firstRow="0" w:lastRow="0" w:firstColumn="0" w:lastColumn="0" w:oddVBand="0" w:evenVBand="0" w:oddHBand="1" w:evenHBand="0" w:firstRowFirstColumn="0" w:firstRowLastColumn="0" w:lastRowFirstColumn="0" w:lastRowLastColumn="0"/>
              <w:rPr>
                <w:lang w:val="en-AU"/>
              </w:rPr>
            </w:pPr>
            <w:r>
              <w:rPr>
                <w:lang w:val="en-AU"/>
              </w:rPr>
              <w:t>1</w:t>
            </w:r>
          </w:p>
        </w:tc>
        <w:tc>
          <w:tcPr>
            <w:tcW w:w="3117" w:type="dxa"/>
          </w:tcPr>
          <w:p w14:paraId="65E5565A" w14:textId="4E2962D2" w:rsidR="00434F4C" w:rsidRDefault="00434F4C" w:rsidP="00912AAD">
            <w:pPr>
              <w:cnfStyle w:val="000000100000" w:firstRow="0" w:lastRow="0" w:firstColumn="0" w:lastColumn="0" w:oddVBand="0" w:evenVBand="0" w:oddHBand="1" w:evenHBand="0" w:firstRowFirstColumn="0" w:firstRowLastColumn="0" w:lastRowFirstColumn="0" w:lastRowLastColumn="0"/>
              <w:rPr>
                <w:lang w:val="en-AU"/>
              </w:rPr>
            </w:pPr>
            <w:r>
              <w:rPr>
                <w:lang w:val="en-AU"/>
              </w:rPr>
              <w:t>0.676226</w:t>
            </w:r>
          </w:p>
        </w:tc>
      </w:tr>
      <w:tr w:rsidR="00434F4C" w14:paraId="378FE59D" w14:textId="77777777" w:rsidTr="00A97697">
        <w:tc>
          <w:tcPr>
            <w:cnfStyle w:val="001000000000" w:firstRow="0" w:lastRow="0" w:firstColumn="1" w:lastColumn="0" w:oddVBand="0" w:evenVBand="0" w:oddHBand="0" w:evenHBand="0" w:firstRowFirstColumn="0" w:firstRowLastColumn="0" w:lastRowFirstColumn="0" w:lastRowLastColumn="0"/>
            <w:tcW w:w="3116" w:type="dxa"/>
          </w:tcPr>
          <w:p w14:paraId="780C07FC" w14:textId="1ED1CE82" w:rsidR="00434F4C" w:rsidRDefault="00434F4C" w:rsidP="00912AAD">
            <w:pPr>
              <w:rPr>
                <w:lang w:val="en-AU"/>
              </w:rPr>
            </w:pPr>
            <w:r>
              <w:rPr>
                <w:lang w:val="en-AU"/>
              </w:rPr>
              <w:t>True</w:t>
            </w:r>
          </w:p>
        </w:tc>
        <w:tc>
          <w:tcPr>
            <w:tcW w:w="3117" w:type="dxa"/>
          </w:tcPr>
          <w:p w14:paraId="009B40F7" w14:textId="71EC10EA" w:rsidR="00434F4C" w:rsidRDefault="00434F4C" w:rsidP="00912AAD">
            <w:pPr>
              <w:cnfStyle w:val="000000000000" w:firstRow="0" w:lastRow="0" w:firstColumn="0" w:lastColumn="0" w:oddVBand="0" w:evenVBand="0" w:oddHBand="0" w:evenHBand="0" w:firstRowFirstColumn="0" w:firstRowLastColumn="0" w:lastRowFirstColumn="0" w:lastRowLastColumn="0"/>
              <w:rPr>
                <w:lang w:val="en-AU"/>
              </w:rPr>
            </w:pPr>
            <w:r>
              <w:rPr>
                <w:lang w:val="en-AU"/>
              </w:rPr>
              <w:t>0</w:t>
            </w:r>
          </w:p>
        </w:tc>
        <w:tc>
          <w:tcPr>
            <w:tcW w:w="3117" w:type="dxa"/>
          </w:tcPr>
          <w:p w14:paraId="5F18054B" w14:textId="2440AAD4" w:rsidR="00434F4C" w:rsidRDefault="00434F4C" w:rsidP="00912AAD">
            <w:pPr>
              <w:cnfStyle w:val="000000000000" w:firstRow="0" w:lastRow="0" w:firstColumn="0" w:lastColumn="0" w:oddVBand="0" w:evenVBand="0" w:oddHBand="0" w:evenHBand="0" w:firstRowFirstColumn="0" w:firstRowLastColumn="0" w:lastRowFirstColumn="0" w:lastRowLastColumn="0"/>
              <w:rPr>
                <w:lang w:val="en-AU"/>
              </w:rPr>
            </w:pPr>
            <w:r>
              <w:rPr>
                <w:lang w:val="en-AU"/>
              </w:rPr>
              <w:t>0.323774</w:t>
            </w:r>
          </w:p>
        </w:tc>
      </w:tr>
    </w:tbl>
    <w:p w14:paraId="35363C9C" w14:textId="77777777" w:rsidR="00B03FF4" w:rsidRDefault="00B03FF4" w:rsidP="00912AAD">
      <w:pPr>
        <w:rPr>
          <w:lang w:val="en-AU"/>
        </w:rPr>
      </w:pPr>
    </w:p>
    <w:p w14:paraId="64A0A6F7" w14:textId="07AE258B" w:rsidR="00B03FF4" w:rsidRDefault="00FC4C17" w:rsidP="00FA03BB">
      <w:pPr>
        <w:pStyle w:val="Heading2"/>
        <w:rPr>
          <w:lang w:val="en-AU"/>
        </w:rPr>
      </w:pPr>
      <w:r>
        <w:rPr>
          <w:lang w:val="en-AU"/>
        </w:rPr>
        <w:lastRenderedPageBreak/>
        <w:t>Duplicate instances</w:t>
      </w:r>
    </w:p>
    <w:p w14:paraId="24F4B471" w14:textId="45915AC5" w:rsidR="004179E9" w:rsidRPr="004179E9" w:rsidRDefault="00384AE8" w:rsidP="004179E9">
      <w:pPr>
        <w:rPr>
          <w:lang w:val="en-AU"/>
        </w:rPr>
      </w:pPr>
      <w:r>
        <w:rPr>
          <w:lang w:val="en-AU"/>
        </w:rPr>
        <w:t xml:space="preserve">Using </w:t>
      </w:r>
      <w:r w:rsidR="004D3600">
        <w:rPr>
          <w:lang w:val="en-AU"/>
        </w:rPr>
        <w:t>pandas'</w:t>
      </w:r>
      <w:r>
        <w:rPr>
          <w:lang w:val="en-AU"/>
        </w:rPr>
        <w:t xml:space="preserve"> .duplicated function, </w:t>
      </w:r>
      <w:r w:rsidR="004D3600">
        <w:rPr>
          <w:lang w:val="en-AU"/>
        </w:rPr>
        <w:t xml:space="preserve">it was determined that there are 355 duplicate rows and 2 duplicate columns in the dataset. </w:t>
      </w:r>
      <w:r w:rsidR="00F766C5">
        <w:rPr>
          <w:lang w:val="en-AU"/>
        </w:rPr>
        <w:t>T</w:t>
      </w:r>
      <w:r w:rsidR="00E5040E">
        <w:rPr>
          <w:lang w:val="en-AU"/>
        </w:rPr>
        <w:t xml:space="preserve">he 355 duplicated rows </w:t>
      </w:r>
      <w:r w:rsidR="0012218E">
        <w:rPr>
          <w:lang w:val="en-AU"/>
        </w:rPr>
        <w:t>make up a minute proportion of the entire dataset</w:t>
      </w:r>
      <w:r w:rsidR="00D73A94">
        <w:rPr>
          <w:lang w:val="en-AU"/>
        </w:rPr>
        <w:t>, and it was hard to determine whether they are erroneously duplicated or were repeated</w:t>
      </w:r>
      <w:r w:rsidR="00B30141">
        <w:rPr>
          <w:lang w:val="en-AU"/>
        </w:rPr>
        <w:t>.</w:t>
      </w:r>
      <w:r w:rsidR="00D73A94">
        <w:rPr>
          <w:lang w:val="en-AU"/>
        </w:rPr>
        <w:t xml:space="preserve"> </w:t>
      </w:r>
      <w:r w:rsidR="00B30141">
        <w:rPr>
          <w:lang w:val="en-AU"/>
        </w:rPr>
        <w:t>Still,</w:t>
      </w:r>
      <w:r w:rsidR="00D73A94">
        <w:rPr>
          <w:lang w:val="en-AU"/>
        </w:rPr>
        <w:t xml:space="preserve"> valid entries, removing them would</w:t>
      </w:r>
      <w:r w:rsidR="0012218E">
        <w:rPr>
          <w:lang w:val="en-AU"/>
        </w:rPr>
        <w:t xml:space="preserve"> not yield significant benefits, which is why I have left them in. </w:t>
      </w:r>
      <w:r w:rsidR="00D73A94">
        <w:rPr>
          <w:lang w:val="en-AU"/>
        </w:rPr>
        <w:t xml:space="preserve">However, </w:t>
      </w:r>
      <w:r w:rsidR="00F04EF4">
        <w:rPr>
          <w:lang w:val="en-AU"/>
        </w:rPr>
        <w:t xml:space="preserve">having </w:t>
      </w:r>
      <w:r w:rsidR="00057A7F">
        <w:rPr>
          <w:lang w:val="en-AU"/>
        </w:rPr>
        <w:t xml:space="preserve">duplicate columns, 'is_ftp_login' and 'ct_ftp_cmd', means that all 145,853 values in both columns are identical, and that one </w:t>
      </w:r>
      <w:r w:rsidR="00F96B8E">
        <w:rPr>
          <w:lang w:val="en-AU"/>
        </w:rPr>
        <w:t>of</w:t>
      </w:r>
      <w:r w:rsidR="00057A7F">
        <w:rPr>
          <w:lang w:val="en-AU"/>
        </w:rPr>
        <w:t xml:space="preserve"> </w:t>
      </w:r>
      <w:r w:rsidR="00F96B8E">
        <w:rPr>
          <w:lang w:val="en-AU"/>
        </w:rPr>
        <w:t>them contributes</w:t>
      </w:r>
      <w:r w:rsidR="00057A7F">
        <w:rPr>
          <w:lang w:val="en-AU"/>
        </w:rPr>
        <w:t xml:space="preserve"> nothing to</w:t>
      </w:r>
      <w:r w:rsidR="00B94F0F">
        <w:rPr>
          <w:lang w:val="en-AU"/>
        </w:rPr>
        <w:t xml:space="preserve"> the classification model. Therefore, I have removed </w:t>
      </w:r>
      <w:r w:rsidR="00057A7F">
        <w:rPr>
          <w:lang w:val="en-AU"/>
        </w:rPr>
        <w:t>'is_ftp_login'.</w:t>
      </w:r>
    </w:p>
    <w:p w14:paraId="594E3CE9" w14:textId="62A51B49" w:rsidR="00FC4C17" w:rsidRDefault="00FC4C17" w:rsidP="007046D6">
      <w:pPr>
        <w:pStyle w:val="Heading2"/>
        <w:rPr>
          <w:lang w:val="en-AU"/>
        </w:rPr>
      </w:pPr>
      <w:r>
        <w:rPr>
          <w:lang w:val="en-AU"/>
        </w:rPr>
        <w:t>Data types</w:t>
      </w:r>
    </w:p>
    <w:p w14:paraId="63F10CE3" w14:textId="499B751C" w:rsidR="007046D6" w:rsidRPr="007046D6" w:rsidRDefault="00A25BE2" w:rsidP="007046D6">
      <w:pPr>
        <w:rPr>
          <w:lang w:val="en-AU"/>
        </w:rPr>
      </w:pPr>
      <w:r>
        <w:rPr>
          <w:lang w:val="en-AU"/>
        </w:rPr>
        <w:t>The datasets all contain three categorical attributes: proto, service, and state.</w:t>
      </w:r>
      <w:r w:rsidR="004E7264">
        <w:rPr>
          <w:lang w:val="en-AU"/>
        </w:rPr>
        <w:t xml:space="preserve"> </w:t>
      </w:r>
      <w:r w:rsidR="00437BD3">
        <w:rPr>
          <w:lang w:val="en-AU"/>
        </w:rPr>
        <w:t>'proto' takes on 133 different values, 'service' takes on 13, and 'state' takes</w:t>
      </w:r>
      <w:r w:rsidR="004E7264">
        <w:rPr>
          <w:lang w:val="en-AU"/>
        </w:rPr>
        <w:t xml:space="preserve"> on 9. </w:t>
      </w:r>
      <w:r w:rsidR="00437BD3">
        <w:rPr>
          <w:lang w:val="en-AU"/>
        </w:rPr>
        <w:t xml:space="preserve">As </w:t>
      </w:r>
      <w:r w:rsidR="00912241">
        <w:rPr>
          <w:lang w:val="en-AU"/>
        </w:rPr>
        <w:t xml:space="preserve">for </w:t>
      </w:r>
      <w:r w:rsidR="00437BD3">
        <w:rPr>
          <w:lang w:val="en-AU"/>
        </w:rPr>
        <w:t>all of the classifiers in consideration</w:t>
      </w:r>
      <w:r w:rsidR="00BB120E">
        <w:rPr>
          <w:lang w:val="en-AU"/>
        </w:rPr>
        <w:t xml:space="preserve">- kNN, Decision Tree, and Naïve Bayes- they only take numerical inputs; </w:t>
      </w:r>
      <w:r w:rsidR="00B30141">
        <w:rPr>
          <w:lang w:val="en-AU"/>
        </w:rPr>
        <w:t>I</w:t>
      </w:r>
      <w:r w:rsidR="00BB120E">
        <w:rPr>
          <w:lang w:val="en-AU"/>
        </w:rPr>
        <w:t xml:space="preserve"> </w:t>
      </w:r>
      <w:r w:rsidR="00B30141">
        <w:rPr>
          <w:lang w:val="en-AU"/>
        </w:rPr>
        <w:t>must</w:t>
      </w:r>
      <w:r w:rsidR="00BB120E">
        <w:rPr>
          <w:lang w:val="en-AU"/>
        </w:rPr>
        <w:t xml:space="preserve"> </w:t>
      </w:r>
      <w:r w:rsidR="00912241">
        <w:rPr>
          <w:lang w:val="en-AU"/>
        </w:rPr>
        <w:t xml:space="preserve">convert these values into the eligible data types. </w:t>
      </w:r>
      <w:r w:rsidR="00BB120E">
        <w:rPr>
          <w:lang w:val="en-AU"/>
        </w:rPr>
        <w:t>Using one-hot encoding, I have converted 'proto' into a vector of length 133, 'service' into a vector of length 13, and 'state' into a vector of length 9.</w:t>
      </w:r>
    </w:p>
    <w:p w14:paraId="786EAE8A" w14:textId="1D50E8AC" w:rsidR="00FC4C17" w:rsidRDefault="00FC4C17" w:rsidP="007046D6">
      <w:pPr>
        <w:pStyle w:val="Heading2"/>
        <w:rPr>
          <w:lang w:val="en-AU"/>
        </w:rPr>
      </w:pPr>
      <w:r>
        <w:rPr>
          <w:lang w:val="en-AU"/>
        </w:rPr>
        <w:t>Scaling and standardisation</w:t>
      </w:r>
    </w:p>
    <w:p w14:paraId="1ECDDC23" w14:textId="671CA813" w:rsidR="00764FEA" w:rsidRPr="00764FEA" w:rsidRDefault="00764FEA" w:rsidP="00764FEA">
      <w:pPr>
        <w:rPr>
          <w:lang w:val="en-AU"/>
        </w:rPr>
      </w:pPr>
      <w:r>
        <w:rPr>
          <w:lang w:val="en-AU"/>
        </w:rPr>
        <w:t xml:space="preserve">Through </w:t>
      </w:r>
      <w:r w:rsidR="00725FC8">
        <w:rPr>
          <w:lang w:val="en-AU"/>
        </w:rPr>
        <w:t xml:space="preserve">a simple statistical analysis of the training dataset, it is clear that the features </w:t>
      </w:r>
      <w:r w:rsidR="00E56267">
        <w:rPr>
          <w:lang w:val="en-AU"/>
        </w:rPr>
        <w:t xml:space="preserve">can take a wide range of values, with the maximum ~6,033,838,853 and the minimum </w:t>
      </w:r>
      <w:r w:rsidR="00EB417E">
        <w:rPr>
          <w:lang w:val="en-AU"/>
        </w:rPr>
        <w:t xml:space="preserve">0. </w:t>
      </w:r>
      <w:r w:rsidR="00167EDD">
        <w:rPr>
          <w:lang w:val="en-AU"/>
        </w:rPr>
        <w:t xml:space="preserve">As evident </w:t>
      </w:r>
      <w:r w:rsidR="00FC3356">
        <w:rPr>
          <w:lang w:val="en-AU"/>
        </w:rPr>
        <w:t xml:space="preserve">in Table 3, the means of the attributes vary widely </w:t>
      </w:r>
      <w:r w:rsidR="00167EDD">
        <w:rPr>
          <w:lang w:val="en-AU"/>
        </w:rPr>
        <w:t xml:space="preserve">from one another, </w:t>
      </w:r>
      <w:r w:rsidR="00E30DC3">
        <w:rPr>
          <w:lang w:val="en-AU"/>
        </w:rPr>
        <w:t>and this would ultimately affect the final predictive model</w:t>
      </w:r>
      <w:r w:rsidR="00C35C20">
        <w:rPr>
          <w:lang w:val="en-AU"/>
        </w:rPr>
        <w:t>,</w:t>
      </w:r>
      <w:r w:rsidR="00E30DC3">
        <w:rPr>
          <w:lang w:val="en-AU"/>
        </w:rPr>
        <w:t xml:space="preserve"> as the </w:t>
      </w:r>
      <w:r w:rsidR="00C35C20">
        <w:rPr>
          <w:lang w:val="en-AU"/>
        </w:rPr>
        <w:t xml:space="preserve">statistically </w:t>
      </w:r>
      <w:r w:rsidR="00E30DC3">
        <w:rPr>
          <w:lang w:val="en-AU"/>
        </w:rPr>
        <w:t>larger features would dominate the smaller features</w:t>
      </w:r>
      <w:r w:rsidR="00C35C20">
        <w:rPr>
          <w:lang w:val="en-AU"/>
        </w:rPr>
        <w:t>.</w:t>
      </w:r>
      <w:r w:rsidR="00973B7B">
        <w:rPr>
          <w:lang w:val="en-AU"/>
        </w:rPr>
        <w:t xml:space="preserve"> As we do not know </w:t>
      </w:r>
      <w:r w:rsidR="007C1A3C">
        <w:rPr>
          <w:lang w:val="en-AU"/>
        </w:rPr>
        <w:t>how much each feature should contribute to the final property</w:t>
      </w:r>
      <w:r w:rsidR="00392A15">
        <w:rPr>
          <w:lang w:val="en-AU"/>
        </w:rPr>
        <w:t xml:space="preserve">, we will </w:t>
      </w:r>
      <w:r w:rsidR="00FC3356">
        <w:rPr>
          <w:lang w:val="en-AU"/>
        </w:rPr>
        <w:t>normalise all values using Z-score normalisation, yielding relative values, as shown in Table 4</w:t>
      </w:r>
      <w:r w:rsidR="00882663">
        <w:rPr>
          <w:lang w:val="en-AU"/>
        </w:rPr>
        <w:t xml:space="preserve">, </w:t>
      </w:r>
      <w:r w:rsidR="006C16B7">
        <w:rPr>
          <w:lang w:val="en-AU"/>
        </w:rPr>
        <w:t>with</w:t>
      </w:r>
      <w:r w:rsidR="00882663">
        <w:rPr>
          <w:lang w:val="en-AU"/>
        </w:rPr>
        <w:t xml:space="preserve"> </w:t>
      </w:r>
      <w:r w:rsidR="00174B5D">
        <w:rPr>
          <w:lang w:val="en-AU"/>
        </w:rPr>
        <w:t>respective</w:t>
      </w:r>
      <w:r w:rsidR="00882663">
        <w:rPr>
          <w:lang w:val="en-AU"/>
        </w:rPr>
        <w:t xml:space="preserve"> max and min </w:t>
      </w:r>
      <w:r w:rsidR="006C16B7">
        <w:rPr>
          <w:lang w:val="en-AU"/>
        </w:rPr>
        <w:t xml:space="preserve">values </w:t>
      </w:r>
      <w:r w:rsidR="00882663">
        <w:rPr>
          <w:lang w:val="en-AU"/>
        </w:rPr>
        <w:t xml:space="preserve">of </w:t>
      </w:r>
      <w:r w:rsidR="006A167A">
        <w:rPr>
          <w:lang w:val="en-AU"/>
        </w:rPr>
        <w:t>209 and -1.7.</w:t>
      </w:r>
    </w:p>
    <w:p w14:paraId="16927CA9" w14:textId="1B8DD9D3" w:rsidR="00482DBF" w:rsidRDefault="00482DBF" w:rsidP="00482DBF">
      <w:pPr>
        <w:pStyle w:val="Caption"/>
        <w:keepNext/>
      </w:pPr>
      <w:r>
        <w:t xml:space="preserve">Table </w:t>
      </w:r>
      <w:r>
        <w:fldChar w:fldCharType="begin"/>
      </w:r>
      <w:r>
        <w:instrText xml:space="preserve"> SEQ Table \* ARABIC </w:instrText>
      </w:r>
      <w:r>
        <w:fldChar w:fldCharType="separate"/>
      </w:r>
      <w:r w:rsidR="00E53B89">
        <w:rPr>
          <w:noProof/>
        </w:rPr>
        <w:t>3</w:t>
      </w:r>
      <w:r>
        <w:fldChar w:fldCharType="end"/>
      </w:r>
      <w:r>
        <w:t>. Statistical properties of a sample of features from the training dataset.</w:t>
      </w:r>
    </w:p>
    <w:tbl>
      <w:tblPr>
        <w:tblStyle w:val="ListTable6Colourful"/>
        <w:tblW w:w="0" w:type="auto"/>
        <w:tblLook w:val="04A0" w:firstRow="1" w:lastRow="0" w:firstColumn="1" w:lastColumn="0" w:noHBand="0" w:noVBand="1"/>
      </w:tblPr>
      <w:tblGrid>
        <w:gridCol w:w="2337"/>
        <w:gridCol w:w="2337"/>
        <w:gridCol w:w="2338"/>
        <w:gridCol w:w="2338"/>
      </w:tblGrid>
      <w:tr w:rsidR="000A6A2F" w14:paraId="69D17D54" w14:textId="77777777" w:rsidTr="00E562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0930DD5" w14:textId="49BCC0F7" w:rsidR="000A6A2F" w:rsidRDefault="000A6A2F" w:rsidP="000A6A2F">
            <w:pPr>
              <w:rPr>
                <w:lang w:val="en-AU"/>
              </w:rPr>
            </w:pPr>
            <w:r w:rsidRPr="00D970A3">
              <w:t>Feature</w:t>
            </w:r>
          </w:p>
        </w:tc>
        <w:tc>
          <w:tcPr>
            <w:tcW w:w="2337" w:type="dxa"/>
          </w:tcPr>
          <w:p w14:paraId="04869FB7" w14:textId="69439EB1" w:rsidR="000A6A2F" w:rsidRDefault="000A6A2F" w:rsidP="000A6A2F">
            <w:pPr>
              <w:cnfStyle w:val="100000000000" w:firstRow="1" w:lastRow="0" w:firstColumn="0" w:lastColumn="0" w:oddVBand="0" w:evenVBand="0" w:oddHBand="0" w:evenHBand="0" w:firstRowFirstColumn="0" w:firstRowLastColumn="0" w:lastRowFirstColumn="0" w:lastRowLastColumn="0"/>
              <w:rPr>
                <w:lang w:val="en-AU"/>
              </w:rPr>
            </w:pPr>
            <w:r w:rsidRPr="00D970A3">
              <w:t>Mean</w:t>
            </w:r>
          </w:p>
        </w:tc>
        <w:tc>
          <w:tcPr>
            <w:tcW w:w="2338" w:type="dxa"/>
          </w:tcPr>
          <w:p w14:paraId="3BA9E235" w14:textId="622BD9C5" w:rsidR="000A6A2F" w:rsidRDefault="000A6A2F" w:rsidP="000A6A2F">
            <w:pPr>
              <w:cnfStyle w:val="100000000000" w:firstRow="1" w:lastRow="0" w:firstColumn="0" w:lastColumn="0" w:oddVBand="0" w:evenVBand="0" w:oddHBand="0" w:evenHBand="0" w:firstRowFirstColumn="0" w:firstRowLastColumn="0" w:lastRowFirstColumn="0" w:lastRowLastColumn="0"/>
              <w:rPr>
                <w:lang w:val="en-AU"/>
              </w:rPr>
            </w:pPr>
            <w:r w:rsidRPr="00D970A3">
              <w:t>Min</w:t>
            </w:r>
          </w:p>
        </w:tc>
        <w:tc>
          <w:tcPr>
            <w:tcW w:w="2338" w:type="dxa"/>
          </w:tcPr>
          <w:p w14:paraId="7F57E3F7" w14:textId="474E42DE" w:rsidR="000A6A2F" w:rsidRDefault="000A6A2F" w:rsidP="000A6A2F">
            <w:pPr>
              <w:cnfStyle w:val="100000000000" w:firstRow="1" w:lastRow="0" w:firstColumn="0" w:lastColumn="0" w:oddVBand="0" w:evenVBand="0" w:oddHBand="0" w:evenHBand="0" w:firstRowFirstColumn="0" w:firstRowLastColumn="0" w:lastRowFirstColumn="0" w:lastRowLastColumn="0"/>
              <w:rPr>
                <w:lang w:val="en-AU"/>
              </w:rPr>
            </w:pPr>
            <w:r w:rsidRPr="00D970A3">
              <w:t>Max</w:t>
            </w:r>
          </w:p>
        </w:tc>
      </w:tr>
      <w:tr w:rsidR="000A6A2F" w14:paraId="29514862" w14:textId="77777777" w:rsidTr="00E56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9A69B26" w14:textId="01709A01" w:rsidR="000A6A2F" w:rsidRDefault="000A6A2F" w:rsidP="000A6A2F">
            <w:pPr>
              <w:rPr>
                <w:lang w:val="en-AU"/>
              </w:rPr>
            </w:pPr>
            <w:r w:rsidRPr="00D970A3">
              <w:t>sttl</w:t>
            </w:r>
          </w:p>
        </w:tc>
        <w:tc>
          <w:tcPr>
            <w:tcW w:w="2337" w:type="dxa"/>
          </w:tcPr>
          <w:p w14:paraId="179ACEA8" w14:textId="57D0D115"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176.80</w:t>
            </w:r>
          </w:p>
        </w:tc>
        <w:tc>
          <w:tcPr>
            <w:tcW w:w="2338" w:type="dxa"/>
          </w:tcPr>
          <w:p w14:paraId="28F6D24F" w14:textId="00F1FFBB"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0.00</w:t>
            </w:r>
          </w:p>
        </w:tc>
        <w:tc>
          <w:tcPr>
            <w:tcW w:w="2338" w:type="dxa"/>
          </w:tcPr>
          <w:p w14:paraId="1FEEDAEC" w14:textId="5EEC537E"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255.00</w:t>
            </w:r>
          </w:p>
        </w:tc>
      </w:tr>
      <w:tr w:rsidR="000A6A2F" w14:paraId="3336DE8B" w14:textId="77777777" w:rsidTr="00E56267">
        <w:tc>
          <w:tcPr>
            <w:cnfStyle w:val="001000000000" w:firstRow="0" w:lastRow="0" w:firstColumn="1" w:lastColumn="0" w:oddVBand="0" w:evenVBand="0" w:oddHBand="0" w:evenHBand="0" w:firstRowFirstColumn="0" w:firstRowLastColumn="0" w:lastRowFirstColumn="0" w:lastRowLastColumn="0"/>
            <w:tcW w:w="2337" w:type="dxa"/>
          </w:tcPr>
          <w:p w14:paraId="2E52975E" w14:textId="2B4BE935" w:rsidR="000A6A2F" w:rsidRDefault="000A6A2F" w:rsidP="000A6A2F">
            <w:pPr>
              <w:rPr>
                <w:lang w:val="en-AU"/>
              </w:rPr>
            </w:pPr>
            <w:r w:rsidRPr="00D970A3">
              <w:t>dttl</w:t>
            </w:r>
          </w:p>
        </w:tc>
        <w:tc>
          <w:tcPr>
            <w:tcW w:w="2337" w:type="dxa"/>
          </w:tcPr>
          <w:p w14:paraId="3185BABB" w14:textId="1A3E72CB"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75.21</w:t>
            </w:r>
          </w:p>
        </w:tc>
        <w:tc>
          <w:tcPr>
            <w:tcW w:w="2338" w:type="dxa"/>
          </w:tcPr>
          <w:p w14:paraId="725959A5" w14:textId="68C695BC"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0.00</w:t>
            </w:r>
          </w:p>
        </w:tc>
        <w:tc>
          <w:tcPr>
            <w:tcW w:w="2338" w:type="dxa"/>
          </w:tcPr>
          <w:p w14:paraId="68D0F43E" w14:textId="256B2BC9"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254.00</w:t>
            </w:r>
          </w:p>
        </w:tc>
      </w:tr>
      <w:tr w:rsidR="000A6A2F" w14:paraId="04AB1B7D" w14:textId="77777777" w:rsidTr="00E56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B04432D" w14:textId="1B7B735F" w:rsidR="000A6A2F" w:rsidRDefault="000A6A2F" w:rsidP="000A6A2F">
            <w:pPr>
              <w:rPr>
                <w:lang w:val="en-AU"/>
              </w:rPr>
            </w:pPr>
            <w:r w:rsidRPr="00D970A3">
              <w:t>sload</w:t>
            </w:r>
          </w:p>
        </w:tc>
        <w:tc>
          <w:tcPr>
            <w:tcW w:w="2337" w:type="dxa"/>
          </w:tcPr>
          <w:p w14:paraId="4D91F687" w14:textId="6A05C393"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70518462.40</w:t>
            </w:r>
          </w:p>
        </w:tc>
        <w:tc>
          <w:tcPr>
            <w:tcW w:w="2338" w:type="dxa"/>
          </w:tcPr>
          <w:p w14:paraId="73AB896F" w14:textId="7A2CC3DA"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0.00</w:t>
            </w:r>
          </w:p>
        </w:tc>
        <w:tc>
          <w:tcPr>
            <w:tcW w:w="2338" w:type="dxa"/>
          </w:tcPr>
          <w:p w14:paraId="16C452D9" w14:textId="22628027"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6033838853.94</w:t>
            </w:r>
          </w:p>
        </w:tc>
      </w:tr>
      <w:tr w:rsidR="000A6A2F" w14:paraId="6C48ECC7" w14:textId="77777777" w:rsidTr="00E56267">
        <w:tc>
          <w:tcPr>
            <w:cnfStyle w:val="001000000000" w:firstRow="0" w:lastRow="0" w:firstColumn="1" w:lastColumn="0" w:oddVBand="0" w:evenVBand="0" w:oddHBand="0" w:evenHBand="0" w:firstRowFirstColumn="0" w:firstRowLastColumn="0" w:lastRowFirstColumn="0" w:lastRowLastColumn="0"/>
            <w:tcW w:w="2337" w:type="dxa"/>
          </w:tcPr>
          <w:p w14:paraId="334A36EB" w14:textId="37DB18AF" w:rsidR="000A6A2F" w:rsidRDefault="000A6A2F" w:rsidP="000A6A2F">
            <w:pPr>
              <w:rPr>
                <w:lang w:val="en-AU"/>
              </w:rPr>
            </w:pPr>
            <w:r w:rsidRPr="00D970A3">
              <w:t>dload</w:t>
            </w:r>
          </w:p>
        </w:tc>
        <w:tc>
          <w:tcPr>
            <w:tcW w:w="2337" w:type="dxa"/>
          </w:tcPr>
          <w:p w14:paraId="4129AB2A" w14:textId="6B4EB41C"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741966.43</w:t>
            </w:r>
          </w:p>
        </w:tc>
        <w:tc>
          <w:tcPr>
            <w:tcW w:w="2338" w:type="dxa"/>
          </w:tcPr>
          <w:p w14:paraId="76984345" w14:textId="45607B66"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0.00</w:t>
            </w:r>
          </w:p>
        </w:tc>
        <w:tc>
          <w:tcPr>
            <w:tcW w:w="2338" w:type="dxa"/>
          </w:tcPr>
          <w:p w14:paraId="4A59A62D" w14:textId="216AE12E"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22296225.18</w:t>
            </w:r>
          </w:p>
        </w:tc>
      </w:tr>
      <w:tr w:rsidR="000A6A2F" w14:paraId="3443EF9E" w14:textId="77777777" w:rsidTr="00E56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4B085BB" w14:textId="1C4D757C" w:rsidR="000A6A2F" w:rsidRDefault="000A6A2F" w:rsidP="000A6A2F">
            <w:pPr>
              <w:rPr>
                <w:lang w:val="en-AU"/>
              </w:rPr>
            </w:pPr>
            <w:r w:rsidRPr="00D970A3">
              <w:t>sloss</w:t>
            </w:r>
          </w:p>
        </w:tc>
        <w:tc>
          <w:tcPr>
            <w:tcW w:w="2337" w:type="dxa"/>
          </w:tcPr>
          <w:p w14:paraId="43071F17" w14:textId="62A0CC5E"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4.94</w:t>
            </w:r>
          </w:p>
        </w:tc>
        <w:tc>
          <w:tcPr>
            <w:tcW w:w="2338" w:type="dxa"/>
          </w:tcPr>
          <w:p w14:paraId="03408C20" w14:textId="4DCD2670"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0.00</w:t>
            </w:r>
          </w:p>
        </w:tc>
        <w:tc>
          <w:tcPr>
            <w:tcW w:w="2338" w:type="dxa"/>
          </w:tcPr>
          <w:p w14:paraId="5E4C6823" w14:textId="52486CEE"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4803.00</w:t>
            </w:r>
          </w:p>
        </w:tc>
      </w:tr>
      <w:tr w:rsidR="000A6A2F" w14:paraId="12CBEF05" w14:textId="77777777" w:rsidTr="00E56267">
        <w:tc>
          <w:tcPr>
            <w:cnfStyle w:val="001000000000" w:firstRow="0" w:lastRow="0" w:firstColumn="1" w:lastColumn="0" w:oddVBand="0" w:evenVBand="0" w:oddHBand="0" w:evenHBand="0" w:firstRowFirstColumn="0" w:firstRowLastColumn="0" w:lastRowFirstColumn="0" w:lastRowLastColumn="0"/>
            <w:tcW w:w="2337" w:type="dxa"/>
          </w:tcPr>
          <w:p w14:paraId="2D4C5645" w14:textId="3F87C2EC" w:rsidR="000A6A2F" w:rsidRDefault="000A6A2F" w:rsidP="000A6A2F">
            <w:pPr>
              <w:rPr>
                <w:lang w:val="en-AU"/>
              </w:rPr>
            </w:pPr>
            <w:r w:rsidRPr="00D970A3">
              <w:t>dloss</w:t>
            </w:r>
          </w:p>
        </w:tc>
        <w:tc>
          <w:tcPr>
            <w:tcW w:w="2337" w:type="dxa"/>
          </w:tcPr>
          <w:p w14:paraId="64964EAF" w14:textId="564DB71E"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7.10</w:t>
            </w:r>
          </w:p>
        </w:tc>
        <w:tc>
          <w:tcPr>
            <w:tcW w:w="2338" w:type="dxa"/>
          </w:tcPr>
          <w:p w14:paraId="7555838F" w14:textId="7E76DC80"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0.00</w:t>
            </w:r>
          </w:p>
        </w:tc>
        <w:tc>
          <w:tcPr>
            <w:tcW w:w="2338" w:type="dxa"/>
          </w:tcPr>
          <w:p w14:paraId="6CA50C0B" w14:textId="30F61C34"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3246.00</w:t>
            </w:r>
          </w:p>
        </w:tc>
      </w:tr>
      <w:tr w:rsidR="000A6A2F" w14:paraId="27DF618B" w14:textId="77777777" w:rsidTr="00E56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49D5162" w14:textId="6CA4BA8C" w:rsidR="000A6A2F" w:rsidRDefault="000A6A2F" w:rsidP="000A6A2F">
            <w:pPr>
              <w:rPr>
                <w:lang w:val="en-AU"/>
              </w:rPr>
            </w:pPr>
            <w:r w:rsidRPr="00D970A3">
              <w:t>sinpkt</w:t>
            </w:r>
          </w:p>
        </w:tc>
        <w:tc>
          <w:tcPr>
            <w:tcW w:w="2337" w:type="dxa"/>
          </w:tcPr>
          <w:p w14:paraId="1247E9C8" w14:textId="06958DE4"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628.82</w:t>
            </w:r>
          </w:p>
        </w:tc>
        <w:tc>
          <w:tcPr>
            <w:tcW w:w="2338" w:type="dxa"/>
          </w:tcPr>
          <w:p w14:paraId="6BE05494" w14:textId="32710F36"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0.00</w:t>
            </w:r>
          </w:p>
        </w:tc>
        <w:tc>
          <w:tcPr>
            <w:tcW w:w="2338" w:type="dxa"/>
          </w:tcPr>
          <w:p w14:paraId="18199114" w14:textId="36616AFA"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84809.90</w:t>
            </w:r>
          </w:p>
        </w:tc>
      </w:tr>
      <w:tr w:rsidR="000A6A2F" w14:paraId="6C3165A8" w14:textId="77777777" w:rsidTr="00E56267">
        <w:tc>
          <w:tcPr>
            <w:cnfStyle w:val="001000000000" w:firstRow="0" w:lastRow="0" w:firstColumn="1" w:lastColumn="0" w:oddVBand="0" w:evenVBand="0" w:oddHBand="0" w:evenHBand="0" w:firstRowFirstColumn="0" w:firstRowLastColumn="0" w:lastRowFirstColumn="0" w:lastRowLastColumn="0"/>
            <w:tcW w:w="2337" w:type="dxa"/>
          </w:tcPr>
          <w:p w14:paraId="3FADCA98" w14:textId="5251C2EC" w:rsidR="000A6A2F" w:rsidRDefault="000A6A2F" w:rsidP="000A6A2F">
            <w:pPr>
              <w:rPr>
                <w:lang w:val="en-AU"/>
              </w:rPr>
            </w:pPr>
            <w:r w:rsidRPr="00D970A3">
              <w:t>dinpkt</w:t>
            </w:r>
          </w:p>
        </w:tc>
        <w:tc>
          <w:tcPr>
            <w:tcW w:w="2337" w:type="dxa"/>
          </w:tcPr>
          <w:p w14:paraId="0941EC6F" w14:textId="25AFCA3A"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78.71</w:t>
            </w:r>
          </w:p>
        </w:tc>
        <w:tc>
          <w:tcPr>
            <w:tcW w:w="2338" w:type="dxa"/>
          </w:tcPr>
          <w:p w14:paraId="41180F2D" w14:textId="63EDDB86"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0.00</w:t>
            </w:r>
          </w:p>
        </w:tc>
        <w:tc>
          <w:tcPr>
            <w:tcW w:w="2338" w:type="dxa"/>
          </w:tcPr>
          <w:p w14:paraId="530B1BAC" w14:textId="370B9652"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52517.03</w:t>
            </w:r>
          </w:p>
        </w:tc>
      </w:tr>
      <w:tr w:rsidR="000A6A2F" w14:paraId="1A0F921E" w14:textId="77777777" w:rsidTr="00E56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E15C582" w14:textId="52929E2E" w:rsidR="000A6A2F" w:rsidRDefault="000A6A2F" w:rsidP="000A6A2F">
            <w:pPr>
              <w:rPr>
                <w:lang w:val="en-AU"/>
              </w:rPr>
            </w:pPr>
            <w:r w:rsidRPr="00D970A3">
              <w:t>sjit</w:t>
            </w:r>
          </w:p>
        </w:tc>
        <w:tc>
          <w:tcPr>
            <w:tcW w:w="2337" w:type="dxa"/>
          </w:tcPr>
          <w:p w14:paraId="6446E038" w14:textId="5DCB351C"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4408.87</w:t>
            </w:r>
          </w:p>
        </w:tc>
        <w:tc>
          <w:tcPr>
            <w:tcW w:w="2338" w:type="dxa"/>
          </w:tcPr>
          <w:p w14:paraId="0E14B5F0" w14:textId="57C14A50"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0.00</w:t>
            </w:r>
          </w:p>
        </w:tc>
        <w:tc>
          <w:tcPr>
            <w:tcW w:w="2338" w:type="dxa"/>
          </w:tcPr>
          <w:p w14:paraId="4B9479C0" w14:textId="2D4CC26B"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1206483.02</w:t>
            </w:r>
          </w:p>
        </w:tc>
      </w:tr>
      <w:tr w:rsidR="000A6A2F" w14:paraId="6F5AC8E2" w14:textId="77777777" w:rsidTr="00E56267">
        <w:tc>
          <w:tcPr>
            <w:cnfStyle w:val="001000000000" w:firstRow="0" w:lastRow="0" w:firstColumn="1" w:lastColumn="0" w:oddVBand="0" w:evenVBand="0" w:oddHBand="0" w:evenHBand="0" w:firstRowFirstColumn="0" w:firstRowLastColumn="0" w:lastRowFirstColumn="0" w:lastRowLastColumn="0"/>
            <w:tcW w:w="2337" w:type="dxa"/>
          </w:tcPr>
          <w:p w14:paraId="62655ACB" w14:textId="74CB572A" w:rsidR="000A6A2F" w:rsidRDefault="000A6A2F" w:rsidP="000A6A2F">
            <w:pPr>
              <w:rPr>
                <w:lang w:val="en-AU"/>
              </w:rPr>
            </w:pPr>
            <w:r w:rsidRPr="00D970A3">
              <w:lastRenderedPageBreak/>
              <w:t>djit</w:t>
            </w:r>
          </w:p>
        </w:tc>
        <w:tc>
          <w:tcPr>
            <w:tcW w:w="2337" w:type="dxa"/>
          </w:tcPr>
          <w:p w14:paraId="65590C0A" w14:textId="37DBCD5C"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641.84</w:t>
            </w:r>
          </w:p>
        </w:tc>
        <w:tc>
          <w:tcPr>
            <w:tcW w:w="2338" w:type="dxa"/>
          </w:tcPr>
          <w:p w14:paraId="242FC3DC" w14:textId="066219DE"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0.00</w:t>
            </w:r>
          </w:p>
        </w:tc>
        <w:tc>
          <w:tcPr>
            <w:tcW w:w="2338" w:type="dxa"/>
          </w:tcPr>
          <w:p w14:paraId="57799BCC" w14:textId="7C870C26"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291417.72</w:t>
            </w:r>
          </w:p>
        </w:tc>
      </w:tr>
      <w:tr w:rsidR="000A6A2F" w14:paraId="741C1891" w14:textId="77777777" w:rsidTr="00E56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8D975E6" w14:textId="63E9F7FA" w:rsidR="000A6A2F" w:rsidRDefault="000A6A2F" w:rsidP="000A6A2F">
            <w:pPr>
              <w:rPr>
                <w:lang w:val="en-AU"/>
              </w:rPr>
            </w:pPr>
            <w:r w:rsidRPr="00D970A3">
              <w:t>swin</w:t>
            </w:r>
          </w:p>
        </w:tc>
        <w:tc>
          <w:tcPr>
            <w:tcW w:w="2337" w:type="dxa"/>
          </w:tcPr>
          <w:p w14:paraId="198CAC55" w14:textId="21DB1A7F"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114.24</w:t>
            </w:r>
          </w:p>
        </w:tc>
        <w:tc>
          <w:tcPr>
            <w:tcW w:w="2338" w:type="dxa"/>
          </w:tcPr>
          <w:p w14:paraId="44BC0010" w14:textId="6D944A75"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0.00</w:t>
            </w:r>
          </w:p>
        </w:tc>
        <w:tc>
          <w:tcPr>
            <w:tcW w:w="2338" w:type="dxa"/>
          </w:tcPr>
          <w:p w14:paraId="7B5B2EB7" w14:textId="6CF95FEA" w:rsidR="000A6A2F" w:rsidRDefault="000A6A2F" w:rsidP="000A6A2F">
            <w:pPr>
              <w:cnfStyle w:val="000000100000" w:firstRow="0" w:lastRow="0" w:firstColumn="0" w:lastColumn="0" w:oddVBand="0" w:evenVBand="0" w:oddHBand="1" w:evenHBand="0" w:firstRowFirstColumn="0" w:firstRowLastColumn="0" w:lastRowFirstColumn="0" w:lastRowLastColumn="0"/>
              <w:rPr>
                <w:lang w:val="en-AU"/>
              </w:rPr>
            </w:pPr>
            <w:r w:rsidRPr="00D970A3">
              <w:t>255.00</w:t>
            </w:r>
          </w:p>
        </w:tc>
      </w:tr>
      <w:tr w:rsidR="000A6A2F" w14:paraId="4A7806BD" w14:textId="77777777" w:rsidTr="00E56267">
        <w:tc>
          <w:tcPr>
            <w:cnfStyle w:val="001000000000" w:firstRow="0" w:lastRow="0" w:firstColumn="1" w:lastColumn="0" w:oddVBand="0" w:evenVBand="0" w:oddHBand="0" w:evenHBand="0" w:firstRowFirstColumn="0" w:firstRowLastColumn="0" w:lastRowFirstColumn="0" w:lastRowLastColumn="0"/>
            <w:tcW w:w="2337" w:type="dxa"/>
          </w:tcPr>
          <w:p w14:paraId="74E756B4" w14:textId="35E18620" w:rsidR="000A6A2F" w:rsidRDefault="000A6A2F" w:rsidP="000A6A2F">
            <w:pPr>
              <w:rPr>
                <w:lang w:val="en-AU"/>
              </w:rPr>
            </w:pPr>
            <w:r w:rsidRPr="00D970A3">
              <w:t>stcpb</w:t>
            </w:r>
          </w:p>
        </w:tc>
        <w:tc>
          <w:tcPr>
            <w:tcW w:w="2337" w:type="dxa"/>
          </w:tcPr>
          <w:p w14:paraId="69F6241C" w14:textId="27E345AE"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961895839.26</w:t>
            </w:r>
          </w:p>
        </w:tc>
        <w:tc>
          <w:tcPr>
            <w:tcW w:w="2338" w:type="dxa"/>
          </w:tcPr>
          <w:p w14:paraId="22D43598" w14:textId="54F4E5B3"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0.00</w:t>
            </w:r>
          </w:p>
        </w:tc>
        <w:tc>
          <w:tcPr>
            <w:tcW w:w="2338" w:type="dxa"/>
          </w:tcPr>
          <w:p w14:paraId="4218BF84" w14:textId="521CD46D" w:rsidR="000A6A2F" w:rsidRDefault="000A6A2F" w:rsidP="000A6A2F">
            <w:pPr>
              <w:cnfStyle w:val="000000000000" w:firstRow="0" w:lastRow="0" w:firstColumn="0" w:lastColumn="0" w:oddVBand="0" w:evenVBand="0" w:oddHBand="0" w:evenHBand="0" w:firstRowFirstColumn="0" w:firstRowLastColumn="0" w:lastRowFirstColumn="0" w:lastRowLastColumn="0"/>
              <w:rPr>
                <w:lang w:val="en-AU"/>
              </w:rPr>
            </w:pPr>
            <w:r w:rsidRPr="00D970A3">
              <w:t>4294958913.00</w:t>
            </w:r>
          </w:p>
        </w:tc>
      </w:tr>
    </w:tbl>
    <w:p w14:paraId="6670975D" w14:textId="77777777" w:rsidR="00620682" w:rsidRPr="00620682" w:rsidRDefault="00620682" w:rsidP="00620682">
      <w:pPr>
        <w:rPr>
          <w:lang w:val="en-AU"/>
        </w:rPr>
      </w:pPr>
    </w:p>
    <w:p w14:paraId="7B1039A2" w14:textId="43AAC647" w:rsidR="006C16B7" w:rsidRDefault="006C16B7" w:rsidP="006C16B7">
      <w:pPr>
        <w:pStyle w:val="Caption"/>
        <w:keepNext/>
      </w:pPr>
      <w:r>
        <w:t xml:space="preserve">Table </w:t>
      </w:r>
      <w:r>
        <w:fldChar w:fldCharType="begin"/>
      </w:r>
      <w:r>
        <w:instrText xml:space="preserve"> SEQ Table \* ARABIC </w:instrText>
      </w:r>
      <w:r>
        <w:fldChar w:fldCharType="separate"/>
      </w:r>
      <w:r w:rsidR="00E53B89">
        <w:rPr>
          <w:noProof/>
        </w:rPr>
        <w:t>4</w:t>
      </w:r>
      <w:r>
        <w:fldChar w:fldCharType="end"/>
      </w:r>
      <w:r>
        <w:t>. Statistical properties of a sample of features</w:t>
      </w:r>
      <w:r>
        <w:rPr>
          <w:noProof/>
        </w:rPr>
        <w:t xml:space="preserve"> from the training dataset, but with Z-score normalisation.</w:t>
      </w:r>
    </w:p>
    <w:tbl>
      <w:tblPr>
        <w:tblStyle w:val="ListTable6Colourful"/>
        <w:tblW w:w="0" w:type="auto"/>
        <w:tblLook w:val="04A0" w:firstRow="1" w:lastRow="0" w:firstColumn="1" w:lastColumn="0" w:noHBand="0" w:noVBand="1"/>
      </w:tblPr>
      <w:tblGrid>
        <w:gridCol w:w="2337"/>
        <w:gridCol w:w="2337"/>
        <w:gridCol w:w="2338"/>
        <w:gridCol w:w="2338"/>
      </w:tblGrid>
      <w:tr w:rsidR="006A167A" w14:paraId="43F5F4D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CABC0D1" w14:textId="77777777" w:rsidR="006A167A" w:rsidRDefault="006A167A">
            <w:pPr>
              <w:rPr>
                <w:lang w:val="en-AU"/>
              </w:rPr>
            </w:pPr>
            <w:r w:rsidRPr="00747D24">
              <w:t>Feature</w:t>
            </w:r>
          </w:p>
        </w:tc>
        <w:tc>
          <w:tcPr>
            <w:tcW w:w="2337" w:type="dxa"/>
          </w:tcPr>
          <w:p w14:paraId="7410F700" w14:textId="77777777" w:rsidR="006A167A" w:rsidRDefault="006A167A">
            <w:pPr>
              <w:cnfStyle w:val="100000000000" w:firstRow="1" w:lastRow="0" w:firstColumn="0" w:lastColumn="0" w:oddVBand="0" w:evenVBand="0" w:oddHBand="0" w:evenHBand="0" w:firstRowFirstColumn="0" w:firstRowLastColumn="0" w:lastRowFirstColumn="0" w:lastRowLastColumn="0"/>
              <w:rPr>
                <w:lang w:val="en-AU"/>
              </w:rPr>
            </w:pPr>
            <w:r w:rsidRPr="00747D24">
              <w:t>Mean</w:t>
            </w:r>
          </w:p>
        </w:tc>
        <w:tc>
          <w:tcPr>
            <w:tcW w:w="2338" w:type="dxa"/>
          </w:tcPr>
          <w:p w14:paraId="49E0BC7A" w14:textId="77777777" w:rsidR="006A167A" w:rsidRDefault="006A167A">
            <w:pPr>
              <w:cnfStyle w:val="100000000000" w:firstRow="1" w:lastRow="0" w:firstColumn="0" w:lastColumn="0" w:oddVBand="0" w:evenVBand="0" w:oddHBand="0" w:evenHBand="0" w:firstRowFirstColumn="0" w:firstRowLastColumn="0" w:lastRowFirstColumn="0" w:lastRowLastColumn="0"/>
              <w:rPr>
                <w:lang w:val="en-AU"/>
              </w:rPr>
            </w:pPr>
            <w:r w:rsidRPr="00747D24">
              <w:t>Min</w:t>
            </w:r>
          </w:p>
        </w:tc>
        <w:tc>
          <w:tcPr>
            <w:tcW w:w="2338" w:type="dxa"/>
          </w:tcPr>
          <w:p w14:paraId="4DAB695D" w14:textId="77777777" w:rsidR="006A167A" w:rsidRDefault="006A167A">
            <w:pPr>
              <w:cnfStyle w:val="100000000000" w:firstRow="1" w:lastRow="0" w:firstColumn="0" w:lastColumn="0" w:oddVBand="0" w:evenVBand="0" w:oddHBand="0" w:evenHBand="0" w:firstRowFirstColumn="0" w:firstRowLastColumn="0" w:lastRowFirstColumn="0" w:lastRowLastColumn="0"/>
              <w:rPr>
                <w:lang w:val="en-AU"/>
              </w:rPr>
            </w:pPr>
            <w:r w:rsidRPr="00747D24">
              <w:t>Max</w:t>
            </w:r>
          </w:p>
        </w:tc>
      </w:tr>
      <w:tr w:rsidR="006A167A" w14:paraId="746322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193A2B2" w14:textId="77777777" w:rsidR="006A167A" w:rsidRDefault="006A167A">
            <w:pPr>
              <w:rPr>
                <w:lang w:val="en-AU"/>
              </w:rPr>
            </w:pPr>
            <w:r w:rsidRPr="00747D24">
              <w:t>sttl</w:t>
            </w:r>
          </w:p>
        </w:tc>
        <w:tc>
          <w:tcPr>
            <w:tcW w:w="2337" w:type="dxa"/>
          </w:tcPr>
          <w:p w14:paraId="17D53127"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-0.00</w:t>
            </w:r>
          </w:p>
        </w:tc>
        <w:tc>
          <w:tcPr>
            <w:tcW w:w="2338" w:type="dxa"/>
          </w:tcPr>
          <w:p w14:paraId="68CB5845"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-1.70</w:t>
            </w:r>
          </w:p>
        </w:tc>
        <w:tc>
          <w:tcPr>
            <w:tcW w:w="2338" w:type="dxa"/>
          </w:tcPr>
          <w:p w14:paraId="5C062FC3"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0.75</w:t>
            </w:r>
          </w:p>
        </w:tc>
      </w:tr>
      <w:tr w:rsidR="006A167A" w14:paraId="6F9BA6B0" w14:textId="77777777">
        <w:tc>
          <w:tcPr>
            <w:cnfStyle w:val="001000000000" w:firstRow="0" w:lastRow="0" w:firstColumn="1" w:lastColumn="0" w:oddVBand="0" w:evenVBand="0" w:oddHBand="0" w:evenHBand="0" w:firstRowFirstColumn="0" w:firstRowLastColumn="0" w:lastRowFirstColumn="0" w:lastRowLastColumn="0"/>
            <w:tcW w:w="2337" w:type="dxa"/>
          </w:tcPr>
          <w:p w14:paraId="1A223BF7" w14:textId="77777777" w:rsidR="006A167A" w:rsidRDefault="006A167A">
            <w:pPr>
              <w:rPr>
                <w:lang w:val="en-AU"/>
              </w:rPr>
            </w:pPr>
            <w:r w:rsidRPr="00747D24">
              <w:t>dttl</w:t>
            </w:r>
          </w:p>
        </w:tc>
        <w:tc>
          <w:tcPr>
            <w:tcW w:w="2337" w:type="dxa"/>
          </w:tcPr>
          <w:p w14:paraId="2E6327B5"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0.00</w:t>
            </w:r>
          </w:p>
        </w:tc>
        <w:tc>
          <w:tcPr>
            <w:tcW w:w="2338" w:type="dxa"/>
          </w:tcPr>
          <w:p w14:paraId="2CF70E57"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-0.70</w:t>
            </w:r>
          </w:p>
        </w:tc>
        <w:tc>
          <w:tcPr>
            <w:tcW w:w="2338" w:type="dxa"/>
          </w:tcPr>
          <w:p w14:paraId="1CEDF34E"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1.66</w:t>
            </w:r>
          </w:p>
        </w:tc>
      </w:tr>
      <w:tr w:rsidR="006A167A" w14:paraId="609DC7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156A659" w14:textId="77777777" w:rsidR="006A167A" w:rsidRDefault="006A167A">
            <w:pPr>
              <w:rPr>
                <w:lang w:val="en-AU"/>
              </w:rPr>
            </w:pPr>
            <w:r w:rsidRPr="00747D24">
              <w:t>sload</w:t>
            </w:r>
          </w:p>
        </w:tc>
        <w:tc>
          <w:tcPr>
            <w:tcW w:w="2337" w:type="dxa"/>
          </w:tcPr>
          <w:p w14:paraId="34387A47"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0.00</w:t>
            </w:r>
          </w:p>
        </w:tc>
        <w:tc>
          <w:tcPr>
            <w:tcW w:w="2338" w:type="dxa"/>
          </w:tcPr>
          <w:p w14:paraId="75B7B661"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-0.39</w:t>
            </w:r>
          </w:p>
        </w:tc>
        <w:tc>
          <w:tcPr>
            <w:tcW w:w="2338" w:type="dxa"/>
          </w:tcPr>
          <w:p w14:paraId="23DC971C"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33.10</w:t>
            </w:r>
          </w:p>
        </w:tc>
      </w:tr>
      <w:tr w:rsidR="006A167A" w14:paraId="76DAD383" w14:textId="77777777">
        <w:tc>
          <w:tcPr>
            <w:cnfStyle w:val="001000000000" w:firstRow="0" w:lastRow="0" w:firstColumn="1" w:lastColumn="0" w:oddVBand="0" w:evenVBand="0" w:oddHBand="0" w:evenHBand="0" w:firstRowFirstColumn="0" w:firstRowLastColumn="0" w:lastRowFirstColumn="0" w:lastRowLastColumn="0"/>
            <w:tcW w:w="2337" w:type="dxa"/>
          </w:tcPr>
          <w:p w14:paraId="200E254E" w14:textId="77777777" w:rsidR="006A167A" w:rsidRDefault="006A167A">
            <w:pPr>
              <w:rPr>
                <w:lang w:val="en-AU"/>
              </w:rPr>
            </w:pPr>
            <w:r w:rsidRPr="00747D24">
              <w:t>dload</w:t>
            </w:r>
          </w:p>
        </w:tc>
        <w:tc>
          <w:tcPr>
            <w:tcW w:w="2337" w:type="dxa"/>
          </w:tcPr>
          <w:p w14:paraId="59B9E67E"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0.00</w:t>
            </w:r>
          </w:p>
        </w:tc>
        <w:tc>
          <w:tcPr>
            <w:tcW w:w="2338" w:type="dxa"/>
          </w:tcPr>
          <w:p w14:paraId="4BCC62B7"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-0.29</w:t>
            </w:r>
          </w:p>
        </w:tc>
        <w:tc>
          <w:tcPr>
            <w:tcW w:w="2338" w:type="dxa"/>
          </w:tcPr>
          <w:p w14:paraId="7AF3D261"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8.48</w:t>
            </w:r>
          </w:p>
        </w:tc>
      </w:tr>
      <w:tr w:rsidR="006A167A" w14:paraId="4CB943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3F14798" w14:textId="77777777" w:rsidR="006A167A" w:rsidRDefault="006A167A">
            <w:pPr>
              <w:rPr>
                <w:lang w:val="en-AU"/>
              </w:rPr>
            </w:pPr>
            <w:r w:rsidRPr="00747D24">
              <w:t>sloss</w:t>
            </w:r>
          </w:p>
        </w:tc>
        <w:tc>
          <w:tcPr>
            <w:tcW w:w="2337" w:type="dxa"/>
          </w:tcPr>
          <w:p w14:paraId="1A546791"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0.00</w:t>
            </w:r>
          </w:p>
        </w:tc>
        <w:tc>
          <w:tcPr>
            <w:tcW w:w="2338" w:type="dxa"/>
          </w:tcPr>
          <w:p w14:paraId="3315D4E2"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-0.08</w:t>
            </w:r>
          </w:p>
        </w:tc>
        <w:tc>
          <w:tcPr>
            <w:tcW w:w="2338" w:type="dxa"/>
          </w:tcPr>
          <w:p w14:paraId="6794A636"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74.47</w:t>
            </w:r>
          </w:p>
        </w:tc>
      </w:tr>
      <w:tr w:rsidR="006A167A" w14:paraId="414D59C5" w14:textId="77777777">
        <w:tc>
          <w:tcPr>
            <w:cnfStyle w:val="001000000000" w:firstRow="0" w:lastRow="0" w:firstColumn="1" w:lastColumn="0" w:oddVBand="0" w:evenVBand="0" w:oddHBand="0" w:evenHBand="0" w:firstRowFirstColumn="0" w:firstRowLastColumn="0" w:lastRowFirstColumn="0" w:lastRowLastColumn="0"/>
            <w:tcW w:w="2337" w:type="dxa"/>
          </w:tcPr>
          <w:p w14:paraId="7A6815CD" w14:textId="77777777" w:rsidR="006A167A" w:rsidRDefault="006A167A">
            <w:pPr>
              <w:rPr>
                <w:lang w:val="en-AU"/>
              </w:rPr>
            </w:pPr>
            <w:r w:rsidRPr="00747D24">
              <w:t>dloss</w:t>
            </w:r>
          </w:p>
        </w:tc>
        <w:tc>
          <w:tcPr>
            <w:tcW w:w="2337" w:type="dxa"/>
          </w:tcPr>
          <w:p w14:paraId="06195482"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-0.00</w:t>
            </w:r>
          </w:p>
        </w:tc>
        <w:tc>
          <w:tcPr>
            <w:tcW w:w="2338" w:type="dxa"/>
          </w:tcPr>
          <w:p w14:paraId="14CBBC99"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-0.17</w:t>
            </w:r>
          </w:p>
        </w:tc>
        <w:tc>
          <w:tcPr>
            <w:tcW w:w="2338" w:type="dxa"/>
          </w:tcPr>
          <w:p w14:paraId="670EE3FD"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79.54</w:t>
            </w:r>
          </w:p>
        </w:tc>
      </w:tr>
      <w:tr w:rsidR="006A167A" w14:paraId="4CE08C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F79B3E1" w14:textId="77777777" w:rsidR="006A167A" w:rsidRDefault="006A167A">
            <w:pPr>
              <w:rPr>
                <w:lang w:val="en-AU"/>
              </w:rPr>
            </w:pPr>
            <w:r w:rsidRPr="00747D24">
              <w:t>sinpkt</w:t>
            </w:r>
          </w:p>
        </w:tc>
        <w:tc>
          <w:tcPr>
            <w:tcW w:w="2337" w:type="dxa"/>
          </w:tcPr>
          <w:p w14:paraId="0AF6AC5D"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0.00</w:t>
            </w:r>
          </w:p>
        </w:tc>
        <w:tc>
          <w:tcPr>
            <w:tcW w:w="2338" w:type="dxa"/>
          </w:tcPr>
          <w:p w14:paraId="343F154C"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-0.11</w:t>
            </w:r>
          </w:p>
        </w:tc>
        <w:tc>
          <w:tcPr>
            <w:tcW w:w="2338" w:type="dxa"/>
          </w:tcPr>
          <w:p w14:paraId="7320D036"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14.81</w:t>
            </w:r>
          </w:p>
        </w:tc>
      </w:tr>
      <w:tr w:rsidR="006A167A" w14:paraId="7B1E9420" w14:textId="77777777">
        <w:tc>
          <w:tcPr>
            <w:cnfStyle w:val="001000000000" w:firstRow="0" w:lastRow="0" w:firstColumn="1" w:lastColumn="0" w:oddVBand="0" w:evenVBand="0" w:oddHBand="0" w:evenHBand="0" w:firstRowFirstColumn="0" w:firstRowLastColumn="0" w:lastRowFirstColumn="0" w:lastRowLastColumn="0"/>
            <w:tcW w:w="2337" w:type="dxa"/>
          </w:tcPr>
          <w:p w14:paraId="5D6884F0" w14:textId="77777777" w:rsidR="006A167A" w:rsidRDefault="006A167A">
            <w:pPr>
              <w:rPr>
                <w:lang w:val="en-AU"/>
              </w:rPr>
            </w:pPr>
            <w:r w:rsidRPr="00747D24">
              <w:t>dinpkt</w:t>
            </w:r>
          </w:p>
        </w:tc>
        <w:tc>
          <w:tcPr>
            <w:tcW w:w="2337" w:type="dxa"/>
          </w:tcPr>
          <w:p w14:paraId="0DC0E553"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-0.00</w:t>
            </w:r>
          </w:p>
        </w:tc>
        <w:tc>
          <w:tcPr>
            <w:tcW w:w="2338" w:type="dxa"/>
          </w:tcPr>
          <w:p w14:paraId="3C2A577A"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-0.09</w:t>
            </w:r>
          </w:p>
        </w:tc>
        <w:tc>
          <w:tcPr>
            <w:tcW w:w="2338" w:type="dxa"/>
          </w:tcPr>
          <w:p w14:paraId="3F6AB13F"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58.52</w:t>
            </w:r>
          </w:p>
        </w:tc>
      </w:tr>
      <w:tr w:rsidR="006A167A" w14:paraId="1DF319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F259273" w14:textId="77777777" w:rsidR="006A167A" w:rsidRDefault="006A167A">
            <w:pPr>
              <w:rPr>
                <w:lang w:val="en-AU"/>
              </w:rPr>
            </w:pPr>
            <w:r w:rsidRPr="00747D24">
              <w:t>sjit</w:t>
            </w:r>
          </w:p>
        </w:tc>
        <w:tc>
          <w:tcPr>
            <w:tcW w:w="2337" w:type="dxa"/>
          </w:tcPr>
          <w:p w14:paraId="3F702550"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0.00</w:t>
            </w:r>
          </w:p>
        </w:tc>
        <w:tc>
          <w:tcPr>
            <w:tcW w:w="2338" w:type="dxa"/>
          </w:tcPr>
          <w:p w14:paraId="4C54383E"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-0.11</w:t>
            </w:r>
          </w:p>
        </w:tc>
        <w:tc>
          <w:tcPr>
            <w:tcW w:w="2338" w:type="dxa"/>
          </w:tcPr>
          <w:p w14:paraId="55FE759E"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30.90</w:t>
            </w:r>
          </w:p>
        </w:tc>
      </w:tr>
      <w:tr w:rsidR="006A167A" w14:paraId="49BE2F6D" w14:textId="77777777">
        <w:tc>
          <w:tcPr>
            <w:cnfStyle w:val="001000000000" w:firstRow="0" w:lastRow="0" w:firstColumn="1" w:lastColumn="0" w:oddVBand="0" w:evenVBand="0" w:oddHBand="0" w:evenHBand="0" w:firstRowFirstColumn="0" w:firstRowLastColumn="0" w:lastRowFirstColumn="0" w:lastRowLastColumn="0"/>
            <w:tcW w:w="2337" w:type="dxa"/>
          </w:tcPr>
          <w:p w14:paraId="1216A0BD" w14:textId="77777777" w:rsidR="006A167A" w:rsidRDefault="006A167A">
            <w:pPr>
              <w:rPr>
                <w:lang w:val="en-AU"/>
              </w:rPr>
            </w:pPr>
            <w:r w:rsidRPr="00747D24">
              <w:t>djit</w:t>
            </w:r>
          </w:p>
        </w:tc>
        <w:tc>
          <w:tcPr>
            <w:tcW w:w="2337" w:type="dxa"/>
          </w:tcPr>
          <w:p w14:paraId="09211F2C"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0.00</w:t>
            </w:r>
          </w:p>
        </w:tc>
        <w:tc>
          <w:tcPr>
            <w:tcW w:w="2338" w:type="dxa"/>
          </w:tcPr>
          <w:p w14:paraId="56B58A6A"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-0.15</w:t>
            </w:r>
          </w:p>
        </w:tc>
        <w:tc>
          <w:tcPr>
            <w:tcW w:w="2338" w:type="dxa"/>
          </w:tcPr>
          <w:p w14:paraId="0D8BDD87"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68.27</w:t>
            </w:r>
          </w:p>
        </w:tc>
      </w:tr>
      <w:tr w:rsidR="006A167A" w14:paraId="497CCD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02E48F5" w14:textId="77777777" w:rsidR="006A167A" w:rsidRDefault="006A167A">
            <w:pPr>
              <w:rPr>
                <w:lang w:val="en-AU"/>
              </w:rPr>
            </w:pPr>
            <w:r w:rsidRPr="00747D24">
              <w:t>swin</w:t>
            </w:r>
          </w:p>
        </w:tc>
        <w:tc>
          <w:tcPr>
            <w:tcW w:w="2337" w:type="dxa"/>
          </w:tcPr>
          <w:p w14:paraId="2AB1A91C"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-0.00</w:t>
            </w:r>
          </w:p>
        </w:tc>
        <w:tc>
          <w:tcPr>
            <w:tcW w:w="2338" w:type="dxa"/>
          </w:tcPr>
          <w:p w14:paraId="7CB1634C"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-0.90</w:t>
            </w:r>
          </w:p>
        </w:tc>
        <w:tc>
          <w:tcPr>
            <w:tcW w:w="2338" w:type="dxa"/>
          </w:tcPr>
          <w:p w14:paraId="3C3B496E" w14:textId="77777777" w:rsidR="006A167A" w:rsidRDefault="006A167A">
            <w:pPr>
              <w:cnfStyle w:val="000000100000" w:firstRow="0" w:lastRow="0" w:firstColumn="0" w:lastColumn="0" w:oddVBand="0" w:evenVBand="0" w:oddHBand="1" w:evenHBand="0" w:firstRowFirstColumn="0" w:firstRowLastColumn="0" w:lastRowFirstColumn="0" w:lastRowLastColumn="0"/>
              <w:rPr>
                <w:lang w:val="en-AU"/>
              </w:rPr>
            </w:pPr>
            <w:r w:rsidRPr="00747D24">
              <w:t>1.11</w:t>
            </w:r>
          </w:p>
        </w:tc>
      </w:tr>
      <w:tr w:rsidR="006A167A" w14:paraId="731005B4" w14:textId="77777777">
        <w:tc>
          <w:tcPr>
            <w:cnfStyle w:val="001000000000" w:firstRow="0" w:lastRow="0" w:firstColumn="1" w:lastColumn="0" w:oddVBand="0" w:evenVBand="0" w:oddHBand="0" w:evenHBand="0" w:firstRowFirstColumn="0" w:firstRowLastColumn="0" w:lastRowFirstColumn="0" w:lastRowLastColumn="0"/>
            <w:tcW w:w="2337" w:type="dxa"/>
          </w:tcPr>
          <w:p w14:paraId="53DD536C" w14:textId="77777777" w:rsidR="006A167A" w:rsidRDefault="006A167A">
            <w:pPr>
              <w:rPr>
                <w:lang w:val="en-AU"/>
              </w:rPr>
            </w:pPr>
            <w:r w:rsidRPr="00747D24">
              <w:t>stcpb</w:t>
            </w:r>
          </w:p>
        </w:tc>
        <w:tc>
          <w:tcPr>
            <w:tcW w:w="2337" w:type="dxa"/>
          </w:tcPr>
          <w:p w14:paraId="6CD63C82"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-0.00</w:t>
            </w:r>
          </w:p>
        </w:tc>
        <w:tc>
          <w:tcPr>
            <w:tcW w:w="2338" w:type="dxa"/>
          </w:tcPr>
          <w:p w14:paraId="71DC451A"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-0.71</w:t>
            </w:r>
          </w:p>
        </w:tc>
        <w:tc>
          <w:tcPr>
            <w:tcW w:w="2338" w:type="dxa"/>
          </w:tcPr>
          <w:p w14:paraId="2A53FCA5" w14:textId="77777777" w:rsidR="006A167A" w:rsidRDefault="006A167A">
            <w:pPr>
              <w:cnfStyle w:val="000000000000" w:firstRow="0" w:lastRow="0" w:firstColumn="0" w:lastColumn="0" w:oddVBand="0" w:evenVBand="0" w:oddHBand="0" w:evenHBand="0" w:firstRowFirstColumn="0" w:firstRowLastColumn="0" w:lastRowFirstColumn="0" w:lastRowLastColumn="0"/>
              <w:rPr>
                <w:lang w:val="en-AU"/>
              </w:rPr>
            </w:pPr>
            <w:r w:rsidRPr="00747D24">
              <w:t>2.47</w:t>
            </w:r>
          </w:p>
        </w:tc>
      </w:tr>
    </w:tbl>
    <w:p w14:paraId="05DBACF3" w14:textId="5270C4C6" w:rsidR="00FC4C17" w:rsidRDefault="00551137" w:rsidP="007046D6">
      <w:pPr>
        <w:pStyle w:val="Heading2"/>
        <w:rPr>
          <w:lang w:val="en-AU"/>
        </w:rPr>
      </w:pPr>
      <w:r>
        <w:rPr>
          <w:lang w:val="en-AU"/>
        </w:rPr>
        <w:t>Feature selection and engineering</w:t>
      </w:r>
    </w:p>
    <w:p w14:paraId="68E4B5C1" w14:textId="6BE87CAD" w:rsidR="006166B7" w:rsidRDefault="00085C4D" w:rsidP="00EE5CD9">
      <w:pPr>
        <w:rPr>
          <w:lang w:val="en-AU"/>
        </w:rPr>
      </w:pPr>
      <w:r>
        <w:rPr>
          <w:kern w:val="0"/>
          <w:lang w:val="en-AU"/>
          <w14:ligatures w14:val="none"/>
        </w:rPr>
        <w:t xml:space="preserve">As </w:t>
      </w:r>
      <w:r w:rsidR="007F3985">
        <w:rPr>
          <w:kern w:val="0"/>
          <w:lang w:val="en-AU"/>
          <w14:ligatures w14:val="none"/>
        </w:rPr>
        <w:t>shown in Table 5, by computing correlation coefficients between features, I identified pairs to investigate further and decided</w:t>
      </w:r>
      <w:r w:rsidR="00180045">
        <w:rPr>
          <w:lang w:val="en-AU"/>
        </w:rPr>
        <w:t xml:space="preserve"> whether to keep or remove them.</w:t>
      </w:r>
      <w:r w:rsidR="00E152A9">
        <w:rPr>
          <w:lang w:val="en-AU"/>
        </w:rPr>
        <w:t xml:space="preserve"> </w:t>
      </w:r>
      <w:r w:rsidR="009D1456">
        <w:rPr>
          <w:lang w:val="en-AU"/>
        </w:rPr>
        <w:t xml:space="preserve">Through the careful analysis of the statistical properties between each pair, I decided </w:t>
      </w:r>
      <w:r w:rsidR="00C33EBF">
        <w:rPr>
          <w:lang w:val="en-AU"/>
        </w:rPr>
        <w:t xml:space="preserve">to remove </w:t>
      </w:r>
      <w:r w:rsidR="000E6F39">
        <w:rPr>
          <w:lang w:val="en-AU"/>
        </w:rPr>
        <w:t>‘dwin’</w:t>
      </w:r>
      <w:r w:rsidR="00B93F2B">
        <w:rPr>
          <w:lang w:val="en-AU"/>
        </w:rPr>
        <w:t>, which is essentially a duplicate of ‘swin’</w:t>
      </w:r>
      <w:r w:rsidR="00221003">
        <w:rPr>
          <w:lang w:val="en-AU"/>
        </w:rPr>
        <w:t>, sharing</w:t>
      </w:r>
      <w:r w:rsidR="007166C0">
        <w:rPr>
          <w:lang w:val="en-AU"/>
        </w:rPr>
        <w:t xml:space="preserve"> </w:t>
      </w:r>
      <w:r w:rsidR="00A44FFC">
        <w:rPr>
          <w:lang w:val="en-AU"/>
        </w:rPr>
        <w:t xml:space="preserve">almost </w:t>
      </w:r>
      <w:r w:rsidR="007166C0">
        <w:rPr>
          <w:lang w:val="en-AU"/>
        </w:rPr>
        <w:t xml:space="preserve">identical </w:t>
      </w:r>
      <w:r w:rsidR="00A44FFC">
        <w:rPr>
          <w:lang w:val="en-AU"/>
        </w:rPr>
        <w:t>mean and standard deviation</w:t>
      </w:r>
      <w:r w:rsidR="000E6F39">
        <w:rPr>
          <w:lang w:val="en-AU"/>
        </w:rPr>
        <w:t>.</w:t>
      </w:r>
      <w:r w:rsidR="00417F84">
        <w:rPr>
          <w:lang w:val="en-AU"/>
        </w:rPr>
        <w:t xml:space="preserve"> </w:t>
      </w:r>
      <w:r w:rsidR="00681FE0">
        <w:rPr>
          <w:lang w:val="en-AU"/>
        </w:rPr>
        <w:t xml:space="preserve">While the other attributes also </w:t>
      </w:r>
      <w:r w:rsidR="00C832F7">
        <w:rPr>
          <w:lang w:val="en-AU"/>
        </w:rPr>
        <w:t>showe</w:t>
      </w:r>
      <w:r w:rsidR="00681FE0">
        <w:rPr>
          <w:lang w:val="en-AU"/>
        </w:rPr>
        <w:t>d high correlation</w:t>
      </w:r>
      <w:r w:rsidR="00BD24A3">
        <w:rPr>
          <w:lang w:val="en-AU"/>
        </w:rPr>
        <w:t>,</w:t>
      </w:r>
      <w:r w:rsidR="003452CC">
        <w:rPr>
          <w:lang w:val="en-AU"/>
        </w:rPr>
        <w:t xml:space="preserve"> the</w:t>
      </w:r>
      <w:r w:rsidR="00C832F7">
        <w:rPr>
          <w:lang w:val="en-AU"/>
        </w:rPr>
        <w:t>ir</w:t>
      </w:r>
      <w:r w:rsidR="003452CC">
        <w:rPr>
          <w:lang w:val="en-AU"/>
        </w:rPr>
        <w:t xml:space="preserve"> statistical differences were large enough </w:t>
      </w:r>
      <w:r w:rsidR="00C832F7">
        <w:rPr>
          <w:lang w:val="en-AU"/>
        </w:rPr>
        <w:t>to</w:t>
      </w:r>
      <w:r w:rsidR="003452CC">
        <w:rPr>
          <w:lang w:val="en-AU"/>
        </w:rPr>
        <w:t xml:space="preserve"> </w:t>
      </w:r>
      <w:r w:rsidR="00C832F7">
        <w:rPr>
          <w:lang w:val="en-AU"/>
        </w:rPr>
        <w:t>prevent</w:t>
      </w:r>
      <w:r w:rsidR="003452CC">
        <w:rPr>
          <w:lang w:val="en-AU"/>
        </w:rPr>
        <w:t xml:space="preserve"> the</w:t>
      </w:r>
      <w:r w:rsidR="00C832F7">
        <w:rPr>
          <w:lang w:val="en-AU"/>
        </w:rPr>
        <w:t>ir</w:t>
      </w:r>
      <w:r w:rsidR="003452CC">
        <w:rPr>
          <w:lang w:val="en-AU"/>
        </w:rPr>
        <w:t xml:space="preserve"> </w:t>
      </w:r>
      <w:r w:rsidR="00C832F7">
        <w:rPr>
          <w:lang w:val="en-AU"/>
        </w:rPr>
        <w:t>removal.</w:t>
      </w:r>
      <w:r w:rsidR="003A52E4">
        <w:rPr>
          <w:lang w:val="en-AU"/>
        </w:rPr>
        <w:t xml:space="preserve"> </w:t>
      </w:r>
    </w:p>
    <w:p w14:paraId="31822DEE" w14:textId="35EFCC66" w:rsidR="00E152A9" w:rsidRDefault="00E152A9" w:rsidP="00E152A9">
      <w:pPr>
        <w:pStyle w:val="Caption"/>
        <w:keepNext/>
      </w:pPr>
      <w:r>
        <w:t xml:space="preserve">Table </w:t>
      </w:r>
      <w:r>
        <w:fldChar w:fldCharType="begin"/>
      </w:r>
      <w:r>
        <w:instrText xml:space="preserve"> SEQ Table \* ARABIC </w:instrText>
      </w:r>
      <w:r>
        <w:fldChar w:fldCharType="separate"/>
      </w:r>
      <w:r w:rsidR="00E53B89">
        <w:rPr>
          <w:noProof/>
        </w:rPr>
        <w:t>5</w:t>
      </w:r>
      <w:r>
        <w:fldChar w:fldCharType="end"/>
      </w:r>
      <w:r>
        <w:t>. Feature pairs with a correlation coefficient higher than 0.95.</w:t>
      </w:r>
    </w:p>
    <w:tbl>
      <w:tblPr>
        <w:tblStyle w:val="ListTable6Colourful"/>
        <w:tblW w:w="0" w:type="auto"/>
        <w:tblLook w:val="04A0" w:firstRow="1" w:lastRow="0" w:firstColumn="1" w:lastColumn="0" w:noHBand="0" w:noVBand="1"/>
      </w:tblPr>
      <w:tblGrid>
        <w:gridCol w:w="3116"/>
        <w:gridCol w:w="3117"/>
        <w:gridCol w:w="3117"/>
      </w:tblGrid>
      <w:tr w:rsidR="00C91F52" w14:paraId="0A7B21DC" w14:textId="77777777" w:rsidTr="00E15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95F2D4" w14:textId="00241E37" w:rsidR="00C91F52" w:rsidRDefault="00C91F52" w:rsidP="00C91F52">
            <w:pPr>
              <w:rPr>
                <w:lang w:val="en-AU"/>
              </w:rPr>
            </w:pPr>
            <w:r w:rsidRPr="000310BA">
              <w:t>Feature 1</w:t>
            </w:r>
          </w:p>
        </w:tc>
        <w:tc>
          <w:tcPr>
            <w:tcW w:w="3117" w:type="dxa"/>
          </w:tcPr>
          <w:p w14:paraId="45918A34" w14:textId="04A7E0D4" w:rsidR="00C91F52" w:rsidRDefault="00C91F52" w:rsidP="00C91F52">
            <w:pPr>
              <w:cnfStyle w:val="100000000000" w:firstRow="1" w:lastRow="0" w:firstColumn="0" w:lastColumn="0" w:oddVBand="0" w:evenVBand="0" w:oddHBand="0" w:evenHBand="0" w:firstRowFirstColumn="0" w:firstRowLastColumn="0" w:lastRowFirstColumn="0" w:lastRowLastColumn="0"/>
              <w:rPr>
                <w:lang w:val="en-AU"/>
              </w:rPr>
            </w:pPr>
            <w:r w:rsidRPr="000310BA">
              <w:t>Feature 2</w:t>
            </w:r>
          </w:p>
        </w:tc>
        <w:tc>
          <w:tcPr>
            <w:tcW w:w="3117" w:type="dxa"/>
          </w:tcPr>
          <w:p w14:paraId="7B6FC8E6" w14:textId="3768C503" w:rsidR="00C91F52" w:rsidRDefault="00C91F52" w:rsidP="00C91F52">
            <w:pPr>
              <w:cnfStyle w:val="100000000000" w:firstRow="1" w:lastRow="0" w:firstColumn="0" w:lastColumn="0" w:oddVBand="0" w:evenVBand="0" w:oddHBand="0" w:evenHBand="0" w:firstRowFirstColumn="0" w:firstRowLastColumn="0" w:lastRowFirstColumn="0" w:lastRowLastColumn="0"/>
              <w:rPr>
                <w:lang w:val="en-AU"/>
              </w:rPr>
            </w:pPr>
            <w:r w:rsidRPr="000310BA">
              <w:t>Correlation Coefficient</w:t>
            </w:r>
          </w:p>
        </w:tc>
      </w:tr>
      <w:tr w:rsidR="00C91F52" w14:paraId="7EC4289D" w14:textId="77777777" w:rsidTr="00E1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0CEA39A" w14:textId="495ADB71" w:rsidR="00C91F52" w:rsidRDefault="00C91F52" w:rsidP="00C91F52">
            <w:pPr>
              <w:rPr>
                <w:lang w:val="en-AU"/>
              </w:rPr>
            </w:pPr>
            <w:r w:rsidRPr="000310BA">
              <w:t>ct_ftp_cmd</w:t>
            </w:r>
          </w:p>
        </w:tc>
        <w:tc>
          <w:tcPr>
            <w:tcW w:w="3117" w:type="dxa"/>
          </w:tcPr>
          <w:p w14:paraId="02672B02" w14:textId="3DA15F75"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is_ftp_login</w:t>
            </w:r>
          </w:p>
        </w:tc>
        <w:tc>
          <w:tcPr>
            <w:tcW w:w="3117" w:type="dxa"/>
          </w:tcPr>
          <w:p w14:paraId="4AE999F5" w14:textId="72D7EA6F"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1.000000</w:t>
            </w:r>
          </w:p>
        </w:tc>
      </w:tr>
      <w:tr w:rsidR="00C91F52" w14:paraId="5A746AF1" w14:textId="77777777" w:rsidTr="00E152A9">
        <w:tc>
          <w:tcPr>
            <w:cnfStyle w:val="001000000000" w:firstRow="0" w:lastRow="0" w:firstColumn="1" w:lastColumn="0" w:oddVBand="0" w:evenVBand="0" w:oddHBand="0" w:evenHBand="0" w:firstRowFirstColumn="0" w:firstRowLastColumn="0" w:lastRowFirstColumn="0" w:lastRowLastColumn="0"/>
            <w:tcW w:w="3116" w:type="dxa"/>
          </w:tcPr>
          <w:p w14:paraId="4657135C" w14:textId="6049A9D8" w:rsidR="00C91F52" w:rsidRDefault="00C91F52" w:rsidP="00C91F52">
            <w:pPr>
              <w:rPr>
                <w:lang w:val="en-AU"/>
              </w:rPr>
            </w:pPr>
            <w:r w:rsidRPr="000310BA">
              <w:t>dwin</w:t>
            </w:r>
          </w:p>
        </w:tc>
        <w:tc>
          <w:tcPr>
            <w:tcW w:w="3117" w:type="dxa"/>
          </w:tcPr>
          <w:p w14:paraId="158E81B9" w14:textId="0505B789"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swin</w:t>
            </w:r>
          </w:p>
        </w:tc>
        <w:tc>
          <w:tcPr>
            <w:tcW w:w="3117" w:type="dxa"/>
          </w:tcPr>
          <w:p w14:paraId="17134CC2" w14:textId="475EC41B"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0.999965</w:t>
            </w:r>
          </w:p>
        </w:tc>
      </w:tr>
      <w:tr w:rsidR="00C91F52" w14:paraId="00A6672F" w14:textId="77777777" w:rsidTr="00E1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F378FCB" w14:textId="199628A3" w:rsidR="00C91F52" w:rsidRDefault="00C91F52" w:rsidP="00C91F52">
            <w:pPr>
              <w:rPr>
                <w:lang w:val="en-AU"/>
              </w:rPr>
            </w:pPr>
            <w:r w:rsidRPr="000310BA">
              <w:t>sloss</w:t>
            </w:r>
          </w:p>
        </w:tc>
        <w:tc>
          <w:tcPr>
            <w:tcW w:w="3117" w:type="dxa"/>
          </w:tcPr>
          <w:p w14:paraId="51943C55" w14:textId="30A1AD1D"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sbytes</w:t>
            </w:r>
          </w:p>
        </w:tc>
        <w:tc>
          <w:tcPr>
            <w:tcW w:w="3117" w:type="dxa"/>
          </w:tcPr>
          <w:p w14:paraId="3EDB5DB3" w14:textId="457AF858"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0.997310</w:t>
            </w:r>
          </w:p>
        </w:tc>
      </w:tr>
      <w:tr w:rsidR="00C91F52" w14:paraId="0AFB32C5" w14:textId="77777777" w:rsidTr="00E152A9">
        <w:tc>
          <w:tcPr>
            <w:cnfStyle w:val="001000000000" w:firstRow="0" w:lastRow="0" w:firstColumn="1" w:lastColumn="0" w:oddVBand="0" w:evenVBand="0" w:oddHBand="0" w:evenHBand="0" w:firstRowFirstColumn="0" w:firstRowLastColumn="0" w:lastRowFirstColumn="0" w:lastRowLastColumn="0"/>
            <w:tcW w:w="3116" w:type="dxa"/>
          </w:tcPr>
          <w:p w14:paraId="0AD130AC" w14:textId="19961466" w:rsidR="00C91F52" w:rsidRDefault="00C91F52" w:rsidP="00C91F52">
            <w:pPr>
              <w:rPr>
                <w:lang w:val="en-AU"/>
              </w:rPr>
            </w:pPr>
            <w:r w:rsidRPr="000310BA">
              <w:t>dloss</w:t>
            </w:r>
          </w:p>
        </w:tc>
        <w:tc>
          <w:tcPr>
            <w:tcW w:w="3117" w:type="dxa"/>
          </w:tcPr>
          <w:p w14:paraId="1644EB9D" w14:textId="2D994B06"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dbytes</w:t>
            </w:r>
          </w:p>
        </w:tc>
        <w:tc>
          <w:tcPr>
            <w:tcW w:w="3117" w:type="dxa"/>
          </w:tcPr>
          <w:p w14:paraId="6D0F9CB1" w14:textId="6CDFE0F8"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0.993889</w:t>
            </w:r>
          </w:p>
        </w:tc>
      </w:tr>
      <w:tr w:rsidR="00C91F52" w14:paraId="26E73AB5" w14:textId="77777777" w:rsidTr="00E1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1D7600B" w14:textId="63C68859" w:rsidR="00C91F52" w:rsidRDefault="00C91F52" w:rsidP="00C91F52">
            <w:pPr>
              <w:rPr>
                <w:lang w:val="en-AU"/>
              </w:rPr>
            </w:pPr>
            <w:r w:rsidRPr="000310BA">
              <w:t>ct_srv_dst</w:t>
            </w:r>
          </w:p>
        </w:tc>
        <w:tc>
          <w:tcPr>
            <w:tcW w:w="3117" w:type="dxa"/>
          </w:tcPr>
          <w:p w14:paraId="1E8C73D8" w14:textId="52699AB8"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ct_srv_src</w:t>
            </w:r>
          </w:p>
        </w:tc>
        <w:tc>
          <w:tcPr>
            <w:tcW w:w="3117" w:type="dxa"/>
          </w:tcPr>
          <w:p w14:paraId="0D44E3E3" w14:textId="38615D43"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0.981141</w:t>
            </w:r>
          </w:p>
        </w:tc>
      </w:tr>
      <w:tr w:rsidR="00C91F52" w14:paraId="6638AD75" w14:textId="77777777" w:rsidTr="00E152A9">
        <w:tc>
          <w:tcPr>
            <w:cnfStyle w:val="001000000000" w:firstRow="0" w:lastRow="0" w:firstColumn="1" w:lastColumn="0" w:oddVBand="0" w:evenVBand="0" w:oddHBand="0" w:evenHBand="0" w:firstRowFirstColumn="0" w:firstRowLastColumn="0" w:lastRowFirstColumn="0" w:lastRowLastColumn="0"/>
            <w:tcW w:w="3116" w:type="dxa"/>
          </w:tcPr>
          <w:p w14:paraId="0FC3F0EC" w14:textId="0A4393B5" w:rsidR="00C91F52" w:rsidRDefault="00C91F52" w:rsidP="00C91F52">
            <w:pPr>
              <w:rPr>
                <w:lang w:val="en-AU"/>
              </w:rPr>
            </w:pPr>
            <w:r w:rsidRPr="000310BA">
              <w:t>ct_srv_dst</w:t>
            </w:r>
          </w:p>
        </w:tc>
        <w:tc>
          <w:tcPr>
            <w:tcW w:w="3117" w:type="dxa"/>
          </w:tcPr>
          <w:p w14:paraId="6AFE45EE" w14:textId="5D863B5A"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ct_dst_src_ltm</w:t>
            </w:r>
          </w:p>
        </w:tc>
        <w:tc>
          <w:tcPr>
            <w:tcW w:w="3117" w:type="dxa"/>
          </w:tcPr>
          <w:p w14:paraId="37CD9E24" w14:textId="019FD92B"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0.974134</w:t>
            </w:r>
          </w:p>
        </w:tc>
      </w:tr>
      <w:tr w:rsidR="00C91F52" w14:paraId="6D6D679E" w14:textId="77777777" w:rsidTr="00E1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7634E4D" w14:textId="6C5B088E" w:rsidR="00C91F52" w:rsidRDefault="00C91F52" w:rsidP="00C91F52">
            <w:pPr>
              <w:rPr>
                <w:lang w:val="en-AU"/>
              </w:rPr>
            </w:pPr>
            <w:r w:rsidRPr="000310BA">
              <w:t>sloss</w:t>
            </w:r>
          </w:p>
        </w:tc>
        <w:tc>
          <w:tcPr>
            <w:tcW w:w="3117" w:type="dxa"/>
          </w:tcPr>
          <w:p w14:paraId="27BFAFEC" w14:textId="7B6429CB"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spkts</w:t>
            </w:r>
          </w:p>
        </w:tc>
        <w:tc>
          <w:tcPr>
            <w:tcW w:w="3117" w:type="dxa"/>
          </w:tcPr>
          <w:p w14:paraId="7FCCC34D" w14:textId="4CA43FDD"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0.971314</w:t>
            </w:r>
          </w:p>
        </w:tc>
      </w:tr>
      <w:tr w:rsidR="00C91F52" w14:paraId="1874D344" w14:textId="77777777" w:rsidTr="00E152A9">
        <w:tc>
          <w:tcPr>
            <w:cnfStyle w:val="001000000000" w:firstRow="0" w:lastRow="0" w:firstColumn="1" w:lastColumn="0" w:oddVBand="0" w:evenVBand="0" w:oddHBand="0" w:evenHBand="0" w:firstRowFirstColumn="0" w:firstRowLastColumn="0" w:lastRowFirstColumn="0" w:lastRowLastColumn="0"/>
            <w:tcW w:w="3116" w:type="dxa"/>
          </w:tcPr>
          <w:p w14:paraId="192D01FA" w14:textId="5432E982" w:rsidR="00C91F52" w:rsidRDefault="00C91F52" w:rsidP="00C91F52">
            <w:pPr>
              <w:rPr>
                <w:lang w:val="en-AU"/>
              </w:rPr>
            </w:pPr>
            <w:r w:rsidRPr="000310BA">
              <w:t>ct_dst_src_ltm</w:t>
            </w:r>
          </w:p>
        </w:tc>
        <w:tc>
          <w:tcPr>
            <w:tcW w:w="3117" w:type="dxa"/>
          </w:tcPr>
          <w:p w14:paraId="6EB184BF" w14:textId="40351377"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ct_srv_src</w:t>
            </w:r>
          </w:p>
        </w:tc>
        <w:tc>
          <w:tcPr>
            <w:tcW w:w="3117" w:type="dxa"/>
          </w:tcPr>
          <w:p w14:paraId="2B3E84AE" w14:textId="4F38A401"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0.969176</w:t>
            </w:r>
          </w:p>
        </w:tc>
      </w:tr>
      <w:tr w:rsidR="00C91F52" w14:paraId="3AD1796B" w14:textId="77777777" w:rsidTr="00E1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4D99931" w14:textId="4AF8AA28" w:rsidR="00C91F52" w:rsidRDefault="00C91F52" w:rsidP="00C91F52">
            <w:pPr>
              <w:rPr>
                <w:lang w:val="en-AU"/>
              </w:rPr>
            </w:pPr>
            <w:r w:rsidRPr="000310BA">
              <w:t>dloss</w:t>
            </w:r>
          </w:p>
        </w:tc>
        <w:tc>
          <w:tcPr>
            <w:tcW w:w="3117" w:type="dxa"/>
          </w:tcPr>
          <w:p w14:paraId="3AD6BD33" w14:textId="40A49AAC"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dpkts</w:t>
            </w:r>
          </w:p>
        </w:tc>
        <w:tc>
          <w:tcPr>
            <w:tcW w:w="3117" w:type="dxa"/>
          </w:tcPr>
          <w:p w14:paraId="5B25238B" w14:textId="05CE7FAC"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0.968572</w:t>
            </w:r>
          </w:p>
        </w:tc>
      </w:tr>
      <w:tr w:rsidR="00C91F52" w14:paraId="3B2F1ACD" w14:textId="77777777" w:rsidTr="00E152A9">
        <w:tc>
          <w:tcPr>
            <w:cnfStyle w:val="001000000000" w:firstRow="0" w:lastRow="0" w:firstColumn="1" w:lastColumn="0" w:oddVBand="0" w:evenVBand="0" w:oddHBand="0" w:evenHBand="0" w:firstRowFirstColumn="0" w:firstRowLastColumn="0" w:lastRowFirstColumn="0" w:lastRowLastColumn="0"/>
            <w:tcW w:w="3116" w:type="dxa"/>
          </w:tcPr>
          <w:p w14:paraId="112BC342" w14:textId="5E048C06" w:rsidR="00C91F52" w:rsidRDefault="00C91F52" w:rsidP="00C91F52">
            <w:pPr>
              <w:rPr>
                <w:lang w:val="en-AU"/>
              </w:rPr>
            </w:pPr>
            <w:r w:rsidRPr="000310BA">
              <w:t>ct_src_dport_ltm</w:t>
            </w:r>
          </w:p>
        </w:tc>
        <w:tc>
          <w:tcPr>
            <w:tcW w:w="3117" w:type="dxa"/>
          </w:tcPr>
          <w:p w14:paraId="56EE7618" w14:textId="6F7CB844"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ct_dst_ltm</w:t>
            </w:r>
          </w:p>
        </w:tc>
        <w:tc>
          <w:tcPr>
            <w:tcW w:w="3117" w:type="dxa"/>
          </w:tcPr>
          <w:p w14:paraId="15355CA0" w14:textId="1EB5ECBC"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0.967416</w:t>
            </w:r>
          </w:p>
        </w:tc>
      </w:tr>
      <w:tr w:rsidR="00C91F52" w14:paraId="3F62A154" w14:textId="77777777" w:rsidTr="00E1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923F88D" w14:textId="4447AEA8" w:rsidR="00C91F52" w:rsidRDefault="00C91F52" w:rsidP="00C91F52">
            <w:pPr>
              <w:rPr>
                <w:lang w:val="en-AU"/>
              </w:rPr>
            </w:pPr>
            <w:r w:rsidRPr="000310BA">
              <w:t>synack</w:t>
            </w:r>
          </w:p>
        </w:tc>
        <w:tc>
          <w:tcPr>
            <w:tcW w:w="3117" w:type="dxa"/>
          </w:tcPr>
          <w:p w14:paraId="1402F70B" w14:textId="0D042C04"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tcprtt</w:t>
            </w:r>
          </w:p>
        </w:tc>
        <w:tc>
          <w:tcPr>
            <w:tcW w:w="3117" w:type="dxa"/>
          </w:tcPr>
          <w:p w14:paraId="50CC0EDA" w14:textId="741945C7"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0.964176</w:t>
            </w:r>
          </w:p>
        </w:tc>
      </w:tr>
      <w:tr w:rsidR="00C91F52" w14:paraId="769C2B0A" w14:textId="77777777" w:rsidTr="00E152A9">
        <w:tc>
          <w:tcPr>
            <w:cnfStyle w:val="001000000000" w:firstRow="0" w:lastRow="0" w:firstColumn="1" w:lastColumn="0" w:oddVBand="0" w:evenVBand="0" w:oddHBand="0" w:evenHBand="0" w:firstRowFirstColumn="0" w:firstRowLastColumn="0" w:lastRowFirstColumn="0" w:lastRowLastColumn="0"/>
            <w:tcW w:w="3116" w:type="dxa"/>
          </w:tcPr>
          <w:p w14:paraId="45D3EF14" w14:textId="0896E991" w:rsidR="00C91F52" w:rsidRDefault="00C91F52" w:rsidP="00C91F52">
            <w:pPr>
              <w:rPr>
                <w:lang w:val="en-AU"/>
              </w:rPr>
            </w:pPr>
            <w:r w:rsidRPr="000310BA">
              <w:t>sbytes</w:t>
            </w:r>
          </w:p>
        </w:tc>
        <w:tc>
          <w:tcPr>
            <w:tcW w:w="3117" w:type="dxa"/>
          </w:tcPr>
          <w:p w14:paraId="6E87AAC1" w14:textId="208B2656"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spkts</w:t>
            </w:r>
          </w:p>
        </w:tc>
        <w:tc>
          <w:tcPr>
            <w:tcW w:w="3117" w:type="dxa"/>
          </w:tcPr>
          <w:p w14:paraId="65AE9BCE" w14:textId="154A6FBC"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0.963762</w:t>
            </w:r>
          </w:p>
        </w:tc>
      </w:tr>
      <w:tr w:rsidR="00C91F52" w14:paraId="797A4419" w14:textId="77777777" w:rsidTr="00E1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02C0C7A" w14:textId="63AD4581" w:rsidR="00C91F52" w:rsidRDefault="00C91F52" w:rsidP="00C91F52">
            <w:pPr>
              <w:rPr>
                <w:lang w:val="en-AU"/>
              </w:rPr>
            </w:pPr>
            <w:r w:rsidRPr="000310BA">
              <w:lastRenderedPageBreak/>
              <w:t>ackdat</w:t>
            </w:r>
          </w:p>
        </w:tc>
        <w:tc>
          <w:tcPr>
            <w:tcW w:w="3117" w:type="dxa"/>
          </w:tcPr>
          <w:p w14:paraId="14E7891A" w14:textId="09504746"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tcprtt</w:t>
            </w:r>
          </w:p>
        </w:tc>
        <w:tc>
          <w:tcPr>
            <w:tcW w:w="3117" w:type="dxa"/>
          </w:tcPr>
          <w:p w14:paraId="118369B0" w14:textId="67CB0100" w:rsidR="00C91F52" w:rsidRDefault="00C91F52" w:rsidP="00C91F52">
            <w:pPr>
              <w:cnfStyle w:val="000000100000" w:firstRow="0" w:lastRow="0" w:firstColumn="0" w:lastColumn="0" w:oddVBand="0" w:evenVBand="0" w:oddHBand="1" w:evenHBand="0" w:firstRowFirstColumn="0" w:firstRowLastColumn="0" w:lastRowFirstColumn="0" w:lastRowLastColumn="0"/>
              <w:rPr>
                <w:lang w:val="en-AU"/>
              </w:rPr>
            </w:pPr>
            <w:r w:rsidRPr="000310BA">
              <w:t>0.960973</w:t>
            </w:r>
          </w:p>
        </w:tc>
      </w:tr>
      <w:tr w:rsidR="00C91F52" w14:paraId="361240CD" w14:textId="77777777" w:rsidTr="00E152A9">
        <w:tc>
          <w:tcPr>
            <w:cnfStyle w:val="001000000000" w:firstRow="0" w:lastRow="0" w:firstColumn="1" w:lastColumn="0" w:oddVBand="0" w:evenVBand="0" w:oddHBand="0" w:evenHBand="0" w:firstRowFirstColumn="0" w:firstRowLastColumn="0" w:lastRowFirstColumn="0" w:lastRowLastColumn="0"/>
            <w:tcW w:w="3116" w:type="dxa"/>
          </w:tcPr>
          <w:p w14:paraId="62937801" w14:textId="71F23C28" w:rsidR="00C91F52" w:rsidRDefault="00C91F52" w:rsidP="00C91F52">
            <w:pPr>
              <w:rPr>
                <w:lang w:val="en-AU"/>
              </w:rPr>
            </w:pPr>
            <w:r w:rsidRPr="000310BA">
              <w:t>dbytes</w:t>
            </w:r>
          </w:p>
        </w:tc>
        <w:tc>
          <w:tcPr>
            <w:tcW w:w="3117" w:type="dxa"/>
          </w:tcPr>
          <w:p w14:paraId="4E6FA10B" w14:textId="74FABE98"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dpkts</w:t>
            </w:r>
          </w:p>
        </w:tc>
        <w:tc>
          <w:tcPr>
            <w:tcW w:w="3117" w:type="dxa"/>
          </w:tcPr>
          <w:p w14:paraId="2B82054E" w14:textId="526EB4FE" w:rsidR="00C91F52" w:rsidRDefault="00C91F52" w:rsidP="00C91F52">
            <w:pPr>
              <w:cnfStyle w:val="000000000000" w:firstRow="0" w:lastRow="0" w:firstColumn="0" w:lastColumn="0" w:oddVBand="0" w:evenVBand="0" w:oddHBand="0" w:evenHBand="0" w:firstRowFirstColumn="0" w:firstRowLastColumn="0" w:lastRowFirstColumn="0" w:lastRowLastColumn="0"/>
              <w:rPr>
                <w:lang w:val="en-AU"/>
              </w:rPr>
            </w:pPr>
            <w:r w:rsidRPr="000310BA">
              <w:t>0.955898</w:t>
            </w:r>
          </w:p>
        </w:tc>
      </w:tr>
    </w:tbl>
    <w:p w14:paraId="33BFCF31" w14:textId="77777777" w:rsidR="00F52F01" w:rsidRDefault="00F52F01" w:rsidP="00F52F01">
      <w:pPr>
        <w:rPr>
          <w:lang w:val="en-AU"/>
        </w:rPr>
      </w:pPr>
    </w:p>
    <w:p w14:paraId="7A9DB715" w14:textId="27135AD7" w:rsidR="003A52E4" w:rsidRDefault="005B63EC" w:rsidP="00F52F01">
      <w:pPr>
        <w:rPr>
          <w:lang w:val="en-AU"/>
        </w:rPr>
      </w:pPr>
      <w:r>
        <w:rPr>
          <w:lang w:val="en-AU"/>
        </w:rPr>
        <w:t xml:space="preserve">Further feature selection was done on ‘smean’ and ‘dmean’. This is primarily due to ‘smean’ being </w:t>
      </w:r>
      <w:r w:rsidR="00D25B83">
        <w:rPr>
          <w:lang w:val="en-AU"/>
        </w:rPr>
        <w:t>the product of ‘sbytes’ and ‘spkts’, and ‘dmean’ being the product of ‘dbytes’ and ‘dpkts’.</w:t>
      </w:r>
      <w:r w:rsidR="00DC6FEA">
        <w:rPr>
          <w:lang w:val="en-AU"/>
        </w:rPr>
        <w:t xml:space="preserve"> As they are both proportion</w:t>
      </w:r>
      <w:r w:rsidR="00A611FA">
        <w:rPr>
          <w:lang w:val="en-AU"/>
        </w:rPr>
        <w:t>al</w:t>
      </w:r>
      <w:r w:rsidR="00DC6FEA">
        <w:rPr>
          <w:lang w:val="en-AU"/>
        </w:rPr>
        <w:t xml:space="preserve"> to their two </w:t>
      </w:r>
      <w:r w:rsidR="00A611FA">
        <w:rPr>
          <w:lang w:val="en-AU"/>
        </w:rPr>
        <w:t xml:space="preserve">factors, we can remove ‘smean’ and ‘dmean’. </w:t>
      </w:r>
    </w:p>
    <w:p w14:paraId="46C5C317" w14:textId="7EFE9BDD" w:rsidR="00A611FA" w:rsidRPr="00F52F01" w:rsidRDefault="00B30141" w:rsidP="00F52F01">
      <w:pPr>
        <w:rPr>
          <w:lang w:val="en-AU"/>
        </w:rPr>
      </w:pPr>
      <w:r>
        <w:rPr>
          <w:lang w:val="en-AU"/>
        </w:rPr>
        <w:t>N</w:t>
      </w:r>
      <w:r w:rsidR="00A611FA">
        <w:rPr>
          <w:lang w:val="en-AU"/>
        </w:rPr>
        <w:t>o feature engineering was required</w:t>
      </w:r>
      <w:r w:rsidR="00A657C4">
        <w:rPr>
          <w:lang w:val="en-AU"/>
        </w:rPr>
        <w:t>,</w:t>
      </w:r>
      <w:r w:rsidR="00A611FA">
        <w:rPr>
          <w:lang w:val="en-AU"/>
        </w:rPr>
        <w:t xml:space="preserve"> </w:t>
      </w:r>
      <w:r w:rsidR="008C5243">
        <w:rPr>
          <w:lang w:val="en-AU"/>
        </w:rPr>
        <w:t xml:space="preserve">as my </w:t>
      </w:r>
      <w:r w:rsidR="005A70DF">
        <w:rPr>
          <w:lang w:val="en-AU"/>
        </w:rPr>
        <w:t>knowledge o</w:t>
      </w:r>
      <w:r w:rsidR="00A657C4">
        <w:rPr>
          <w:lang w:val="en-AU"/>
        </w:rPr>
        <w:t>f</w:t>
      </w:r>
      <w:r w:rsidR="005A70DF">
        <w:rPr>
          <w:lang w:val="en-AU"/>
        </w:rPr>
        <w:t xml:space="preserve"> internet activity is</w:t>
      </w:r>
      <w:r>
        <w:rPr>
          <w:lang w:val="en-AU"/>
        </w:rPr>
        <w:t>n'</w:t>
      </w:r>
      <w:r w:rsidR="005A70DF">
        <w:rPr>
          <w:lang w:val="en-AU"/>
        </w:rPr>
        <w:t xml:space="preserve">t </w:t>
      </w:r>
      <w:r>
        <w:rPr>
          <w:lang w:val="en-AU"/>
        </w:rPr>
        <w:t>sufficient</w:t>
      </w:r>
      <w:r w:rsidR="005A70DF">
        <w:rPr>
          <w:lang w:val="en-AU"/>
        </w:rPr>
        <w:t>.</w:t>
      </w:r>
    </w:p>
    <w:p w14:paraId="021F7AA7" w14:textId="73CBF1E9" w:rsidR="00551137" w:rsidRDefault="00551137" w:rsidP="007046D6">
      <w:pPr>
        <w:pStyle w:val="Heading2"/>
        <w:rPr>
          <w:lang w:val="en-AU"/>
        </w:rPr>
      </w:pPr>
      <w:r>
        <w:rPr>
          <w:lang w:val="en-AU"/>
        </w:rPr>
        <w:t>Class balance and instance handling</w:t>
      </w:r>
    </w:p>
    <w:p w14:paraId="60D3D3CE" w14:textId="1F518952" w:rsidR="00847C5A" w:rsidRDefault="00465FA5">
      <w:pPr>
        <w:rPr>
          <w:lang w:val="en-AU"/>
        </w:rPr>
      </w:pPr>
      <w:r>
        <w:rPr>
          <w:lang w:val="en-AU"/>
        </w:rPr>
        <w:t xml:space="preserve">While no class balancing was done for the </w:t>
      </w:r>
      <w:r w:rsidR="00283D8B">
        <w:rPr>
          <w:lang w:val="en-AU"/>
        </w:rPr>
        <w:t xml:space="preserve">target variable, I have </w:t>
      </w:r>
      <w:r w:rsidR="002F1B47">
        <w:rPr>
          <w:lang w:val="en-AU"/>
        </w:rPr>
        <w:t xml:space="preserve">used </w:t>
      </w:r>
      <w:r w:rsidR="00E926A1">
        <w:rPr>
          <w:lang w:val="en-AU"/>
        </w:rPr>
        <w:t xml:space="preserve">pandas’ .skew() function to check the skewness of different features and found that the features of ‘trans_depth’, ‘response_body_len’, </w:t>
      </w:r>
      <w:r w:rsidR="003A5953">
        <w:rPr>
          <w:lang w:val="en-AU"/>
        </w:rPr>
        <w:t>‘</w:t>
      </w:r>
      <w:r w:rsidR="00A909D0">
        <w:rPr>
          <w:lang w:val="en-AU"/>
        </w:rPr>
        <w:t>sbytes’, ‘sloss’, ‘spkts’, and ‘dinpkt’ all have high skewness</w:t>
      </w:r>
      <w:r w:rsidR="001D6937">
        <w:rPr>
          <w:lang w:val="en-AU"/>
        </w:rPr>
        <w:t>.</w:t>
      </w:r>
      <w:r w:rsidR="00A909D0">
        <w:rPr>
          <w:lang w:val="en-AU"/>
        </w:rPr>
        <w:t xml:space="preserve"> </w:t>
      </w:r>
      <w:r w:rsidR="001D6937">
        <w:rPr>
          <w:lang w:val="en-AU"/>
        </w:rPr>
        <w:t>Therefore,</w:t>
      </w:r>
      <w:r w:rsidR="00A909D0">
        <w:rPr>
          <w:lang w:val="en-AU"/>
        </w:rPr>
        <w:t xml:space="preserve"> </w:t>
      </w:r>
      <w:r w:rsidR="001D6937">
        <w:rPr>
          <w:lang w:val="en-AU"/>
        </w:rPr>
        <w:t>I</w:t>
      </w:r>
      <w:r w:rsidR="00A909D0">
        <w:rPr>
          <w:lang w:val="en-AU"/>
        </w:rPr>
        <w:t xml:space="preserve"> applied </w:t>
      </w:r>
      <w:r w:rsidR="003842C5">
        <w:rPr>
          <w:lang w:val="en-AU"/>
        </w:rPr>
        <w:t>a log transform</w:t>
      </w:r>
      <w:r w:rsidR="001D6937">
        <w:rPr>
          <w:lang w:val="en-AU"/>
        </w:rPr>
        <w:t>ation to these values specifically.</w:t>
      </w:r>
      <w:r w:rsidR="00622061">
        <w:rPr>
          <w:lang w:val="en-AU"/>
        </w:rPr>
        <w:t xml:space="preserve"> No instance handling was done</w:t>
      </w:r>
      <w:r w:rsidR="006750FD">
        <w:rPr>
          <w:lang w:val="en-AU"/>
        </w:rPr>
        <w:t>,</w:t>
      </w:r>
      <w:r w:rsidR="00622061">
        <w:rPr>
          <w:lang w:val="en-AU"/>
        </w:rPr>
        <w:t xml:space="preserve"> as </w:t>
      </w:r>
      <w:r w:rsidR="005D48EE">
        <w:rPr>
          <w:lang w:val="en-AU"/>
        </w:rPr>
        <w:t>no data imputation</w:t>
      </w:r>
      <w:r w:rsidR="00A05015">
        <w:rPr>
          <w:lang w:val="en-AU"/>
        </w:rPr>
        <w:t xml:space="preserve">, weighting, </w:t>
      </w:r>
      <w:r w:rsidR="00F1386B">
        <w:rPr>
          <w:lang w:val="en-AU"/>
        </w:rPr>
        <w:t xml:space="preserve">or selection was </w:t>
      </w:r>
      <w:r w:rsidR="006750FD">
        <w:rPr>
          <w:lang w:val="en-AU"/>
        </w:rPr>
        <w:t>necessary.</w:t>
      </w:r>
      <w:r w:rsidR="00847C5A">
        <w:rPr>
          <w:lang w:val="en-AU"/>
        </w:rPr>
        <w:br w:type="page"/>
      </w:r>
      <w:r w:rsidR="007B7C4B">
        <w:rPr>
          <w:lang w:val="en-AU"/>
        </w:rPr>
        <w:lastRenderedPageBreak/>
        <w:t>This is because it could alter the training distribution and discard potentially informative records. Stratified cross-validation was used instead to preserve the class p</w:t>
      </w:r>
      <w:r w:rsidR="00764B05">
        <w:rPr>
          <w:lang w:val="en-AU"/>
        </w:rPr>
        <w:t>ro</w:t>
      </w:r>
      <w:r w:rsidR="007B7C4B">
        <w:rPr>
          <w:lang w:val="en-AU"/>
        </w:rPr>
        <w:t>portions</w:t>
      </w:r>
      <w:r w:rsidR="00764B05">
        <w:rPr>
          <w:lang w:val="en-AU"/>
        </w:rPr>
        <w:t>.</w:t>
      </w:r>
    </w:p>
    <w:p w14:paraId="528C26AD" w14:textId="533333DD" w:rsidR="00847C5A" w:rsidRDefault="00BE252D" w:rsidP="00847C5A">
      <w:pPr>
        <w:pStyle w:val="Heading1"/>
        <w:rPr>
          <w:lang w:val="en-AU"/>
        </w:rPr>
      </w:pPr>
      <w:r>
        <w:rPr>
          <w:lang w:val="en-AU"/>
        </w:rPr>
        <w:t>Methodology – Data Classification</w:t>
      </w:r>
    </w:p>
    <w:p w14:paraId="2A52016A" w14:textId="1F12EED9" w:rsidR="00CD7177" w:rsidRDefault="00CD7177" w:rsidP="002E7B94">
      <w:pPr>
        <w:pStyle w:val="Heading2"/>
        <w:rPr>
          <w:lang w:val="en-AU"/>
        </w:rPr>
      </w:pPr>
      <w:r>
        <w:rPr>
          <w:lang w:val="en-AU"/>
        </w:rPr>
        <w:t xml:space="preserve">Classifier </w:t>
      </w:r>
      <w:r w:rsidR="00192604">
        <w:rPr>
          <w:lang w:val="en-AU"/>
        </w:rPr>
        <w:t>candidates</w:t>
      </w:r>
    </w:p>
    <w:p w14:paraId="70700B7B" w14:textId="50DF65AD" w:rsidR="00603EFE" w:rsidRDefault="00E04CDC" w:rsidP="002E7B94">
      <w:pPr>
        <w:rPr>
          <w:lang w:val="en-AU"/>
        </w:rPr>
      </w:pPr>
      <w:r>
        <w:rPr>
          <w:lang w:val="en-AU"/>
        </w:rPr>
        <w:t>The</w:t>
      </w:r>
      <w:r w:rsidR="00267B9D">
        <w:rPr>
          <w:lang w:val="en-AU"/>
        </w:rPr>
        <w:t xml:space="preserve"> three</w:t>
      </w:r>
      <w:r w:rsidR="00804B5A">
        <w:rPr>
          <w:lang w:val="en-AU"/>
        </w:rPr>
        <w:t xml:space="preserve"> candidate</w:t>
      </w:r>
      <w:r w:rsidR="00267B9D">
        <w:rPr>
          <w:lang w:val="en-AU"/>
        </w:rPr>
        <w:t xml:space="preserve"> supervised</w:t>
      </w:r>
      <w:r w:rsidR="00545BEA">
        <w:rPr>
          <w:lang w:val="en-AU"/>
        </w:rPr>
        <w:t xml:space="preserve"> learning algorithms</w:t>
      </w:r>
      <w:r w:rsidR="00603EFE">
        <w:rPr>
          <w:lang w:val="en-AU"/>
        </w:rPr>
        <w:t xml:space="preserve"> that were selected for this assignment are </w:t>
      </w:r>
      <w:r w:rsidR="00E01762">
        <w:rPr>
          <w:lang w:val="en-AU"/>
        </w:rPr>
        <w:t>k-</w:t>
      </w:r>
      <w:r w:rsidR="007C3331">
        <w:rPr>
          <w:lang w:val="en-AU"/>
        </w:rPr>
        <w:t>Nearest Neighbours (k-NN)</w:t>
      </w:r>
      <w:r w:rsidR="00603EFE">
        <w:rPr>
          <w:lang w:val="en-AU"/>
        </w:rPr>
        <w:t xml:space="preserve">, Decision Tree, and Naïve Bayes. </w:t>
      </w:r>
      <w:r w:rsidR="00164C2F">
        <w:rPr>
          <w:lang w:val="en-AU"/>
        </w:rPr>
        <w:t xml:space="preserve">Each classifier was trained to predict whether a </w:t>
      </w:r>
      <w:r w:rsidR="000C056C">
        <w:rPr>
          <w:lang w:val="en-AU"/>
        </w:rPr>
        <w:t>given network ac</w:t>
      </w:r>
      <w:r w:rsidR="00155A37">
        <w:rPr>
          <w:lang w:val="en-AU"/>
        </w:rPr>
        <w:t>tivi</w:t>
      </w:r>
      <w:r w:rsidR="000C056C">
        <w:rPr>
          <w:lang w:val="en-AU"/>
        </w:rPr>
        <w:t>ty was malicious (</w:t>
      </w:r>
      <w:r w:rsidR="00155A37">
        <w:rPr>
          <w:lang w:val="en-AU"/>
        </w:rPr>
        <w:t xml:space="preserve">label </w:t>
      </w:r>
      <w:r w:rsidR="000C056C">
        <w:rPr>
          <w:lang w:val="en-AU"/>
        </w:rPr>
        <w:t>1) or normal (</w:t>
      </w:r>
      <w:r w:rsidR="00155A37">
        <w:rPr>
          <w:lang w:val="en-AU"/>
        </w:rPr>
        <w:t xml:space="preserve">label </w:t>
      </w:r>
      <w:r w:rsidR="000C056C">
        <w:rPr>
          <w:lang w:val="en-AU"/>
        </w:rPr>
        <w:t>0).</w:t>
      </w:r>
    </w:p>
    <w:p w14:paraId="1FC4D14F" w14:textId="23DD2C09" w:rsidR="00155A37" w:rsidRPr="007B7730" w:rsidRDefault="00155A37" w:rsidP="00155A37">
      <w:pPr>
        <w:rPr>
          <w:lang w:val="en-AU"/>
        </w:rPr>
      </w:pPr>
      <w:r w:rsidRPr="007B7730">
        <w:rPr>
          <w:b/>
          <w:bCs/>
          <w:lang w:val="en-AU"/>
        </w:rPr>
        <w:t>k-Nearest Neighbours</w:t>
      </w:r>
      <w:r w:rsidR="00EE259B">
        <w:rPr>
          <w:b/>
          <w:bCs/>
          <w:lang w:val="en-AU"/>
        </w:rPr>
        <w:t xml:space="preserve"> (k-NN)</w:t>
      </w:r>
      <w:r w:rsidR="007B7730">
        <w:rPr>
          <w:lang w:val="en-AU"/>
        </w:rPr>
        <w:t xml:space="preserve">. </w:t>
      </w:r>
      <w:r w:rsidR="00B7073F">
        <w:rPr>
          <w:lang w:val="en-AU"/>
        </w:rPr>
        <w:t xml:space="preserve">This classifier predicts the label of an observation </w:t>
      </w:r>
      <w:r w:rsidR="00B8362B">
        <w:rPr>
          <w:lang w:val="en-AU"/>
        </w:rPr>
        <w:t>based on</w:t>
      </w:r>
      <w:r w:rsidR="00B7073F">
        <w:rPr>
          <w:lang w:val="en-AU"/>
        </w:rPr>
        <w:t xml:space="preserve"> the </w:t>
      </w:r>
      <w:r w:rsidR="0055350A">
        <w:rPr>
          <w:lang w:val="en-AU"/>
        </w:rPr>
        <w:t xml:space="preserve">majority class </w:t>
      </w:r>
      <w:r w:rsidR="00B8362B">
        <w:rPr>
          <w:lang w:val="en-AU"/>
        </w:rPr>
        <w:t>among</w:t>
      </w:r>
      <w:r w:rsidR="007D1B86">
        <w:rPr>
          <w:lang w:val="en-AU"/>
        </w:rPr>
        <w:t xml:space="preserve"> </w:t>
      </w:r>
      <w:r w:rsidR="00E106C3">
        <w:rPr>
          <w:lang w:val="en-AU"/>
        </w:rPr>
        <w:t xml:space="preserve">its </w:t>
      </w:r>
      <w:r w:rsidR="00B7073F">
        <w:rPr>
          <w:lang w:val="en-AU"/>
        </w:rPr>
        <w:t>k nearest training observations.</w:t>
      </w:r>
      <w:r w:rsidR="00EE259B">
        <w:rPr>
          <w:lang w:val="en-AU"/>
        </w:rPr>
        <w:t xml:space="preserve"> k-NN was selected </w:t>
      </w:r>
      <w:r w:rsidR="00B60B6E">
        <w:rPr>
          <w:kern w:val="0"/>
          <w:lang w:val="en-AU"/>
          <w14:ligatures w14:val="none"/>
        </w:rPr>
        <w:t>because it is suitable for classifying numerical features, and the network already consists mostly of numerical</w:t>
      </w:r>
      <w:r w:rsidR="00870769">
        <w:rPr>
          <w:lang w:val="en-AU"/>
        </w:rPr>
        <w:t xml:space="preserve"> vectors, with only a few requiring conversion.</w:t>
      </w:r>
      <w:r w:rsidR="003A0BDF">
        <w:rPr>
          <w:lang w:val="en-AU"/>
        </w:rPr>
        <w:t xml:space="preserve"> </w:t>
      </w:r>
      <w:r w:rsidR="00B6733A">
        <w:rPr>
          <w:lang w:val="en-AU"/>
        </w:rPr>
        <w:t>The number of selected neighbours and the feature scales must be considered when using k-NN.</w:t>
      </w:r>
    </w:p>
    <w:p w14:paraId="22B0327C" w14:textId="28931D98" w:rsidR="00155A37" w:rsidRPr="00B6733A" w:rsidRDefault="00155A37" w:rsidP="00155A37">
      <w:pPr>
        <w:rPr>
          <w:lang w:val="en-AU"/>
        </w:rPr>
      </w:pPr>
      <w:r w:rsidRPr="007B7730">
        <w:rPr>
          <w:b/>
          <w:bCs/>
          <w:lang w:val="en-AU"/>
        </w:rPr>
        <w:t>Decision Tree</w:t>
      </w:r>
      <w:r w:rsidR="002D4F8D">
        <w:rPr>
          <w:b/>
          <w:bCs/>
          <w:lang w:val="en-AU"/>
        </w:rPr>
        <w:t xml:space="preserve"> (DT)</w:t>
      </w:r>
      <w:r w:rsidR="00B6733A">
        <w:rPr>
          <w:lang w:val="en-AU"/>
        </w:rPr>
        <w:t xml:space="preserve">. </w:t>
      </w:r>
      <w:r w:rsidR="00E34481">
        <w:rPr>
          <w:lang w:val="en-AU"/>
        </w:rPr>
        <w:t xml:space="preserve">This classifier recursively partitions </w:t>
      </w:r>
      <w:r w:rsidR="00B01FD2">
        <w:rPr>
          <w:lang w:val="en-AU"/>
        </w:rPr>
        <w:t xml:space="preserve">the observations through feature-based decision rules. </w:t>
      </w:r>
      <w:r w:rsidR="003B21FA">
        <w:rPr>
          <w:lang w:val="en-AU"/>
        </w:rPr>
        <w:t xml:space="preserve">Decision trees are often used for their interpretability and </w:t>
      </w:r>
      <w:r w:rsidR="008C31B4">
        <w:rPr>
          <w:lang w:val="en-AU"/>
        </w:rPr>
        <w:t xml:space="preserve">ability to model non-linear </w:t>
      </w:r>
      <w:r w:rsidR="0009302F">
        <w:rPr>
          <w:lang w:val="en-AU"/>
        </w:rPr>
        <w:t>patterns and relationships</w:t>
      </w:r>
      <w:r w:rsidR="006F0514">
        <w:rPr>
          <w:lang w:val="en-AU"/>
        </w:rPr>
        <w:t xml:space="preserve">, which is very beneficial for network activities, where features </w:t>
      </w:r>
      <w:r w:rsidR="00682372">
        <w:rPr>
          <w:lang w:val="en-AU"/>
        </w:rPr>
        <w:t xml:space="preserve">often </w:t>
      </w:r>
      <w:r w:rsidR="00232E8E">
        <w:rPr>
          <w:lang w:val="en-AU"/>
        </w:rPr>
        <w:t>lack</w:t>
      </w:r>
      <w:r w:rsidR="00682372">
        <w:rPr>
          <w:lang w:val="en-AU"/>
        </w:rPr>
        <w:t xml:space="preserve"> linear relationships.</w:t>
      </w:r>
      <w:r w:rsidR="00E63448">
        <w:rPr>
          <w:lang w:val="en-AU"/>
        </w:rPr>
        <w:t xml:space="preserve"> However, the </w:t>
      </w:r>
      <w:r w:rsidR="00A517AB">
        <w:rPr>
          <w:lang w:val="en-AU"/>
        </w:rPr>
        <w:t>model's</w:t>
      </w:r>
      <w:r w:rsidR="00E63448">
        <w:rPr>
          <w:lang w:val="en-AU"/>
        </w:rPr>
        <w:t xml:space="preserve"> </w:t>
      </w:r>
      <w:r w:rsidR="00A517AB">
        <w:rPr>
          <w:lang w:val="en-AU"/>
        </w:rPr>
        <w:t>complexity</w:t>
      </w:r>
      <w:r w:rsidR="00E63448">
        <w:rPr>
          <w:lang w:val="en-AU"/>
        </w:rPr>
        <w:t xml:space="preserve"> must be accounted for to prevent overfitting.</w:t>
      </w:r>
    </w:p>
    <w:p w14:paraId="3D313B71" w14:textId="2A89F6BC" w:rsidR="00155A37" w:rsidRDefault="00155A37" w:rsidP="00155A37">
      <w:pPr>
        <w:rPr>
          <w:lang w:val="en-AU"/>
        </w:rPr>
      </w:pPr>
      <w:r w:rsidRPr="007B7730">
        <w:rPr>
          <w:b/>
          <w:bCs/>
          <w:lang w:val="en-AU"/>
        </w:rPr>
        <w:t>Naïve Bayes</w:t>
      </w:r>
      <w:r w:rsidR="002D4F8D">
        <w:rPr>
          <w:b/>
          <w:bCs/>
          <w:lang w:val="en-AU"/>
        </w:rPr>
        <w:t xml:space="preserve"> (NB)</w:t>
      </w:r>
      <w:r w:rsidR="00E63448">
        <w:rPr>
          <w:lang w:val="en-AU"/>
        </w:rPr>
        <w:t xml:space="preserve">. </w:t>
      </w:r>
      <w:r w:rsidR="004144D3">
        <w:rPr>
          <w:lang w:val="en-AU"/>
        </w:rPr>
        <w:t>This classifier estimates class probabilities using Bayes’ theorem, where</w:t>
      </w:r>
      <w:r w:rsidR="00F75C66">
        <w:rPr>
          <w:lang w:val="en-AU"/>
        </w:rPr>
        <w:t xml:space="preserve"> </w:t>
      </w:r>
      <w:r w:rsidR="004144D3">
        <w:rPr>
          <w:lang w:val="en-AU"/>
        </w:rPr>
        <w:t xml:space="preserve">conditional independence is assumed </w:t>
      </w:r>
      <w:r w:rsidR="009C3A3A">
        <w:rPr>
          <w:lang w:val="en-AU"/>
        </w:rPr>
        <w:t xml:space="preserve">between features of the given class. </w:t>
      </w:r>
      <w:r w:rsidR="00B761F2">
        <w:rPr>
          <w:lang w:val="en-AU"/>
        </w:rPr>
        <w:t>This classifier provides a more computationally efficient basel</w:t>
      </w:r>
      <w:r w:rsidR="004F5BC3">
        <w:rPr>
          <w:lang w:val="en-AU"/>
        </w:rPr>
        <w:t xml:space="preserve">ine, although </w:t>
      </w:r>
      <w:r w:rsidR="004E4D12">
        <w:rPr>
          <w:lang w:val="en-AU"/>
        </w:rPr>
        <w:t xml:space="preserve">its assumptions may be violated </w:t>
      </w:r>
      <w:r w:rsidR="006636E6">
        <w:rPr>
          <w:lang w:val="en-AU"/>
        </w:rPr>
        <w:t>when</w:t>
      </w:r>
      <w:r w:rsidR="004E4D12">
        <w:rPr>
          <w:lang w:val="en-AU"/>
        </w:rPr>
        <w:t xml:space="preserve"> attributes</w:t>
      </w:r>
      <w:r w:rsidR="006636E6">
        <w:rPr>
          <w:lang w:val="en-AU"/>
        </w:rPr>
        <w:t xml:space="preserve"> are correlated</w:t>
      </w:r>
      <w:r w:rsidR="004E4D12">
        <w:rPr>
          <w:lang w:val="en-AU"/>
        </w:rPr>
        <w:t>.</w:t>
      </w:r>
    </w:p>
    <w:p w14:paraId="60D4AF44" w14:textId="20776714" w:rsidR="00EF66BF" w:rsidRPr="00E63448" w:rsidRDefault="00EF66BF" w:rsidP="00155A37">
      <w:pPr>
        <w:rPr>
          <w:lang w:val="en-AU"/>
        </w:rPr>
      </w:pPr>
      <w:r>
        <w:rPr>
          <w:lang w:val="en-AU"/>
        </w:rPr>
        <w:t xml:space="preserve">All classifiers were evaluated using the same </w:t>
      </w:r>
      <w:r w:rsidR="00ED7CD7">
        <w:rPr>
          <w:lang w:val="en-AU"/>
        </w:rPr>
        <w:t xml:space="preserve">preprocessed </w:t>
      </w:r>
      <w:r>
        <w:rPr>
          <w:lang w:val="en-AU"/>
        </w:rPr>
        <w:t>training datase</w:t>
      </w:r>
      <w:r w:rsidR="00ED7CD7">
        <w:rPr>
          <w:lang w:val="en-AU"/>
        </w:rPr>
        <w:t>t and cross-validation strategy to enable comparison.</w:t>
      </w:r>
    </w:p>
    <w:p w14:paraId="7374BD99" w14:textId="76780A3B" w:rsidR="00CD7177" w:rsidRDefault="0046772F" w:rsidP="002E7B94">
      <w:pPr>
        <w:pStyle w:val="Heading2"/>
        <w:rPr>
          <w:lang w:val="en-AU"/>
        </w:rPr>
      </w:pPr>
      <w:r>
        <w:rPr>
          <w:lang w:val="en-AU"/>
        </w:rPr>
        <w:t>Cross-validation strategy</w:t>
      </w:r>
    </w:p>
    <w:p w14:paraId="6BAFF1D5" w14:textId="1D3F3569" w:rsidR="00C974F9" w:rsidRDefault="000E417D" w:rsidP="00C15C5F">
      <w:pPr>
        <w:rPr>
          <w:lang w:val="en-AU"/>
        </w:rPr>
      </w:pPr>
      <w:r>
        <w:rPr>
          <w:lang w:val="en-AU"/>
        </w:rPr>
        <w:t xml:space="preserve">A 10-fold Stratified K-Fold cross-validation strategy was used, with shuffling enabled and </w:t>
      </w:r>
      <w:r w:rsidR="000370B7">
        <w:rPr>
          <w:lang w:val="en-AU"/>
        </w:rPr>
        <w:t>a</w:t>
      </w:r>
      <w:r w:rsidR="00C01F42">
        <w:rPr>
          <w:lang w:val="en-AU"/>
        </w:rPr>
        <w:t xml:space="preserve"> random seed of 67.</w:t>
      </w:r>
      <w:r w:rsidR="00C974F9">
        <w:rPr>
          <w:lang w:val="en-AU"/>
        </w:rPr>
        <w:t xml:space="preserve"> </w:t>
      </w:r>
      <w:r w:rsidR="00222700">
        <w:rPr>
          <w:lang w:val="en-AU"/>
        </w:rPr>
        <w:t>Stratification</w:t>
      </w:r>
      <w:r w:rsidR="00D03208">
        <w:rPr>
          <w:lang w:val="en-AU"/>
        </w:rPr>
        <w:t xml:space="preserve"> was primarily selected due to the </w:t>
      </w:r>
      <w:r w:rsidR="00342861">
        <w:rPr>
          <w:lang w:val="en-AU"/>
        </w:rPr>
        <w:t xml:space="preserve">class imbalance in the dataset, with ~73% malicious and ~27% normal activities. </w:t>
      </w:r>
      <w:r w:rsidR="00166234">
        <w:rPr>
          <w:lang w:val="en-AU"/>
        </w:rPr>
        <w:t>Through pres</w:t>
      </w:r>
      <w:r w:rsidR="00851109">
        <w:rPr>
          <w:lang w:val="en-AU"/>
        </w:rPr>
        <w:t>erving these proportions across folds, we reduce the risk of obtaining unrepresentative partitions.</w:t>
      </w:r>
      <w:r w:rsidR="00C974F9">
        <w:rPr>
          <w:lang w:val="en-AU"/>
        </w:rPr>
        <w:t xml:space="preserve"> </w:t>
      </w:r>
      <w:r w:rsidR="00E0336C">
        <w:rPr>
          <w:lang w:val="en-AU"/>
        </w:rPr>
        <w:t>Each iteration involve</w:t>
      </w:r>
      <w:r w:rsidR="007607D8">
        <w:rPr>
          <w:lang w:val="en-AU"/>
        </w:rPr>
        <w:t xml:space="preserve">d nine folds being used for training and the remaining fold for validation. </w:t>
      </w:r>
      <w:r w:rsidR="0078291E">
        <w:rPr>
          <w:lang w:val="en-AU"/>
        </w:rPr>
        <w:t>Each observation, therefore, only contribute</w:t>
      </w:r>
      <w:r w:rsidR="005C44E0">
        <w:rPr>
          <w:lang w:val="en-AU"/>
        </w:rPr>
        <w:t>d to validation once.</w:t>
      </w:r>
    </w:p>
    <w:p w14:paraId="4AD243BD" w14:textId="6DCB13A1" w:rsidR="006A3AD3" w:rsidRDefault="00343999" w:rsidP="00C15C5F">
      <w:pPr>
        <w:rPr>
          <w:lang w:val="en-AU"/>
        </w:rPr>
      </w:pPr>
      <w:r>
        <w:rPr>
          <w:lang w:val="en-AU"/>
        </w:rPr>
        <w:lastRenderedPageBreak/>
        <w:t xml:space="preserve">Learned preprocessing steps such as </w:t>
      </w:r>
      <w:r w:rsidR="000F284F">
        <w:rPr>
          <w:lang w:val="en-AU"/>
        </w:rPr>
        <w:t>scaling, standardisation, and one-hot encoding were all implemented into scikit-</w:t>
      </w:r>
      <w:r w:rsidR="000370B7">
        <w:rPr>
          <w:lang w:val="en-AU"/>
        </w:rPr>
        <w:t xml:space="preserve">learn </w:t>
      </w:r>
      <w:r w:rsidR="000F284F">
        <w:rPr>
          <w:lang w:val="en-AU"/>
        </w:rPr>
        <w:t xml:space="preserve">pipelines. This ensured </w:t>
      </w:r>
      <w:r w:rsidR="005E0745">
        <w:rPr>
          <w:lang w:val="en-AU"/>
        </w:rPr>
        <w:t>that no validation information</w:t>
      </w:r>
      <w:r w:rsidR="0095743E">
        <w:rPr>
          <w:lang w:val="en-AU"/>
        </w:rPr>
        <w:t xml:space="preserve"> leaked</w:t>
      </w:r>
      <w:r w:rsidR="00AC5A74">
        <w:rPr>
          <w:lang w:val="en-AU"/>
        </w:rPr>
        <w:t xml:space="preserve"> into the training data for each fold</w:t>
      </w:r>
      <w:r w:rsidR="00E666F4">
        <w:rPr>
          <w:lang w:val="en-AU"/>
        </w:rPr>
        <w:t>.</w:t>
      </w:r>
    </w:p>
    <w:p w14:paraId="57988F4D" w14:textId="3042B915" w:rsidR="001D676F" w:rsidRPr="00C15C5F" w:rsidRDefault="001D676F" w:rsidP="00C15C5F">
      <w:pPr>
        <w:rPr>
          <w:lang w:val="en-AU"/>
        </w:rPr>
      </w:pPr>
      <w:r>
        <w:rPr>
          <w:lang w:val="en-AU"/>
        </w:rPr>
        <w:t xml:space="preserve">The performance of the </w:t>
      </w:r>
      <w:r w:rsidR="00C704EB">
        <w:rPr>
          <w:lang w:val="en-AU"/>
        </w:rPr>
        <w:t xml:space="preserve">classifiers was assessed </w:t>
      </w:r>
      <w:r w:rsidR="000A25A9">
        <w:rPr>
          <w:lang w:val="en-AU"/>
        </w:rPr>
        <w:t>using</w:t>
      </w:r>
      <w:r w:rsidR="00C704EB">
        <w:rPr>
          <w:lang w:val="en-AU"/>
        </w:rPr>
        <w:t xml:space="preserve"> metrics such as accuracy, precision, recall, F1</w:t>
      </w:r>
      <w:r w:rsidR="000A25A9">
        <w:rPr>
          <w:lang w:val="en-AU"/>
        </w:rPr>
        <w:t xml:space="preserve"> S</w:t>
      </w:r>
      <w:r w:rsidR="00C704EB">
        <w:rPr>
          <w:lang w:val="en-AU"/>
        </w:rPr>
        <w:t>core, and confusion matrices.</w:t>
      </w:r>
      <w:r w:rsidR="004D14B1">
        <w:rPr>
          <w:lang w:val="en-AU"/>
        </w:rPr>
        <w:t xml:space="preserve"> </w:t>
      </w:r>
      <w:r w:rsidR="006816E9">
        <w:rPr>
          <w:lang w:val="en-AU"/>
        </w:rPr>
        <w:t>By</w:t>
      </w:r>
      <w:r w:rsidR="004D14B1">
        <w:rPr>
          <w:lang w:val="en-AU"/>
        </w:rPr>
        <w:t xml:space="preserve"> considering all these metrics, I </w:t>
      </w:r>
      <w:r w:rsidR="006816E9">
        <w:rPr>
          <w:lang w:val="en-AU"/>
        </w:rPr>
        <w:t>evaluated</w:t>
      </w:r>
      <w:r w:rsidR="004D14B1">
        <w:rPr>
          <w:lang w:val="en-AU"/>
        </w:rPr>
        <w:t xml:space="preserve"> the advantages and disadvantages of </w:t>
      </w:r>
      <w:r w:rsidR="00F308A7">
        <w:rPr>
          <w:lang w:val="en-AU"/>
        </w:rPr>
        <w:t xml:space="preserve">each classifier </w:t>
      </w:r>
      <w:r w:rsidR="006816E9">
        <w:rPr>
          <w:lang w:val="en-AU"/>
        </w:rPr>
        <w:t xml:space="preserve">to select the final </w:t>
      </w:r>
      <w:r w:rsidR="00D553FF">
        <w:rPr>
          <w:lang w:val="en-AU"/>
        </w:rPr>
        <w:t>model</w:t>
      </w:r>
      <w:r w:rsidR="006816E9">
        <w:rPr>
          <w:lang w:val="en-AU"/>
        </w:rPr>
        <w:t>.</w:t>
      </w:r>
    </w:p>
    <w:p w14:paraId="47A64AB9" w14:textId="50D95251" w:rsidR="0046772F" w:rsidRDefault="0046772F" w:rsidP="002E7B94">
      <w:pPr>
        <w:pStyle w:val="Heading2"/>
        <w:rPr>
          <w:lang w:val="en-AU"/>
        </w:rPr>
      </w:pPr>
      <w:r>
        <w:rPr>
          <w:lang w:val="en-AU"/>
        </w:rPr>
        <w:t>Hyperparameter tuning</w:t>
      </w:r>
    </w:p>
    <w:p w14:paraId="24C59716" w14:textId="26FF564C" w:rsidR="000166F1" w:rsidRDefault="00815FB0" w:rsidP="000166F1">
      <w:pPr>
        <w:rPr>
          <w:lang w:val="en-AU"/>
        </w:rPr>
      </w:pPr>
      <w:r>
        <w:rPr>
          <w:lang w:val="en-AU"/>
        </w:rPr>
        <w:t>Hyperparameters</w:t>
      </w:r>
      <w:r w:rsidR="006745B7">
        <w:rPr>
          <w:lang w:val="en-AU"/>
        </w:rPr>
        <w:t xml:space="preserve"> for each classifier</w:t>
      </w:r>
      <w:r>
        <w:rPr>
          <w:lang w:val="en-AU"/>
        </w:rPr>
        <w:t xml:space="preserve"> were evaluate</w:t>
      </w:r>
      <w:r w:rsidR="00157DE4">
        <w:rPr>
          <w:lang w:val="en-AU"/>
        </w:rPr>
        <w:t>d</w:t>
      </w:r>
      <w:r>
        <w:rPr>
          <w:lang w:val="en-AU"/>
        </w:rPr>
        <w:t xml:space="preserve"> using cross-validation </w:t>
      </w:r>
      <w:r w:rsidR="006745B7">
        <w:rPr>
          <w:lang w:val="en-AU"/>
        </w:rPr>
        <w:t>on the training dataset.</w:t>
      </w:r>
    </w:p>
    <w:p w14:paraId="4C08B381" w14:textId="74A938AB" w:rsidR="006745B7" w:rsidRDefault="006745B7" w:rsidP="000166F1">
      <w:pPr>
        <w:rPr>
          <w:lang w:val="en-AU"/>
        </w:rPr>
      </w:pPr>
      <w:r w:rsidRPr="00B7073C">
        <w:rPr>
          <w:b/>
          <w:bCs/>
          <w:lang w:val="en-AU"/>
        </w:rPr>
        <w:t>K-Nearest Neighbours</w:t>
      </w:r>
      <w:r>
        <w:rPr>
          <w:lang w:val="en-AU"/>
        </w:rPr>
        <w:t xml:space="preserve">. </w:t>
      </w:r>
      <w:r w:rsidR="008112B7">
        <w:rPr>
          <w:lang w:val="en-AU"/>
        </w:rPr>
        <w:t xml:space="preserve">The k </w:t>
      </w:r>
      <w:r w:rsidR="000A7703">
        <w:rPr>
          <w:lang w:val="en-AU"/>
        </w:rPr>
        <w:t>parameter</w:t>
      </w:r>
      <w:r w:rsidR="008112B7">
        <w:rPr>
          <w:lang w:val="en-AU"/>
        </w:rPr>
        <w:t xml:space="preserve"> controls the number of nearby observations considered during prediction. </w:t>
      </w:r>
      <w:r w:rsidR="000A7703">
        <w:rPr>
          <w:lang w:val="en-AU"/>
        </w:rPr>
        <w:t>The values of k = 1, 3, 7</w:t>
      </w:r>
      <w:r w:rsidR="00157DE4">
        <w:rPr>
          <w:lang w:val="en-AU"/>
        </w:rPr>
        <w:t xml:space="preserve">, 11, 17, and 21 were considered. The </w:t>
      </w:r>
      <w:r w:rsidR="00FE4191">
        <w:rPr>
          <w:lang w:val="en-AU"/>
        </w:rPr>
        <w:t xml:space="preserve">best mean cross-validation </w:t>
      </w:r>
      <w:r w:rsidR="00A1316B">
        <w:rPr>
          <w:kern w:val="0"/>
          <w:lang w:val="en-AU"/>
          <w14:ligatures w14:val="none"/>
        </w:rPr>
        <w:t>accuracy was achieved with k = 7, at ~99.3%.</w:t>
      </w:r>
    </w:p>
    <w:p w14:paraId="5118D5CC" w14:textId="0A2133A6" w:rsidR="00C45751" w:rsidRDefault="00691A7A" w:rsidP="000166F1">
      <w:pPr>
        <w:rPr>
          <w:lang w:val="en-AU"/>
        </w:rPr>
      </w:pPr>
      <w:r w:rsidRPr="00B7073C">
        <w:rPr>
          <w:b/>
          <w:bCs/>
          <w:lang w:val="en-AU"/>
        </w:rPr>
        <w:t>Decision Tree</w:t>
      </w:r>
      <w:r>
        <w:rPr>
          <w:lang w:val="en-AU"/>
        </w:rPr>
        <w:t xml:space="preserve">. </w:t>
      </w:r>
      <w:r w:rsidR="001850F3">
        <w:rPr>
          <w:lang w:val="en-AU"/>
        </w:rPr>
        <w:t xml:space="preserve">The two parameters </w:t>
      </w:r>
      <w:r w:rsidR="00A1316B">
        <w:rPr>
          <w:lang w:val="en-AU"/>
        </w:rPr>
        <w:t>under</w:t>
      </w:r>
      <w:r w:rsidR="001850F3">
        <w:rPr>
          <w:lang w:val="en-AU"/>
        </w:rPr>
        <w:t xml:space="preserve"> consideration </w:t>
      </w:r>
      <w:r w:rsidR="00AF060F">
        <w:rPr>
          <w:lang w:val="en-AU"/>
        </w:rPr>
        <w:t xml:space="preserve">were </w:t>
      </w:r>
      <w:r w:rsidR="006A4F7F">
        <w:rPr>
          <w:lang w:val="en-AU"/>
        </w:rPr>
        <w:t xml:space="preserve">the </w:t>
      </w:r>
      <w:r w:rsidR="00B6228F">
        <w:rPr>
          <w:lang w:val="en-AU"/>
        </w:rPr>
        <w:t>splitting criterio</w:t>
      </w:r>
      <w:r w:rsidR="006A4F7F">
        <w:rPr>
          <w:lang w:val="en-AU"/>
        </w:rPr>
        <w:t>n</w:t>
      </w:r>
      <w:r w:rsidR="00B6228F">
        <w:rPr>
          <w:lang w:val="en-AU"/>
        </w:rPr>
        <w:t xml:space="preserve"> and the minimum number of samples </w:t>
      </w:r>
      <w:r w:rsidR="006A4F7F">
        <w:rPr>
          <w:lang w:val="en-AU"/>
        </w:rPr>
        <w:t>required</w:t>
      </w:r>
      <w:r w:rsidR="00B6228F">
        <w:rPr>
          <w:lang w:val="en-AU"/>
        </w:rPr>
        <w:t xml:space="preserve"> </w:t>
      </w:r>
      <w:r w:rsidR="006A4F7F">
        <w:rPr>
          <w:lang w:val="en-AU"/>
        </w:rPr>
        <w:t>to split</w:t>
      </w:r>
      <w:r w:rsidR="00B6228F">
        <w:rPr>
          <w:lang w:val="en-AU"/>
        </w:rPr>
        <w:t xml:space="preserve">. </w:t>
      </w:r>
      <w:r w:rsidR="006A4F7F">
        <w:rPr>
          <w:lang w:val="en-AU"/>
        </w:rPr>
        <w:t xml:space="preserve">Gini impurity and entropy were the splitting criteria investigated. </w:t>
      </w:r>
      <w:r w:rsidR="00FD1579">
        <w:rPr>
          <w:lang w:val="en-AU"/>
        </w:rPr>
        <w:t xml:space="preserve">The best configuration found was </w:t>
      </w:r>
      <w:r w:rsidR="00ED341F">
        <w:rPr>
          <w:lang w:val="en-AU"/>
        </w:rPr>
        <w:t>entropy</w:t>
      </w:r>
      <w:r w:rsidR="00FD1579">
        <w:rPr>
          <w:lang w:val="en-AU"/>
        </w:rPr>
        <w:t xml:space="preserve"> with min_samples_split = 2, achieving </w:t>
      </w:r>
      <w:r w:rsidR="00ED341F">
        <w:rPr>
          <w:lang w:val="en-AU"/>
        </w:rPr>
        <w:t>~</w:t>
      </w:r>
      <w:r w:rsidR="00ED341F" w:rsidRPr="00ED341F">
        <w:t xml:space="preserve"> </w:t>
      </w:r>
      <w:r w:rsidR="00ED341F" w:rsidRPr="00ED341F">
        <w:rPr>
          <w:lang w:val="en-AU"/>
        </w:rPr>
        <w:t>99</w:t>
      </w:r>
      <w:r w:rsidR="00ED341F">
        <w:rPr>
          <w:lang w:val="en-AU"/>
        </w:rPr>
        <w:t>.4%</w:t>
      </w:r>
      <w:r w:rsidR="00C45751">
        <w:rPr>
          <w:lang w:val="en-AU"/>
        </w:rPr>
        <w:t xml:space="preserve"> cross-validation accuracy.</w:t>
      </w:r>
    </w:p>
    <w:p w14:paraId="755AC51E" w14:textId="225670D7" w:rsidR="00453900" w:rsidRPr="00FE697E" w:rsidRDefault="00DB1772" w:rsidP="000166F1">
      <w:pPr>
        <w:rPr>
          <w:lang w:val="en-AU"/>
        </w:rPr>
      </w:pPr>
      <w:r w:rsidRPr="00B7073C">
        <w:rPr>
          <w:b/>
          <w:bCs/>
          <w:lang w:val="en-AU"/>
        </w:rPr>
        <w:t>Naïve Bayes</w:t>
      </w:r>
      <w:r>
        <w:rPr>
          <w:lang w:val="en-AU"/>
        </w:rPr>
        <w:t xml:space="preserve">. </w:t>
      </w:r>
      <w:r w:rsidR="00757FA6">
        <w:rPr>
          <w:lang w:val="en-AU"/>
        </w:rPr>
        <w:t>The var_smoothing parameter was under</w:t>
      </w:r>
      <w:r w:rsidR="003D7261">
        <w:rPr>
          <w:lang w:val="en-AU"/>
        </w:rPr>
        <w:t>-</w:t>
      </w:r>
      <w:r w:rsidR="00757FA6">
        <w:rPr>
          <w:lang w:val="en-AU"/>
        </w:rPr>
        <w:t xml:space="preserve">investigated for </w:t>
      </w:r>
      <w:r w:rsidR="00BC676D">
        <w:rPr>
          <w:lang w:val="en-AU"/>
        </w:rPr>
        <w:t>this classifier. Values ranging from 10</w:t>
      </w:r>
      <w:r w:rsidR="00623C3A">
        <w:rPr>
          <w:vertAlign w:val="superscript"/>
          <w:lang w:val="en-AU"/>
        </w:rPr>
        <w:t>-</w:t>
      </w:r>
      <w:r w:rsidR="00FE697E">
        <w:rPr>
          <w:vertAlign w:val="superscript"/>
          <w:lang w:val="en-AU"/>
        </w:rPr>
        <w:t>6</w:t>
      </w:r>
      <w:r w:rsidR="00FE697E" w:rsidRPr="00FE697E">
        <w:rPr>
          <w:lang w:val="en-AU"/>
        </w:rPr>
        <w:t xml:space="preserve"> to</w:t>
      </w:r>
      <w:r w:rsidR="00FE697E">
        <w:rPr>
          <w:lang w:val="en-AU"/>
        </w:rPr>
        <w:t xml:space="preserve"> 1 were tested</w:t>
      </w:r>
      <w:r w:rsidR="003D7261">
        <w:rPr>
          <w:lang w:val="en-AU"/>
        </w:rPr>
        <w:t>, and the highest cross-validation accuracy of ~9</w:t>
      </w:r>
      <w:r w:rsidR="00540A58">
        <w:rPr>
          <w:lang w:val="en-AU"/>
        </w:rPr>
        <w:t>8.2</w:t>
      </w:r>
      <w:r w:rsidR="003D7261">
        <w:rPr>
          <w:lang w:val="en-AU"/>
        </w:rPr>
        <w:t>% was obtained using var_smoothing = 0.1.</w:t>
      </w:r>
    </w:p>
    <w:p w14:paraId="4603696C" w14:textId="680B9F34" w:rsidR="0046772F" w:rsidRDefault="0046772F" w:rsidP="002E7B94">
      <w:pPr>
        <w:pStyle w:val="Heading2"/>
        <w:rPr>
          <w:lang w:val="en-AU"/>
        </w:rPr>
      </w:pPr>
      <w:r>
        <w:rPr>
          <w:lang w:val="en-AU"/>
        </w:rPr>
        <w:t>Classifier evaluation</w:t>
      </w:r>
    </w:p>
    <w:p w14:paraId="4BD73412" w14:textId="5C23EDE9" w:rsidR="007F1C24" w:rsidRDefault="007F1C24" w:rsidP="007F1C24">
      <w:pPr>
        <w:pStyle w:val="Caption"/>
        <w:keepNext/>
      </w:pPr>
      <w:r>
        <w:t xml:space="preserve">Table </w:t>
      </w:r>
      <w:r>
        <w:fldChar w:fldCharType="begin"/>
      </w:r>
      <w:r>
        <w:instrText xml:space="preserve"> SEQ Table \* ARABIC </w:instrText>
      </w:r>
      <w:r>
        <w:fldChar w:fldCharType="separate"/>
      </w:r>
      <w:r w:rsidR="00E53B89">
        <w:rPr>
          <w:noProof/>
        </w:rPr>
        <w:t>6</w:t>
      </w:r>
      <w:r>
        <w:fldChar w:fldCharType="end"/>
      </w:r>
      <w:r w:rsidR="00F766C5">
        <w:t>—t</w:t>
      </w:r>
      <w:r>
        <w:rPr>
          <w:noProof/>
        </w:rPr>
        <w:t>he final hyperparameters selected for each classifier and their mean cross-validation accuracy.</w:t>
      </w:r>
    </w:p>
    <w:tbl>
      <w:tblPr>
        <w:tblStyle w:val="ListTable6Colourful"/>
        <w:tblW w:w="0" w:type="auto"/>
        <w:tblLook w:val="04A0" w:firstRow="1" w:lastRow="0" w:firstColumn="1" w:lastColumn="0" w:noHBand="0" w:noVBand="1"/>
      </w:tblPr>
      <w:tblGrid>
        <w:gridCol w:w="3116"/>
        <w:gridCol w:w="3117"/>
        <w:gridCol w:w="3117"/>
      </w:tblGrid>
      <w:tr w:rsidR="00684964" w14:paraId="78A691B6" w14:textId="77777777" w:rsidTr="004D13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8AF2509" w14:textId="4D3E9B95" w:rsidR="00684964" w:rsidRDefault="00684964" w:rsidP="000166F1">
            <w:pPr>
              <w:rPr>
                <w:lang w:val="en-AU"/>
              </w:rPr>
            </w:pPr>
            <w:r>
              <w:rPr>
                <w:lang w:val="en-AU"/>
              </w:rPr>
              <w:t>Classifier</w:t>
            </w:r>
          </w:p>
        </w:tc>
        <w:tc>
          <w:tcPr>
            <w:tcW w:w="3117" w:type="dxa"/>
          </w:tcPr>
          <w:p w14:paraId="622C9E0A" w14:textId="464EE645" w:rsidR="00684964" w:rsidRDefault="004D1327" w:rsidP="000166F1">
            <w:pPr>
              <w:cnfStyle w:val="100000000000" w:firstRow="1" w:lastRow="0" w:firstColumn="0" w:lastColumn="0" w:oddVBand="0" w:evenVBand="0" w:oddHBand="0" w:evenHBand="0" w:firstRowFirstColumn="0" w:firstRowLastColumn="0" w:lastRowFirstColumn="0" w:lastRowLastColumn="0"/>
              <w:rPr>
                <w:lang w:val="en-AU"/>
              </w:rPr>
            </w:pPr>
            <w:r>
              <w:rPr>
                <w:lang w:val="en-AU"/>
              </w:rPr>
              <w:t>H</w:t>
            </w:r>
            <w:r w:rsidR="00684964">
              <w:rPr>
                <w:lang w:val="en-AU"/>
              </w:rPr>
              <w:t>yperparameters</w:t>
            </w:r>
          </w:p>
        </w:tc>
        <w:tc>
          <w:tcPr>
            <w:tcW w:w="3117" w:type="dxa"/>
          </w:tcPr>
          <w:p w14:paraId="64B7C251" w14:textId="25CE690D" w:rsidR="00684964" w:rsidRDefault="00684964" w:rsidP="000166F1">
            <w:pPr>
              <w:cnfStyle w:val="100000000000" w:firstRow="1" w:lastRow="0" w:firstColumn="0" w:lastColumn="0" w:oddVBand="0" w:evenVBand="0" w:oddHBand="0" w:evenHBand="0" w:firstRowFirstColumn="0" w:firstRowLastColumn="0" w:lastRowFirstColumn="0" w:lastRowLastColumn="0"/>
              <w:rPr>
                <w:lang w:val="en-AU"/>
              </w:rPr>
            </w:pPr>
            <w:r>
              <w:rPr>
                <w:lang w:val="en-AU"/>
              </w:rPr>
              <w:t>Mean CV accuracy</w:t>
            </w:r>
          </w:p>
        </w:tc>
      </w:tr>
      <w:tr w:rsidR="001A0849" w14:paraId="16C76C5D"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930EFBA" w14:textId="3E96F083" w:rsidR="001A0849" w:rsidRDefault="00B83A27" w:rsidP="001A0849">
            <w:pPr>
              <w:rPr>
                <w:lang w:val="en-AU"/>
              </w:rPr>
            </w:pPr>
            <w:r>
              <w:rPr>
                <w:lang w:val="en-AU"/>
              </w:rPr>
              <w:t>k-NN</w:t>
            </w:r>
          </w:p>
        </w:tc>
        <w:tc>
          <w:tcPr>
            <w:tcW w:w="3117" w:type="dxa"/>
          </w:tcPr>
          <w:p w14:paraId="556968BE" w14:textId="3309888D" w:rsidR="001A0849" w:rsidRDefault="00CC7850" w:rsidP="001A0849">
            <w:pPr>
              <w:cnfStyle w:val="000000100000" w:firstRow="0" w:lastRow="0" w:firstColumn="0" w:lastColumn="0" w:oddVBand="0" w:evenVBand="0" w:oddHBand="1" w:evenHBand="0" w:firstRowFirstColumn="0" w:firstRowLastColumn="0" w:lastRowFirstColumn="0" w:lastRowLastColumn="0"/>
              <w:rPr>
                <w:lang w:val="en-AU"/>
              </w:rPr>
            </w:pPr>
            <w:r>
              <w:rPr>
                <w:lang w:val="en-AU"/>
              </w:rPr>
              <w:t>k = 7</w:t>
            </w:r>
          </w:p>
        </w:tc>
        <w:tc>
          <w:tcPr>
            <w:tcW w:w="3117" w:type="dxa"/>
          </w:tcPr>
          <w:p w14:paraId="47E42760" w14:textId="093AF8C0" w:rsidR="001A0849" w:rsidRDefault="001A0849" w:rsidP="001A0849">
            <w:pPr>
              <w:cnfStyle w:val="000000100000" w:firstRow="0" w:lastRow="0" w:firstColumn="0" w:lastColumn="0" w:oddVBand="0" w:evenVBand="0" w:oddHBand="1" w:evenHBand="0" w:firstRowFirstColumn="0" w:firstRowLastColumn="0" w:lastRowFirstColumn="0" w:lastRowLastColumn="0"/>
              <w:rPr>
                <w:lang w:val="en-AU"/>
              </w:rPr>
            </w:pPr>
            <w:r w:rsidRPr="001A0849">
              <w:rPr>
                <w:lang w:val="en-AU"/>
              </w:rPr>
              <w:t>99</w:t>
            </w:r>
            <w:r>
              <w:rPr>
                <w:lang w:val="en-AU"/>
              </w:rPr>
              <w:t>.</w:t>
            </w:r>
            <w:r w:rsidRPr="001A0849">
              <w:rPr>
                <w:lang w:val="en-AU"/>
              </w:rPr>
              <w:t>3055</w:t>
            </w:r>
            <w:r>
              <w:rPr>
                <w:lang w:val="en-AU"/>
              </w:rPr>
              <w:t>%</w:t>
            </w:r>
          </w:p>
        </w:tc>
      </w:tr>
      <w:tr w:rsidR="001A0849" w14:paraId="0931A4DA" w14:textId="77777777" w:rsidTr="004D1327">
        <w:tc>
          <w:tcPr>
            <w:cnfStyle w:val="001000000000" w:firstRow="0" w:lastRow="0" w:firstColumn="1" w:lastColumn="0" w:oddVBand="0" w:evenVBand="0" w:oddHBand="0" w:evenHBand="0" w:firstRowFirstColumn="0" w:firstRowLastColumn="0" w:lastRowFirstColumn="0" w:lastRowLastColumn="0"/>
            <w:tcW w:w="3116" w:type="dxa"/>
          </w:tcPr>
          <w:p w14:paraId="7B94E121" w14:textId="6511749D" w:rsidR="001A0849" w:rsidRDefault="001A0849" w:rsidP="001A0849">
            <w:pPr>
              <w:rPr>
                <w:lang w:val="en-AU"/>
              </w:rPr>
            </w:pPr>
            <w:r>
              <w:rPr>
                <w:lang w:val="en-AU"/>
              </w:rPr>
              <w:t>Decision Tree</w:t>
            </w:r>
          </w:p>
        </w:tc>
        <w:tc>
          <w:tcPr>
            <w:tcW w:w="3117" w:type="dxa"/>
          </w:tcPr>
          <w:p w14:paraId="198DBBC8" w14:textId="69B3A1F2" w:rsidR="001A0849" w:rsidRDefault="001A0849" w:rsidP="001A0849">
            <w:pPr>
              <w:cnfStyle w:val="000000000000" w:firstRow="0" w:lastRow="0" w:firstColumn="0" w:lastColumn="0" w:oddVBand="0" w:evenVBand="0" w:oddHBand="0" w:evenHBand="0" w:firstRowFirstColumn="0" w:firstRowLastColumn="0" w:lastRowFirstColumn="0" w:lastRowLastColumn="0"/>
              <w:rPr>
                <w:lang w:val="en-AU"/>
              </w:rPr>
            </w:pPr>
            <w:r>
              <w:rPr>
                <w:lang w:val="en-AU"/>
              </w:rPr>
              <w:t>Gini, min_samples_split = 2</w:t>
            </w:r>
          </w:p>
        </w:tc>
        <w:tc>
          <w:tcPr>
            <w:tcW w:w="3117" w:type="dxa"/>
          </w:tcPr>
          <w:p w14:paraId="6D69A6D1" w14:textId="40F8A9BF" w:rsidR="001A0849" w:rsidRDefault="00471F28" w:rsidP="001A0849">
            <w:pPr>
              <w:cnfStyle w:val="000000000000" w:firstRow="0" w:lastRow="0" w:firstColumn="0" w:lastColumn="0" w:oddVBand="0" w:evenVBand="0" w:oddHBand="0" w:evenHBand="0" w:firstRowFirstColumn="0" w:firstRowLastColumn="0" w:lastRowFirstColumn="0" w:lastRowLastColumn="0"/>
              <w:rPr>
                <w:lang w:val="en-AU"/>
              </w:rPr>
            </w:pPr>
            <w:r w:rsidRPr="00471F28">
              <w:rPr>
                <w:lang w:val="en-AU"/>
              </w:rPr>
              <w:t>99</w:t>
            </w:r>
            <w:r>
              <w:rPr>
                <w:lang w:val="en-AU"/>
              </w:rPr>
              <w:t>.</w:t>
            </w:r>
            <w:r w:rsidRPr="00471F28">
              <w:rPr>
                <w:lang w:val="en-AU"/>
              </w:rPr>
              <w:t>4302</w:t>
            </w:r>
            <w:r>
              <w:rPr>
                <w:lang w:val="en-AU"/>
              </w:rPr>
              <w:t>%</w:t>
            </w:r>
          </w:p>
        </w:tc>
      </w:tr>
      <w:tr w:rsidR="001A0849" w14:paraId="677A50F5"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08DFB83" w14:textId="4E86624A" w:rsidR="001A0849" w:rsidRDefault="00B83A27" w:rsidP="001A0849">
            <w:pPr>
              <w:rPr>
                <w:lang w:val="en-AU"/>
              </w:rPr>
            </w:pPr>
            <w:r>
              <w:rPr>
                <w:lang w:val="en-AU"/>
              </w:rPr>
              <w:t>Naïve Bayes</w:t>
            </w:r>
          </w:p>
        </w:tc>
        <w:tc>
          <w:tcPr>
            <w:tcW w:w="3117" w:type="dxa"/>
          </w:tcPr>
          <w:p w14:paraId="71F6B2E5" w14:textId="1D69B910" w:rsidR="001A0849" w:rsidRDefault="00417A10" w:rsidP="001A0849">
            <w:pPr>
              <w:cnfStyle w:val="000000100000" w:firstRow="0" w:lastRow="0" w:firstColumn="0" w:lastColumn="0" w:oddVBand="0" w:evenVBand="0" w:oddHBand="1" w:evenHBand="0" w:firstRowFirstColumn="0" w:firstRowLastColumn="0" w:lastRowFirstColumn="0" w:lastRowLastColumn="0"/>
              <w:rPr>
                <w:lang w:val="en-AU"/>
              </w:rPr>
            </w:pPr>
            <w:r>
              <w:rPr>
                <w:lang w:val="en-AU"/>
              </w:rPr>
              <w:t>var_smoothing = 0.1</w:t>
            </w:r>
          </w:p>
        </w:tc>
        <w:tc>
          <w:tcPr>
            <w:tcW w:w="3117" w:type="dxa"/>
          </w:tcPr>
          <w:p w14:paraId="2039E105" w14:textId="73C081C6" w:rsidR="001A0849" w:rsidRDefault="00540A58" w:rsidP="001A0849">
            <w:pPr>
              <w:cnfStyle w:val="000000100000" w:firstRow="0" w:lastRow="0" w:firstColumn="0" w:lastColumn="0" w:oddVBand="0" w:evenVBand="0" w:oddHBand="1" w:evenHBand="0" w:firstRowFirstColumn="0" w:firstRowLastColumn="0" w:lastRowFirstColumn="0" w:lastRowLastColumn="0"/>
              <w:rPr>
                <w:lang w:val="en-AU"/>
              </w:rPr>
            </w:pPr>
            <w:r w:rsidRPr="00540A58">
              <w:rPr>
                <w:lang w:val="en-AU"/>
              </w:rPr>
              <w:t>98</w:t>
            </w:r>
            <w:r>
              <w:rPr>
                <w:lang w:val="en-AU"/>
              </w:rPr>
              <w:t>.</w:t>
            </w:r>
            <w:r w:rsidRPr="00540A58">
              <w:rPr>
                <w:lang w:val="en-AU"/>
              </w:rPr>
              <w:t>2105</w:t>
            </w:r>
            <w:r>
              <w:rPr>
                <w:lang w:val="en-AU"/>
              </w:rPr>
              <w:t>%</w:t>
            </w:r>
          </w:p>
        </w:tc>
      </w:tr>
    </w:tbl>
    <w:p w14:paraId="78C6E4AE" w14:textId="2CBD12F8" w:rsidR="00570F1A" w:rsidRDefault="00570F1A" w:rsidP="000166F1">
      <w:pPr>
        <w:rPr>
          <w:lang w:val="en-AU"/>
        </w:rPr>
      </w:pPr>
    </w:p>
    <w:p w14:paraId="08B2834E" w14:textId="67127D26" w:rsidR="00570F1A" w:rsidRDefault="00690449" w:rsidP="000166F1">
      <w:pPr>
        <w:rPr>
          <w:lang w:val="en-AU"/>
        </w:rPr>
      </w:pPr>
      <w:r>
        <w:rPr>
          <w:lang w:val="en-AU"/>
        </w:rPr>
        <w:t xml:space="preserve">All of the above models achieved nearly identical accuracy, </w:t>
      </w:r>
      <w:r w:rsidR="007B1E24">
        <w:rPr>
          <w:lang w:val="en-AU"/>
        </w:rPr>
        <w:t>with</w:t>
      </w:r>
      <w:r>
        <w:rPr>
          <w:lang w:val="en-AU"/>
        </w:rPr>
        <w:t xml:space="preserve"> the k-NN and Decision Tre</w:t>
      </w:r>
      <w:r w:rsidR="00C60EF6">
        <w:rPr>
          <w:lang w:val="en-AU"/>
        </w:rPr>
        <w:t xml:space="preserve">e outperforming k-NN by approximately </w:t>
      </w:r>
      <w:r w:rsidR="007B1E24">
        <w:rPr>
          <w:lang w:val="en-AU"/>
        </w:rPr>
        <w:t>1.2%.</w:t>
      </w:r>
    </w:p>
    <w:p w14:paraId="40328970" w14:textId="7CB13ACA" w:rsidR="007F1C24" w:rsidRDefault="007F1C24" w:rsidP="007F1C24">
      <w:pPr>
        <w:pStyle w:val="Caption"/>
        <w:keepNext/>
      </w:pPr>
      <w:r>
        <w:t xml:space="preserve">Table </w:t>
      </w:r>
      <w:r>
        <w:fldChar w:fldCharType="begin"/>
      </w:r>
      <w:r>
        <w:instrText xml:space="preserve"> SEQ Table \* ARABIC </w:instrText>
      </w:r>
      <w:r>
        <w:fldChar w:fldCharType="separate"/>
      </w:r>
      <w:r w:rsidR="00E53B89">
        <w:rPr>
          <w:noProof/>
        </w:rPr>
        <w:t>7</w:t>
      </w:r>
      <w:r>
        <w:fldChar w:fldCharType="end"/>
      </w:r>
      <w:r>
        <w:t>. Comparison of the three classification models using various metrics</w:t>
      </w:r>
    </w:p>
    <w:tbl>
      <w:tblPr>
        <w:tblStyle w:val="ListTable6Colourful"/>
        <w:tblW w:w="0" w:type="auto"/>
        <w:tblLook w:val="04A0" w:firstRow="1" w:lastRow="0" w:firstColumn="1" w:lastColumn="0" w:noHBand="0" w:noVBand="1"/>
      </w:tblPr>
      <w:tblGrid>
        <w:gridCol w:w="1526"/>
        <w:gridCol w:w="1731"/>
        <w:gridCol w:w="1538"/>
        <w:gridCol w:w="1519"/>
        <w:gridCol w:w="1516"/>
        <w:gridCol w:w="1530"/>
      </w:tblGrid>
      <w:tr w:rsidR="00E15C45" w14:paraId="10609F45" w14:textId="77777777" w:rsidTr="004D13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4008AB29" w14:textId="02457DB7" w:rsidR="00E15C45" w:rsidRDefault="00E15C45" w:rsidP="00E15C45">
            <w:pPr>
              <w:rPr>
                <w:lang w:val="en-AU"/>
              </w:rPr>
            </w:pPr>
            <w:r w:rsidRPr="004B6618">
              <w:t>Model</w:t>
            </w:r>
          </w:p>
        </w:tc>
        <w:tc>
          <w:tcPr>
            <w:tcW w:w="1639" w:type="dxa"/>
          </w:tcPr>
          <w:p w14:paraId="279B08FB" w14:textId="46CC69F4" w:rsidR="00E15C45" w:rsidRDefault="00E15C45" w:rsidP="00E15C45">
            <w:pPr>
              <w:cnfStyle w:val="100000000000" w:firstRow="1" w:lastRow="0" w:firstColumn="0" w:lastColumn="0" w:oddVBand="0" w:evenVBand="0" w:oddHBand="0" w:evenHBand="0" w:firstRowFirstColumn="0" w:firstRowLastColumn="0" w:lastRowFirstColumn="0" w:lastRowLastColumn="0"/>
              <w:rPr>
                <w:lang w:val="en-AU"/>
              </w:rPr>
            </w:pPr>
            <w:r w:rsidRPr="004B6618">
              <w:t>Classification</w:t>
            </w:r>
          </w:p>
        </w:tc>
        <w:tc>
          <w:tcPr>
            <w:tcW w:w="1547" w:type="dxa"/>
          </w:tcPr>
          <w:p w14:paraId="01B44ACC" w14:textId="28D5133A" w:rsidR="00E15C45" w:rsidRDefault="00E15C45" w:rsidP="00E15C45">
            <w:pPr>
              <w:cnfStyle w:val="100000000000" w:firstRow="1" w:lastRow="0" w:firstColumn="0" w:lastColumn="0" w:oddVBand="0" w:evenVBand="0" w:oddHBand="0" w:evenHBand="0" w:firstRowFirstColumn="0" w:firstRowLastColumn="0" w:lastRowFirstColumn="0" w:lastRowLastColumn="0"/>
              <w:rPr>
                <w:lang w:val="en-AU"/>
              </w:rPr>
            </w:pPr>
            <w:r w:rsidRPr="004B6618">
              <w:t>Precision</w:t>
            </w:r>
          </w:p>
        </w:tc>
        <w:tc>
          <w:tcPr>
            <w:tcW w:w="1538" w:type="dxa"/>
          </w:tcPr>
          <w:p w14:paraId="7CA61DC4" w14:textId="2F227135" w:rsidR="00E15C45" w:rsidRDefault="00E15C45" w:rsidP="00E15C45">
            <w:pPr>
              <w:cnfStyle w:val="100000000000" w:firstRow="1" w:lastRow="0" w:firstColumn="0" w:lastColumn="0" w:oddVBand="0" w:evenVBand="0" w:oddHBand="0" w:evenHBand="0" w:firstRowFirstColumn="0" w:firstRowLastColumn="0" w:lastRowFirstColumn="0" w:lastRowLastColumn="0"/>
              <w:rPr>
                <w:lang w:val="en-AU"/>
              </w:rPr>
            </w:pPr>
            <w:r w:rsidRPr="004B6618">
              <w:t>Recall</w:t>
            </w:r>
          </w:p>
        </w:tc>
        <w:tc>
          <w:tcPr>
            <w:tcW w:w="1537" w:type="dxa"/>
          </w:tcPr>
          <w:p w14:paraId="0BD0E81D" w14:textId="439460C8" w:rsidR="00E15C45" w:rsidRDefault="00E15C45" w:rsidP="00E15C45">
            <w:pPr>
              <w:cnfStyle w:val="100000000000" w:firstRow="1" w:lastRow="0" w:firstColumn="0" w:lastColumn="0" w:oddVBand="0" w:evenVBand="0" w:oddHBand="0" w:evenHBand="0" w:firstRowFirstColumn="0" w:firstRowLastColumn="0" w:lastRowFirstColumn="0" w:lastRowLastColumn="0"/>
              <w:rPr>
                <w:lang w:val="en-AU"/>
              </w:rPr>
            </w:pPr>
            <w:r w:rsidRPr="004B6618">
              <w:t>F1-Score</w:t>
            </w:r>
          </w:p>
        </w:tc>
        <w:tc>
          <w:tcPr>
            <w:tcW w:w="1544" w:type="dxa"/>
          </w:tcPr>
          <w:p w14:paraId="686546F9" w14:textId="108F946C" w:rsidR="00E15C45" w:rsidRDefault="00E15C45" w:rsidP="00E15C45">
            <w:pPr>
              <w:cnfStyle w:val="100000000000" w:firstRow="1" w:lastRow="0" w:firstColumn="0" w:lastColumn="0" w:oddVBand="0" w:evenVBand="0" w:oddHBand="0" w:evenHBand="0" w:firstRowFirstColumn="0" w:firstRowLastColumn="0" w:lastRowFirstColumn="0" w:lastRowLastColumn="0"/>
              <w:rPr>
                <w:lang w:val="en-AU"/>
              </w:rPr>
            </w:pPr>
            <w:r w:rsidRPr="004B6618">
              <w:t>Support</w:t>
            </w:r>
          </w:p>
        </w:tc>
      </w:tr>
      <w:tr w:rsidR="00E15C45" w14:paraId="178DF17E"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65CAC140" w14:textId="2C5F3836" w:rsidR="00E15C45" w:rsidRDefault="00E15C45" w:rsidP="00E15C45">
            <w:pPr>
              <w:rPr>
                <w:lang w:val="en-AU"/>
              </w:rPr>
            </w:pPr>
            <w:r w:rsidRPr="004B6618">
              <w:t>k-NN</w:t>
            </w:r>
          </w:p>
        </w:tc>
        <w:tc>
          <w:tcPr>
            <w:tcW w:w="1639" w:type="dxa"/>
          </w:tcPr>
          <w:p w14:paraId="2E64B461" w14:textId="76F17250"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Normal</w:t>
            </w:r>
          </w:p>
        </w:tc>
        <w:tc>
          <w:tcPr>
            <w:tcW w:w="1547" w:type="dxa"/>
          </w:tcPr>
          <w:p w14:paraId="6868B7F1" w14:textId="5ACEB4F3"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1.00</w:t>
            </w:r>
          </w:p>
        </w:tc>
        <w:tc>
          <w:tcPr>
            <w:tcW w:w="1538" w:type="dxa"/>
          </w:tcPr>
          <w:p w14:paraId="14657610" w14:textId="018B9E10"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0.98</w:t>
            </w:r>
          </w:p>
        </w:tc>
        <w:tc>
          <w:tcPr>
            <w:tcW w:w="1537" w:type="dxa"/>
          </w:tcPr>
          <w:p w14:paraId="136F11AB" w14:textId="595E2DC1"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44" w:type="dxa"/>
          </w:tcPr>
          <w:p w14:paraId="27057609" w14:textId="726D00CF"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38,777</w:t>
            </w:r>
          </w:p>
        </w:tc>
      </w:tr>
      <w:tr w:rsidR="00E15C45" w14:paraId="6E082B27" w14:textId="77777777" w:rsidTr="004D1327">
        <w:tc>
          <w:tcPr>
            <w:cnfStyle w:val="001000000000" w:firstRow="0" w:lastRow="0" w:firstColumn="1" w:lastColumn="0" w:oddVBand="0" w:evenVBand="0" w:oddHBand="0" w:evenHBand="0" w:firstRowFirstColumn="0" w:firstRowLastColumn="0" w:lastRowFirstColumn="0" w:lastRowLastColumn="0"/>
            <w:tcW w:w="1545" w:type="dxa"/>
          </w:tcPr>
          <w:p w14:paraId="3B76276B" w14:textId="77777777" w:rsidR="00E15C45" w:rsidRDefault="00E15C45" w:rsidP="00E15C45">
            <w:pPr>
              <w:rPr>
                <w:lang w:val="en-AU"/>
              </w:rPr>
            </w:pPr>
          </w:p>
        </w:tc>
        <w:tc>
          <w:tcPr>
            <w:tcW w:w="1639" w:type="dxa"/>
          </w:tcPr>
          <w:p w14:paraId="3ED31A00" w14:textId="5208A233"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Malicious</w:t>
            </w:r>
          </w:p>
        </w:tc>
        <w:tc>
          <w:tcPr>
            <w:tcW w:w="1547" w:type="dxa"/>
          </w:tcPr>
          <w:p w14:paraId="43993B94" w14:textId="25735F5D"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8" w:type="dxa"/>
          </w:tcPr>
          <w:p w14:paraId="688F84D7" w14:textId="5DD40854"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1.00</w:t>
            </w:r>
          </w:p>
        </w:tc>
        <w:tc>
          <w:tcPr>
            <w:tcW w:w="1537" w:type="dxa"/>
          </w:tcPr>
          <w:p w14:paraId="64E81168" w14:textId="6AC1658B"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1.00</w:t>
            </w:r>
          </w:p>
        </w:tc>
        <w:tc>
          <w:tcPr>
            <w:tcW w:w="1544" w:type="dxa"/>
          </w:tcPr>
          <w:p w14:paraId="35F0B2CD" w14:textId="6D19FAD0"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107,077</w:t>
            </w:r>
          </w:p>
        </w:tc>
      </w:tr>
      <w:tr w:rsidR="00E15C45" w14:paraId="74E3AD3E"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4A6C585A" w14:textId="77777777" w:rsidR="00E15C45" w:rsidRDefault="00E15C45" w:rsidP="00E15C45">
            <w:pPr>
              <w:rPr>
                <w:lang w:val="en-AU"/>
              </w:rPr>
            </w:pPr>
          </w:p>
        </w:tc>
        <w:tc>
          <w:tcPr>
            <w:tcW w:w="1639" w:type="dxa"/>
          </w:tcPr>
          <w:p w14:paraId="39863ECD" w14:textId="6483C5E6"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Accuracy</w:t>
            </w:r>
          </w:p>
        </w:tc>
        <w:tc>
          <w:tcPr>
            <w:tcW w:w="1547" w:type="dxa"/>
          </w:tcPr>
          <w:p w14:paraId="6E240A99" w14:textId="35D92D92"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w:t>
            </w:r>
          </w:p>
        </w:tc>
        <w:tc>
          <w:tcPr>
            <w:tcW w:w="1538" w:type="dxa"/>
          </w:tcPr>
          <w:p w14:paraId="77B77E66" w14:textId="501F8528"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w:t>
            </w:r>
          </w:p>
        </w:tc>
        <w:tc>
          <w:tcPr>
            <w:tcW w:w="1537" w:type="dxa"/>
          </w:tcPr>
          <w:p w14:paraId="557901C5" w14:textId="29A5A8A3"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44" w:type="dxa"/>
          </w:tcPr>
          <w:p w14:paraId="1E45C001" w14:textId="5634552A"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145,854</w:t>
            </w:r>
          </w:p>
        </w:tc>
      </w:tr>
      <w:tr w:rsidR="00E15C45" w14:paraId="40D75B08" w14:textId="77777777" w:rsidTr="004D1327">
        <w:tc>
          <w:tcPr>
            <w:cnfStyle w:val="001000000000" w:firstRow="0" w:lastRow="0" w:firstColumn="1" w:lastColumn="0" w:oddVBand="0" w:evenVBand="0" w:oddHBand="0" w:evenHBand="0" w:firstRowFirstColumn="0" w:firstRowLastColumn="0" w:lastRowFirstColumn="0" w:lastRowLastColumn="0"/>
            <w:tcW w:w="1545" w:type="dxa"/>
          </w:tcPr>
          <w:p w14:paraId="5D7A1D48" w14:textId="77777777" w:rsidR="00E15C45" w:rsidRDefault="00E15C45" w:rsidP="00E15C45">
            <w:pPr>
              <w:rPr>
                <w:lang w:val="en-AU"/>
              </w:rPr>
            </w:pPr>
          </w:p>
        </w:tc>
        <w:tc>
          <w:tcPr>
            <w:tcW w:w="1639" w:type="dxa"/>
          </w:tcPr>
          <w:p w14:paraId="30C23371" w14:textId="07D6022D"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Macro Avg</w:t>
            </w:r>
          </w:p>
        </w:tc>
        <w:tc>
          <w:tcPr>
            <w:tcW w:w="1547" w:type="dxa"/>
          </w:tcPr>
          <w:p w14:paraId="253C3930" w14:textId="79F11EE6"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8" w:type="dxa"/>
          </w:tcPr>
          <w:p w14:paraId="126AB6B0" w14:textId="26C5B879"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7" w:type="dxa"/>
          </w:tcPr>
          <w:p w14:paraId="22EF4605" w14:textId="409EAC76"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44" w:type="dxa"/>
          </w:tcPr>
          <w:p w14:paraId="505DFD9D" w14:textId="3536ABF3"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145,854</w:t>
            </w:r>
          </w:p>
        </w:tc>
      </w:tr>
      <w:tr w:rsidR="00E15C45" w14:paraId="106B0C2D"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20CC2A6F" w14:textId="77777777" w:rsidR="00E15C45" w:rsidRDefault="00E15C45" w:rsidP="00E15C45">
            <w:pPr>
              <w:rPr>
                <w:lang w:val="en-AU"/>
              </w:rPr>
            </w:pPr>
          </w:p>
        </w:tc>
        <w:tc>
          <w:tcPr>
            <w:tcW w:w="1639" w:type="dxa"/>
          </w:tcPr>
          <w:p w14:paraId="5384A6B6" w14:textId="043A7316"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Weighted Avg</w:t>
            </w:r>
          </w:p>
        </w:tc>
        <w:tc>
          <w:tcPr>
            <w:tcW w:w="1547" w:type="dxa"/>
          </w:tcPr>
          <w:p w14:paraId="22FC6B69" w14:textId="12FBB925"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38" w:type="dxa"/>
          </w:tcPr>
          <w:p w14:paraId="48B16613" w14:textId="6B1B7D1A"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37" w:type="dxa"/>
          </w:tcPr>
          <w:p w14:paraId="58A5B2F4" w14:textId="183672B7"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44" w:type="dxa"/>
          </w:tcPr>
          <w:p w14:paraId="67CF227D" w14:textId="2FBB7404"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145,854</w:t>
            </w:r>
          </w:p>
        </w:tc>
      </w:tr>
      <w:tr w:rsidR="00E15C45" w14:paraId="46CE2158" w14:textId="77777777" w:rsidTr="004D1327">
        <w:tc>
          <w:tcPr>
            <w:cnfStyle w:val="001000000000" w:firstRow="0" w:lastRow="0" w:firstColumn="1" w:lastColumn="0" w:oddVBand="0" w:evenVBand="0" w:oddHBand="0" w:evenHBand="0" w:firstRowFirstColumn="0" w:firstRowLastColumn="0" w:lastRowFirstColumn="0" w:lastRowLastColumn="0"/>
            <w:tcW w:w="1545" w:type="dxa"/>
          </w:tcPr>
          <w:p w14:paraId="75BECA00" w14:textId="5290D4F7" w:rsidR="00E15C45" w:rsidRDefault="004D1327" w:rsidP="00E15C45">
            <w:pPr>
              <w:rPr>
                <w:lang w:val="en-AU"/>
              </w:rPr>
            </w:pPr>
            <w:r>
              <w:t>DT</w:t>
            </w:r>
          </w:p>
        </w:tc>
        <w:tc>
          <w:tcPr>
            <w:tcW w:w="1639" w:type="dxa"/>
          </w:tcPr>
          <w:p w14:paraId="33584FEC" w14:textId="622A1A9B"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Normal</w:t>
            </w:r>
          </w:p>
        </w:tc>
        <w:tc>
          <w:tcPr>
            <w:tcW w:w="1547" w:type="dxa"/>
          </w:tcPr>
          <w:p w14:paraId="5DFED631" w14:textId="646B432D"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8" w:type="dxa"/>
          </w:tcPr>
          <w:p w14:paraId="146BFE41" w14:textId="627EB2EE"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7" w:type="dxa"/>
          </w:tcPr>
          <w:p w14:paraId="0E05BF09" w14:textId="60A0B5B1"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44" w:type="dxa"/>
          </w:tcPr>
          <w:p w14:paraId="0D7E7152" w14:textId="61E4B76D"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38,777</w:t>
            </w:r>
          </w:p>
        </w:tc>
      </w:tr>
      <w:tr w:rsidR="00E15C45" w14:paraId="197EE4AC"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6CE1FC8A" w14:textId="77777777" w:rsidR="00E15C45" w:rsidRDefault="00E15C45" w:rsidP="00E15C45">
            <w:pPr>
              <w:rPr>
                <w:lang w:val="en-AU"/>
              </w:rPr>
            </w:pPr>
          </w:p>
        </w:tc>
        <w:tc>
          <w:tcPr>
            <w:tcW w:w="1639" w:type="dxa"/>
          </w:tcPr>
          <w:p w14:paraId="34A23697" w14:textId="0D099DB6"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Malicious</w:t>
            </w:r>
          </w:p>
        </w:tc>
        <w:tc>
          <w:tcPr>
            <w:tcW w:w="1547" w:type="dxa"/>
          </w:tcPr>
          <w:p w14:paraId="4E150D74" w14:textId="631F4FD7"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1.00</w:t>
            </w:r>
          </w:p>
        </w:tc>
        <w:tc>
          <w:tcPr>
            <w:tcW w:w="1538" w:type="dxa"/>
          </w:tcPr>
          <w:p w14:paraId="18B209BD" w14:textId="1208EF86"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1.00</w:t>
            </w:r>
          </w:p>
        </w:tc>
        <w:tc>
          <w:tcPr>
            <w:tcW w:w="1537" w:type="dxa"/>
          </w:tcPr>
          <w:p w14:paraId="012C4F09" w14:textId="64BACF5E"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1.00</w:t>
            </w:r>
          </w:p>
        </w:tc>
        <w:tc>
          <w:tcPr>
            <w:tcW w:w="1544" w:type="dxa"/>
          </w:tcPr>
          <w:p w14:paraId="1BE0C8AA" w14:textId="685C39E7"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107,077</w:t>
            </w:r>
          </w:p>
        </w:tc>
      </w:tr>
      <w:tr w:rsidR="00E15C45" w14:paraId="4459B54D" w14:textId="77777777" w:rsidTr="004D1327">
        <w:tc>
          <w:tcPr>
            <w:cnfStyle w:val="001000000000" w:firstRow="0" w:lastRow="0" w:firstColumn="1" w:lastColumn="0" w:oddVBand="0" w:evenVBand="0" w:oddHBand="0" w:evenHBand="0" w:firstRowFirstColumn="0" w:firstRowLastColumn="0" w:lastRowFirstColumn="0" w:lastRowLastColumn="0"/>
            <w:tcW w:w="1545" w:type="dxa"/>
          </w:tcPr>
          <w:p w14:paraId="34176155" w14:textId="77777777" w:rsidR="00E15C45" w:rsidRDefault="00E15C45" w:rsidP="00E15C45">
            <w:pPr>
              <w:rPr>
                <w:lang w:val="en-AU"/>
              </w:rPr>
            </w:pPr>
          </w:p>
        </w:tc>
        <w:tc>
          <w:tcPr>
            <w:tcW w:w="1639" w:type="dxa"/>
          </w:tcPr>
          <w:p w14:paraId="7FFDB69B" w14:textId="1A4F9DF0"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Accuracy</w:t>
            </w:r>
          </w:p>
        </w:tc>
        <w:tc>
          <w:tcPr>
            <w:tcW w:w="1547" w:type="dxa"/>
          </w:tcPr>
          <w:p w14:paraId="43534DC2" w14:textId="476A1335"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w:t>
            </w:r>
          </w:p>
        </w:tc>
        <w:tc>
          <w:tcPr>
            <w:tcW w:w="1538" w:type="dxa"/>
          </w:tcPr>
          <w:p w14:paraId="6DDAEDDB" w14:textId="14F3ACB5"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w:t>
            </w:r>
          </w:p>
        </w:tc>
        <w:tc>
          <w:tcPr>
            <w:tcW w:w="1537" w:type="dxa"/>
          </w:tcPr>
          <w:p w14:paraId="02E3D75C" w14:textId="103B8FF4"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44" w:type="dxa"/>
          </w:tcPr>
          <w:p w14:paraId="79C98E01" w14:textId="33C452D0"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145,854</w:t>
            </w:r>
          </w:p>
        </w:tc>
      </w:tr>
      <w:tr w:rsidR="00E15C45" w14:paraId="75147C2C"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408D1BD2" w14:textId="77777777" w:rsidR="00E15C45" w:rsidRDefault="00E15C45" w:rsidP="00E15C45">
            <w:pPr>
              <w:rPr>
                <w:lang w:val="en-AU"/>
              </w:rPr>
            </w:pPr>
          </w:p>
        </w:tc>
        <w:tc>
          <w:tcPr>
            <w:tcW w:w="1639" w:type="dxa"/>
          </w:tcPr>
          <w:p w14:paraId="007120C2" w14:textId="468C33D5"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Macro Avg</w:t>
            </w:r>
          </w:p>
        </w:tc>
        <w:tc>
          <w:tcPr>
            <w:tcW w:w="1547" w:type="dxa"/>
          </w:tcPr>
          <w:p w14:paraId="0F02614F" w14:textId="11046105"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38" w:type="dxa"/>
          </w:tcPr>
          <w:p w14:paraId="695BDB54" w14:textId="67AF212C"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37" w:type="dxa"/>
          </w:tcPr>
          <w:p w14:paraId="03FA23BC" w14:textId="287E53B4"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0.99</w:t>
            </w:r>
          </w:p>
        </w:tc>
        <w:tc>
          <w:tcPr>
            <w:tcW w:w="1544" w:type="dxa"/>
          </w:tcPr>
          <w:p w14:paraId="2E39A8FB" w14:textId="5A925AEB"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145,854</w:t>
            </w:r>
          </w:p>
        </w:tc>
      </w:tr>
      <w:tr w:rsidR="00E15C45" w14:paraId="1C7DC7E6" w14:textId="77777777" w:rsidTr="004D1327">
        <w:tc>
          <w:tcPr>
            <w:cnfStyle w:val="001000000000" w:firstRow="0" w:lastRow="0" w:firstColumn="1" w:lastColumn="0" w:oddVBand="0" w:evenVBand="0" w:oddHBand="0" w:evenHBand="0" w:firstRowFirstColumn="0" w:firstRowLastColumn="0" w:lastRowFirstColumn="0" w:lastRowLastColumn="0"/>
            <w:tcW w:w="1545" w:type="dxa"/>
          </w:tcPr>
          <w:p w14:paraId="2DEC9FC4" w14:textId="77777777" w:rsidR="00E15C45" w:rsidRDefault="00E15C45" w:rsidP="00E15C45">
            <w:pPr>
              <w:rPr>
                <w:lang w:val="en-AU"/>
              </w:rPr>
            </w:pPr>
          </w:p>
        </w:tc>
        <w:tc>
          <w:tcPr>
            <w:tcW w:w="1639" w:type="dxa"/>
          </w:tcPr>
          <w:p w14:paraId="69B9FEBD" w14:textId="6FCD24DF"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Weighted Avg</w:t>
            </w:r>
          </w:p>
        </w:tc>
        <w:tc>
          <w:tcPr>
            <w:tcW w:w="1547" w:type="dxa"/>
          </w:tcPr>
          <w:p w14:paraId="1F6E7F04" w14:textId="71F5A6B7"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8" w:type="dxa"/>
          </w:tcPr>
          <w:p w14:paraId="6D0B7492" w14:textId="2494280E"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7" w:type="dxa"/>
          </w:tcPr>
          <w:p w14:paraId="6B84071D" w14:textId="16CAC5C7"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44" w:type="dxa"/>
          </w:tcPr>
          <w:p w14:paraId="4311C9F6" w14:textId="5C7C1B30"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145,854</w:t>
            </w:r>
          </w:p>
        </w:tc>
      </w:tr>
      <w:tr w:rsidR="00E15C45" w14:paraId="526258C2"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206A7AC1" w14:textId="0F09F494" w:rsidR="00E15C45" w:rsidRDefault="004D1327" w:rsidP="00E15C45">
            <w:pPr>
              <w:rPr>
                <w:lang w:val="en-AU"/>
              </w:rPr>
            </w:pPr>
            <w:r>
              <w:t>NB</w:t>
            </w:r>
          </w:p>
        </w:tc>
        <w:tc>
          <w:tcPr>
            <w:tcW w:w="1639" w:type="dxa"/>
          </w:tcPr>
          <w:p w14:paraId="2FF3FA6F" w14:textId="7F59AFAF"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Normal</w:t>
            </w:r>
          </w:p>
        </w:tc>
        <w:tc>
          <w:tcPr>
            <w:tcW w:w="1547" w:type="dxa"/>
          </w:tcPr>
          <w:p w14:paraId="3DDB3044" w14:textId="0F21C42E"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0.97</w:t>
            </w:r>
          </w:p>
        </w:tc>
        <w:tc>
          <w:tcPr>
            <w:tcW w:w="1538" w:type="dxa"/>
          </w:tcPr>
          <w:p w14:paraId="1CD78688" w14:textId="687716E3"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0.96</w:t>
            </w:r>
          </w:p>
        </w:tc>
        <w:tc>
          <w:tcPr>
            <w:tcW w:w="1537" w:type="dxa"/>
          </w:tcPr>
          <w:p w14:paraId="1350E37B" w14:textId="4E272799"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0.97</w:t>
            </w:r>
          </w:p>
        </w:tc>
        <w:tc>
          <w:tcPr>
            <w:tcW w:w="1544" w:type="dxa"/>
          </w:tcPr>
          <w:p w14:paraId="21339185" w14:textId="24AA8559"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38,777</w:t>
            </w:r>
          </w:p>
        </w:tc>
      </w:tr>
      <w:tr w:rsidR="00E15C45" w14:paraId="59F61FD4" w14:textId="77777777" w:rsidTr="004D1327">
        <w:tc>
          <w:tcPr>
            <w:cnfStyle w:val="001000000000" w:firstRow="0" w:lastRow="0" w:firstColumn="1" w:lastColumn="0" w:oddVBand="0" w:evenVBand="0" w:oddHBand="0" w:evenHBand="0" w:firstRowFirstColumn="0" w:firstRowLastColumn="0" w:lastRowFirstColumn="0" w:lastRowLastColumn="0"/>
            <w:tcW w:w="1545" w:type="dxa"/>
          </w:tcPr>
          <w:p w14:paraId="21F3E238" w14:textId="77777777" w:rsidR="00E15C45" w:rsidRDefault="00E15C45" w:rsidP="00E15C45">
            <w:pPr>
              <w:rPr>
                <w:lang w:val="en-AU"/>
              </w:rPr>
            </w:pPr>
          </w:p>
        </w:tc>
        <w:tc>
          <w:tcPr>
            <w:tcW w:w="1639" w:type="dxa"/>
          </w:tcPr>
          <w:p w14:paraId="243A4CB9" w14:textId="3C29D06E"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Malicious</w:t>
            </w:r>
          </w:p>
        </w:tc>
        <w:tc>
          <w:tcPr>
            <w:tcW w:w="1547" w:type="dxa"/>
          </w:tcPr>
          <w:p w14:paraId="6B9E0888" w14:textId="1906EFF8"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0.98</w:t>
            </w:r>
          </w:p>
        </w:tc>
        <w:tc>
          <w:tcPr>
            <w:tcW w:w="1538" w:type="dxa"/>
          </w:tcPr>
          <w:p w14:paraId="28BA3382" w14:textId="7A936FF5"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37" w:type="dxa"/>
          </w:tcPr>
          <w:p w14:paraId="0A56BD80" w14:textId="41A22BDA"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0.99</w:t>
            </w:r>
          </w:p>
        </w:tc>
        <w:tc>
          <w:tcPr>
            <w:tcW w:w="1544" w:type="dxa"/>
          </w:tcPr>
          <w:p w14:paraId="3CB07E9D" w14:textId="1542899B" w:rsidR="00E15C45" w:rsidRDefault="00E15C45" w:rsidP="00E15C45">
            <w:pPr>
              <w:cnfStyle w:val="000000000000" w:firstRow="0" w:lastRow="0" w:firstColumn="0" w:lastColumn="0" w:oddVBand="0" w:evenVBand="0" w:oddHBand="0" w:evenHBand="0" w:firstRowFirstColumn="0" w:firstRowLastColumn="0" w:lastRowFirstColumn="0" w:lastRowLastColumn="0"/>
              <w:rPr>
                <w:lang w:val="en-AU"/>
              </w:rPr>
            </w:pPr>
            <w:r w:rsidRPr="004B6618">
              <w:t>107,077</w:t>
            </w:r>
          </w:p>
        </w:tc>
      </w:tr>
      <w:tr w:rsidR="00E15C45" w14:paraId="715EFF02" w14:textId="77777777" w:rsidTr="004D1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522FFD34" w14:textId="77777777" w:rsidR="00E15C45" w:rsidRDefault="00E15C45" w:rsidP="00E15C45">
            <w:pPr>
              <w:rPr>
                <w:lang w:val="en-AU"/>
              </w:rPr>
            </w:pPr>
          </w:p>
        </w:tc>
        <w:tc>
          <w:tcPr>
            <w:tcW w:w="1639" w:type="dxa"/>
          </w:tcPr>
          <w:p w14:paraId="16119108" w14:textId="554CA93B"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Accuracy</w:t>
            </w:r>
          </w:p>
        </w:tc>
        <w:tc>
          <w:tcPr>
            <w:tcW w:w="1547" w:type="dxa"/>
          </w:tcPr>
          <w:p w14:paraId="3AF58AEA" w14:textId="56000CE6"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w:t>
            </w:r>
          </w:p>
        </w:tc>
        <w:tc>
          <w:tcPr>
            <w:tcW w:w="1538" w:type="dxa"/>
          </w:tcPr>
          <w:p w14:paraId="78DF16E2" w14:textId="059C3D55"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w:t>
            </w:r>
          </w:p>
        </w:tc>
        <w:tc>
          <w:tcPr>
            <w:tcW w:w="1537" w:type="dxa"/>
          </w:tcPr>
          <w:p w14:paraId="217DE12D" w14:textId="7BC45FB6"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0.98</w:t>
            </w:r>
          </w:p>
        </w:tc>
        <w:tc>
          <w:tcPr>
            <w:tcW w:w="1544" w:type="dxa"/>
          </w:tcPr>
          <w:p w14:paraId="75344599" w14:textId="7CE00FFB" w:rsidR="00E15C45" w:rsidRDefault="00E15C45" w:rsidP="00E15C45">
            <w:pPr>
              <w:cnfStyle w:val="000000100000" w:firstRow="0" w:lastRow="0" w:firstColumn="0" w:lastColumn="0" w:oddVBand="0" w:evenVBand="0" w:oddHBand="1" w:evenHBand="0" w:firstRowFirstColumn="0" w:firstRowLastColumn="0" w:lastRowFirstColumn="0" w:lastRowLastColumn="0"/>
              <w:rPr>
                <w:lang w:val="en-AU"/>
              </w:rPr>
            </w:pPr>
            <w:r w:rsidRPr="004B6618">
              <w:t>145,854</w:t>
            </w:r>
          </w:p>
        </w:tc>
      </w:tr>
    </w:tbl>
    <w:tbl>
      <w:tblPr>
        <w:tblStyle w:val="TableGrid"/>
        <w:tblpPr w:leftFromText="180" w:rightFromText="180" w:vertAnchor="text" w:tblpY="3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3E1E8F" w14:paraId="46A00F52" w14:textId="77777777" w:rsidTr="003E1E8F">
        <w:tc>
          <w:tcPr>
            <w:tcW w:w="3116" w:type="dxa"/>
            <w:vAlign w:val="center"/>
          </w:tcPr>
          <w:p w14:paraId="13904FA2" w14:textId="77777777" w:rsidR="003E1E8F" w:rsidRDefault="003E1E8F" w:rsidP="003E1E8F">
            <w:pPr>
              <w:jc w:val="center"/>
              <w:rPr>
                <w:lang w:val="en-AU"/>
              </w:rPr>
            </w:pPr>
            <w:r>
              <w:rPr>
                <w:noProof/>
                <w:lang w:val="en-AU"/>
              </w:rPr>
              <w:drawing>
                <wp:inline distT="0" distB="0" distL="0" distR="0" wp14:anchorId="0578A6D1" wp14:editId="6DBB5D5B">
                  <wp:extent cx="1802774" cy="1456266"/>
                  <wp:effectExtent l="0" t="0" r="635" b="4445"/>
                  <wp:docPr id="342833566" name="Picture 103918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4158" name="Picture 10391804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99650" cy="1534521"/>
                          </a:xfrm>
                          <a:prstGeom prst="rect">
                            <a:avLst/>
                          </a:prstGeom>
                        </pic:spPr>
                      </pic:pic>
                    </a:graphicData>
                  </a:graphic>
                </wp:inline>
              </w:drawing>
            </w:r>
          </w:p>
        </w:tc>
        <w:tc>
          <w:tcPr>
            <w:tcW w:w="3117" w:type="dxa"/>
            <w:vAlign w:val="center"/>
          </w:tcPr>
          <w:p w14:paraId="224BC23C" w14:textId="4B76FF6E" w:rsidR="003E1E8F" w:rsidRDefault="001D270D" w:rsidP="003E1E8F">
            <w:pPr>
              <w:jc w:val="center"/>
              <w:rPr>
                <w:lang w:val="en-AU"/>
              </w:rPr>
            </w:pPr>
            <w:r>
              <w:rPr>
                <w:noProof/>
                <w:lang w:val="en-AU"/>
              </w:rPr>
              <w:drawing>
                <wp:inline distT="0" distB="0" distL="0" distR="0" wp14:anchorId="2F320BC2" wp14:editId="2DF9E16D">
                  <wp:extent cx="1803400" cy="1456772"/>
                  <wp:effectExtent l="0" t="0" r="0" b="3810"/>
                  <wp:docPr id="1594097455" name="Picture 25589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73241" name="Picture 2558969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69650" cy="1510288"/>
                          </a:xfrm>
                          <a:prstGeom prst="rect">
                            <a:avLst/>
                          </a:prstGeom>
                        </pic:spPr>
                      </pic:pic>
                    </a:graphicData>
                  </a:graphic>
                </wp:inline>
              </w:drawing>
            </w:r>
          </w:p>
        </w:tc>
        <w:tc>
          <w:tcPr>
            <w:tcW w:w="3117" w:type="dxa"/>
            <w:vAlign w:val="center"/>
          </w:tcPr>
          <w:p w14:paraId="4F673D1B" w14:textId="677C699A" w:rsidR="003E1E8F" w:rsidRDefault="001D270D" w:rsidP="003E1E8F">
            <w:pPr>
              <w:keepNext/>
              <w:jc w:val="center"/>
              <w:rPr>
                <w:lang w:val="en-AU"/>
              </w:rPr>
            </w:pPr>
            <w:r>
              <w:rPr>
                <w:noProof/>
                <w:lang w:val="en-AU"/>
              </w:rPr>
              <w:drawing>
                <wp:inline distT="0" distB="0" distL="0" distR="0" wp14:anchorId="2AEC2CB6" wp14:editId="417C0DF2">
                  <wp:extent cx="1803400" cy="1456770"/>
                  <wp:effectExtent l="0" t="0" r="0" b="3810"/>
                  <wp:docPr id="1590048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71439" name="Picture 2456694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0426" cy="1551302"/>
                          </a:xfrm>
                          <a:prstGeom prst="rect">
                            <a:avLst/>
                          </a:prstGeom>
                        </pic:spPr>
                      </pic:pic>
                    </a:graphicData>
                  </a:graphic>
                </wp:inline>
              </w:drawing>
            </w:r>
          </w:p>
        </w:tc>
      </w:tr>
    </w:tbl>
    <w:p w14:paraId="158525D9" w14:textId="77777777" w:rsidR="005656CD" w:rsidRDefault="005656CD" w:rsidP="000166F1">
      <w:pPr>
        <w:rPr>
          <w:lang w:val="en-AU"/>
        </w:rPr>
      </w:pPr>
    </w:p>
    <w:p w14:paraId="1B687D7A" w14:textId="1B8D2503" w:rsidR="00E30272" w:rsidRDefault="003E1E8F" w:rsidP="003E1E8F">
      <w:pPr>
        <w:pStyle w:val="Caption"/>
        <w:rPr>
          <w:lang w:val="en-AU"/>
        </w:rPr>
      </w:pPr>
      <w:r>
        <w:t xml:space="preserve">Figure </w:t>
      </w:r>
      <w:r>
        <w:fldChar w:fldCharType="begin"/>
      </w:r>
      <w:r>
        <w:instrText xml:space="preserve"> SEQ Figure \* ARABIC </w:instrText>
      </w:r>
      <w:r>
        <w:fldChar w:fldCharType="separate"/>
      </w:r>
      <w:r w:rsidR="00FA03BB">
        <w:rPr>
          <w:noProof/>
        </w:rPr>
        <w:t>2</w:t>
      </w:r>
      <w:r>
        <w:fldChar w:fldCharType="end"/>
      </w:r>
      <w:r>
        <w:t>. The three confusion matrices. From left to right: k-NN, Decision Tree, Naive Bayes.</w:t>
      </w:r>
    </w:p>
    <w:p w14:paraId="0C6F2329" w14:textId="77777777" w:rsidR="000833FD" w:rsidRDefault="00A505CC" w:rsidP="000166F1">
      <w:pPr>
        <w:rPr>
          <w:lang w:val="en-AU"/>
        </w:rPr>
      </w:pPr>
      <w:r>
        <w:rPr>
          <w:lang w:val="en-AU"/>
        </w:rPr>
        <w:t xml:space="preserve">In terms of network activity, </w:t>
      </w:r>
      <w:r w:rsidR="00AE7BB2">
        <w:rPr>
          <w:lang w:val="en-AU"/>
        </w:rPr>
        <w:t xml:space="preserve">a false </w:t>
      </w:r>
      <w:r w:rsidR="00492EE2">
        <w:rPr>
          <w:lang w:val="en-AU"/>
        </w:rPr>
        <w:t xml:space="preserve">negative is when the system fails to detect a </w:t>
      </w:r>
      <w:r w:rsidR="00492EE2">
        <w:rPr>
          <w:kern w:val="0"/>
          <w:lang w:val="en-AU"/>
          <w14:ligatures w14:val="none"/>
        </w:rPr>
        <w:t>legitimate threat/malicious activity, and a false positive is when the system mistakes normal activity for malicious activity. Minimising</w:t>
      </w:r>
      <w:r>
        <w:rPr>
          <w:lang w:val="en-AU"/>
        </w:rPr>
        <w:t xml:space="preserve"> </w:t>
      </w:r>
      <w:r w:rsidR="001B7CB3">
        <w:rPr>
          <w:lang w:val="en-AU"/>
        </w:rPr>
        <w:t xml:space="preserve">false negatives </w:t>
      </w:r>
      <w:r w:rsidR="003920CF">
        <w:rPr>
          <w:lang w:val="en-AU"/>
        </w:rPr>
        <w:t xml:space="preserve">is especially important and arguably more </w:t>
      </w:r>
      <w:r w:rsidR="003A27E4">
        <w:rPr>
          <w:lang w:val="en-AU"/>
        </w:rPr>
        <w:t>so</w:t>
      </w:r>
      <w:r w:rsidR="003920CF">
        <w:rPr>
          <w:lang w:val="en-AU"/>
        </w:rPr>
        <w:t xml:space="preserve"> than </w:t>
      </w:r>
      <w:r w:rsidR="00093440">
        <w:rPr>
          <w:lang w:val="en-AU"/>
        </w:rPr>
        <w:t xml:space="preserve">minimising false </w:t>
      </w:r>
      <w:r w:rsidR="00046AE8">
        <w:rPr>
          <w:lang w:val="en-AU"/>
        </w:rPr>
        <w:t>positives.</w:t>
      </w:r>
    </w:p>
    <w:p w14:paraId="1432B9B9" w14:textId="4CF354E0" w:rsidR="00EB59EC" w:rsidRPr="000166F1" w:rsidRDefault="000833FD" w:rsidP="000166F1">
      <w:pPr>
        <w:rPr>
          <w:lang w:val="en-AU"/>
        </w:rPr>
      </w:pPr>
      <w:r>
        <w:rPr>
          <w:lang w:val="en-AU"/>
        </w:rPr>
        <w:t>A</w:t>
      </w:r>
      <w:r w:rsidR="00A573AC">
        <w:rPr>
          <w:lang w:val="en-AU"/>
        </w:rPr>
        <w:t xml:space="preserve">s </w:t>
      </w:r>
      <w:r w:rsidR="00B234D9">
        <w:rPr>
          <w:kern w:val="0"/>
          <w:lang w:val="en-AU"/>
          <w14:ligatures w14:val="none"/>
        </w:rPr>
        <w:t>shown in Figure</w:t>
      </w:r>
      <w:r w:rsidR="00F46F95">
        <w:rPr>
          <w:kern w:val="0"/>
          <w:lang w:val="en-AU"/>
          <w14:ligatures w14:val="none"/>
        </w:rPr>
        <w:t xml:space="preserve"> 2</w:t>
      </w:r>
      <w:r w:rsidR="00B234D9">
        <w:rPr>
          <w:kern w:val="0"/>
          <w:lang w:val="en-AU"/>
          <w14:ligatures w14:val="none"/>
        </w:rPr>
        <w:t>, k-NN has the fewest false negatives, whereas Decision Tree has the fewest</w:t>
      </w:r>
      <w:r>
        <w:rPr>
          <w:lang w:val="en-AU"/>
        </w:rPr>
        <w:t xml:space="preserve"> false positives.</w:t>
      </w:r>
      <w:r w:rsidR="00C44D89">
        <w:rPr>
          <w:lang w:val="en-AU"/>
        </w:rPr>
        <w:t xml:space="preserve"> Naïve Bayes underperform</w:t>
      </w:r>
      <w:r w:rsidR="00B234D9">
        <w:rPr>
          <w:lang w:val="en-AU"/>
        </w:rPr>
        <w:t>s</w:t>
      </w:r>
      <w:r w:rsidR="00C44D89">
        <w:rPr>
          <w:lang w:val="en-AU"/>
        </w:rPr>
        <w:t xml:space="preserve"> in both categories compared to the </w:t>
      </w:r>
      <w:r w:rsidR="00B234D9">
        <w:rPr>
          <w:lang w:val="en-AU"/>
        </w:rPr>
        <w:t>rest.</w:t>
      </w:r>
    </w:p>
    <w:p w14:paraId="21B22B4D" w14:textId="5D6CF51E" w:rsidR="00693D93" w:rsidRPr="00693D93" w:rsidRDefault="00BE252D" w:rsidP="00693D93">
      <w:pPr>
        <w:pStyle w:val="Heading1"/>
        <w:rPr>
          <w:lang w:val="en-AU"/>
        </w:rPr>
      </w:pPr>
      <w:r>
        <w:rPr>
          <w:lang w:val="en-AU"/>
        </w:rPr>
        <w:t>Prediction Results</w:t>
      </w:r>
    </w:p>
    <w:p w14:paraId="7B96DBE3" w14:textId="39DE017D" w:rsidR="00DD43F6" w:rsidRPr="00E53B89" w:rsidRDefault="000D4C29" w:rsidP="00E53B89">
      <w:pPr>
        <w:pStyle w:val="Heading2"/>
        <w:rPr>
          <w:lang w:val="en-AU"/>
        </w:rPr>
      </w:pPr>
      <w:r>
        <w:rPr>
          <w:lang w:val="en-AU"/>
        </w:rPr>
        <w:t>Comparison of the two best classifiers</w:t>
      </w:r>
    </w:p>
    <w:p w14:paraId="6DC85E2D" w14:textId="4F2F7511" w:rsidR="00E53B89" w:rsidRDefault="00E53B89" w:rsidP="00E53B89">
      <w:pPr>
        <w:pStyle w:val="Caption"/>
        <w:keepNext/>
      </w:pPr>
      <w:r>
        <w:t xml:space="preserve">Table </w:t>
      </w:r>
      <w:r>
        <w:fldChar w:fldCharType="begin"/>
      </w:r>
      <w:r>
        <w:instrText xml:space="preserve"> SEQ Table \* ARABIC </w:instrText>
      </w:r>
      <w:r>
        <w:fldChar w:fldCharType="separate"/>
      </w:r>
      <w:r>
        <w:rPr>
          <w:noProof/>
        </w:rPr>
        <w:t>8</w:t>
      </w:r>
      <w:r>
        <w:fldChar w:fldCharType="end"/>
      </w:r>
      <w:r>
        <w:t>.</w:t>
      </w:r>
      <w:r>
        <w:rPr>
          <w:noProof/>
        </w:rPr>
        <w:t xml:space="preserve"> </w:t>
      </w:r>
      <w:r w:rsidRPr="00E1038B">
        <w:rPr>
          <w:noProof/>
        </w:rPr>
        <w:t xml:space="preserve">Comparison of </w:t>
      </w:r>
      <w:r w:rsidR="00A72562">
        <w:rPr>
          <w:noProof/>
        </w:rPr>
        <w:t>k-NN and Decision Tree</w:t>
      </w:r>
      <w:r w:rsidRPr="00E1038B">
        <w:rPr>
          <w:noProof/>
        </w:rPr>
        <w:t xml:space="preserve"> using various metrics.</w:t>
      </w:r>
    </w:p>
    <w:tbl>
      <w:tblPr>
        <w:tblStyle w:val="ListTable6Colourful"/>
        <w:tblW w:w="0" w:type="auto"/>
        <w:tblLook w:val="04A0" w:firstRow="1" w:lastRow="0" w:firstColumn="1" w:lastColumn="0" w:noHBand="0" w:noVBand="1"/>
      </w:tblPr>
      <w:tblGrid>
        <w:gridCol w:w="3116"/>
        <w:gridCol w:w="3117"/>
        <w:gridCol w:w="3117"/>
      </w:tblGrid>
      <w:tr w:rsidR="00A72562" w14:paraId="044A3DA8" w14:textId="77777777" w:rsidTr="00166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9B80E98" w14:textId="7C853557" w:rsidR="00A72562" w:rsidRDefault="00A72562" w:rsidP="00A72562">
            <w:pPr>
              <w:rPr>
                <w:lang w:val="en-AU"/>
              </w:rPr>
            </w:pPr>
            <w:r w:rsidRPr="00AB1E75">
              <w:t>Metric</w:t>
            </w:r>
          </w:p>
        </w:tc>
        <w:tc>
          <w:tcPr>
            <w:tcW w:w="3117" w:type="dxa"/>
          </w:tcPr>
          <w:p w14:paraId="15149AF6" w14:textId="76DFEDB1" w:rsidR="00A72562" w:rsidRDefault="00A72562" w:rsidP="00A72562">
            <w:pPr>
              <w:cnfStyle w:val="100000000000" w:firstRow="1" w:lastRow="0" w:firstColumn="0" w:lastColumn="0" w:oddVBand="0" w:evenVBand="0" w:oddHBand="0" w:evenHBand="0" w:firstRowFirstColumn="0" w:firstRowLastColumn="0" w:lastRowFirstColumn="0" w:lastRowLastColumn="0"/>
              <w:rPr>
                <w:lang w:val="en-AU"/>
              </w:rPr>
            </w:pPr>
            <w:r w:rsidRPr="00AB1E75">
              <w:t>k-NN</w:t>
            </w:r>
          </w:p>
        </w:tc>
        <w:tc>
          <w:tcPr>
            <w:tcW w:w="3117" w:type="dxa"/>
          </w:tcPr>
          <w:p w14:paraId="52899C9E" w14:textId="4D0AF8FF" w:rsidR="00A72562" w:rsidRDefault="00A72562" w:rsidP="00A72562">
            <w:pPr>
              <w:cnfStyle w:val="100000000000" w:firstRow="1" w:lastRow="0" w:firstColumn="0" w:lastColumn="0" w:oddVBand="0" w:evenVBand="0" w:oddHBand="0" w:evenHBand="0" w:firstRowFirstColumn="0" w:firstRowLastColumn="0" w:lastRowFirstColumn="0" w:lastRowLastColumn="0"/>
              <w:rPr>
                <w:lang w:val="en-AU"/>
              </w:rPr>
            </w:pPr>
            <w:r w:rsidRPr="00AB1E75">
              <w:t>Decision Tree</w:t>
            </w:r>
          </w:p>
        </w:tc>
      </w:tr>
      <w:tr w:rsidR="00A72562" w14:paraId="52FA9ECA" w14:textId="77777777" w:rsidTr="00166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2C0ADB" w14:textId="321F26B5" w:rsidR="00A72562" w:rsidRDefault="00A72562" w:rsidP="00A72562">
            <w:pPr>
              <w:rPr>
                <w:lang w:val="en-AU"/>
              </w:rPr>
            </w:pPr>
            <w:r w:rsidRPr="00AB1E75">
              <w:t>Mean CV Accuracy</w:t>
            </w:r>
          </w:p>
        </w:tc>
        <w:tc>
          <w:tcPr>
            <w:tcW w:w="3117" w:type="dxa"/>
          </w:tcPr>
          <w:p w14:paraId="47A94F92" w14:textId="173C70C5" w:rsidR="00A72562" w:rsidRDefault="00A72562" w:rsidP="00A72562">
            <w:pPr>
              <w:cnfStyle w:val="000000100000" w:firstRow="0" w:lastRow="0" w:firstColumn="0" w:lastColumn="0" w:oddVBand="0" w:evenVBand="0" w:oddHBand="1" w:evenHBand="0" w:firstRowFirstColumn="0" w:firstRowLastColumn="0" w:lastRowFirstColumn="0" w:lastRowLastColumn="0"/>
              <w:rPr>
                <w:lang w:val="en-AU"/>
              </w:rPr>
            </w:pPr>
            <w:r w:rsidRPr="00AB1E75">
              <w:t>0.9930</w:t>
            </w:r>
          </w:p>
        </w:tc>
        <w:tc>
          <w:tcPr>
            <w:tcW w:w="3117" w:type="dxa"/>
          </w:tcPr>
          <w:p w14:paraId="455E6FFA" w14:textId="2C860B15" w:rsidR="00A72562" w:rsidRDefault="00A72562" w:rsidP="00A72562">
            <w:pPr>
              <w:cnfStyle w:val="000000100000" w:firstRow="0" w:lastRow="0" w:firstColumn="0" w:lastColumn="0" w:oddVBand="0" w:evenVBand="0" w:oddHBand="1" w:evenHBand="0" w:firstRowFirstColumn="0" w:firstRowLastColumn="0" w:lastRowFirstColumn="0" w:lastRowLastColumn="0"/>
              <w:rPr>
                <w:lang w:val="en-AU"/>
              </w:rPr>
            </w:pPr>
            <w:r w:rsidRPr="00AB1E75">
              <w:t>0.9943</w:t>
            </w:r>
          </w:p>
        </w:tc>
      </w:tr>
      <w:tr w:rsidR="00A72562" w14:paraId="29963BC3" w14:textId="77777777" w:rsidTr="00166411">
        <w:tc>
          <w:tcPr>
            <w:cnfStyle w:val="001000000000" w:firstRow="0" w:lastRow="0" w:firstColumn="1" w:lastColumn="0" w:oddVBand="0" w:evenVBand="0" w:oddHBand="0" w:evenHBand="0" w:firstRowFirstColumn="0" w:firstRowLastColumn="0" w:lastRowFirstColumn="0" w:lastRowLastColumn="0"/>
            <w:tcW w:w="3116" w:type="dxa"/>
          </w:tcPr>
          <w:p w14:paraId="73AA8478" w14:textId="6C93FC64" w:rsidR="00A72562" w:rsidRDefault="00A72562" w:rsidP="00A72562">
            <w:pPr>
              <w:rPr>
                <w:lang w:val="en-AU"/>
              </w:rPr>
            </w:pPr>
            <w:r w:rsidRPr="00AB1E75">
              <w:t>Malicious-class Precision</w:t>
            </w:r>
          </w:p>
        </w:tc>
        <w:tc>
          <w:tcPr>
            <w:tcW w:w="3117" w:type="dxa"/>
          </w:tcPr>
          <w:p w14:paraId="6FA8EEAB" w14:textId="1C0B538B" w:rsidR="00A72562" w:rsidRDefault="00A72562" w:rsidP="00A72562">
            <w:pPr>
              <w:cnfStyle w:val="000000000000" w:firstRow="0" w:lastRow="0" w:firstColumn="0" w:lastColumn="0" w:oddVBand="0" w:evenVBand="0" w:oddHBand="0" w:evenHBand="0" w:firstRowFirstColumn="0" w:firstRowLastColumn="0" w:lastRowFirstColumn="0" w:lastRowLastColumn="0"/>
              <w:rPr>
                <w:lang w:val="en-AU"/>
              </w:rPr>
            </w:pPr>
            <w:r w:rsidRPr="00AB1E75">
              <w:t>0.9934</w:t>
            </w:r>
          </w:p>
        </w:tc>
        <w:tc>
          <w:tcPr>
            <w:tcW w:w="3117" w:type="dxa"/>
          </w:tcPr>
          <w:p w14:paraId="3ED918B9" w14:textId="3E9DF7BE" w:rsidR="00A72562" w:rsidRDefault="00A72562" w:rsidP="00A72562">
            <w:pPr>
              <w:cnfStyle w:val="000000000000" w:firstRow="0" w:lastRow="0" w:firstColumn="0" w:lastColumn="0" w:oddVBand="0" w:evenVBand="0" w:oddHBand="0" w:evenHBand="0" w:firstRowFirstColumn="0" w:firstRowLastColumn="0" w:lastRowFirstColumn="0" w:lastRowLastColumn="0"/>
              <w:rPr>
                <w:lang w:val="en-AU"/>
              </w:rPr>
            </w:pPr>
            <w:r w:rsidRPr="00AB1E75">
              <w:t>0.9960</w:t>
            </w:r>
          </w:p>
        </w:tc>
      </w:tr>
      <w:tr w:rsidR="00A72562" w14:paraId="4B8DC838" w14:textId="77777777" w:rsidTr="00166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37F776B" w14:textId="2BD5FEF2" w:rsidR="00A72562" w:rsidRDefault="00A72562" w:rsidP="00A72562">
            <w:pPr>
              <w:rPr>
                <w:lang w:val="en-AU"/>
              </w:rPr>
            </w:pPr>
            <w:r w:rsidRPr="00AB1E75">
              <w:t>Malicious-class Recall</w:t>
            </w:r>
          </w:p>
        </w:tc>
        <w:tc>
          <w:tcPr>
            <w:tcW w:w="3117" w:type="dxa"/>
          </w:tcPr>
          <w:p w14:paraId="4C14F39A" w14:textId="2B89E673" w:rsidR="00A72562" w:rsidRDefault="00A72562" w:rsidP="00A72562">
            <w:pPr>
              <w:cnfStyle w:val="000000100000" w:firstRow="0" w:lastRow="0" w:firstColumn="0" w:lastColumn="0" w:oddVBand="0" w:evenVBand="0" w:oddHBand="1" w:evenHBand="0" w:firstRowFirstColumn="0" w:firstRowLastColumn="0" w:lastRowFirstColumn="0" w:lastRowLastColumn="0"/>
              <w:rPr>
                <w:lang w:val="en-AU"/>
              </w:rPr>
            </w:pPr>
            <w:r w:rsidRPr="00AB1E75">
              <w:t>0.9983</w:t>
            </w:r>
          </w:p>
        </w:tc>
        <w:tc>
          <w:tcPr>
            <w:tcW w:w="3117" w:type="dxa"/>
          </w:tcPr>
          <w:p w14:paraId="5AD22978" w14:textId="7FE2A881" w:rsidR="00A72562" w:rsidRDefault="00A72562" w:rsidP="00A72562">
            <w:pPr>
              <w:cnfStyle w:val="000000100000" w:firstRow="0" w:lastRow="0" w:firstColumn="0" w:lastColumn="0" w:oddVBand="0" w:evenVBand="0" w:oddHBand="1" w:evenHBand="0" w:firstRowFirstColumn="0" w:firstRowLastColumn="0" w:lastRowFirstColumn="0" w:lastRowLastColumn="0"/>
              <w:rPr>
                <w:lang w:val="en-AU"/>
              </w:rPr>
            </w:pPr>
            <w:r w:rsidRPr="00AB1E75">
              <w:t>0.9961</w:t>
            </w:r>
          </w:p>
        </w:tc>
      </w:tr>
      <w:tr w:rsidR="00A72562" w14:paraId="0606F838" w14:textId="77777777" w:rsidTr="00902430">
        <w:trPr>
          <w:trHeight w:val="92"/>
        </w:trPr>
        <w:tc>
          <w:tcPr>
            <w:cnfStyle w:val="001000000000" w:firstRow="0" w:lastRow="0" w:firstColumn="1" w:lastColumn="0" w:oddVBand="0" w:evenVBand="0" w:oddHBand="0" w:evenHBand="0" w:firstRowFirstColumn="0" w:firstRowLastColumn="0" w:lastRowFirstColumn="0" w:lastRowLastColumn="0"/>
            <w:tcW w:w="3116" w:type="dxa"/>
          </w:tcPr>
          <w:p w14:paraId="1946EE34" w14:textId="58BDAEAE" w:rsidR="00A72562" w:rsidRDefault="00A72562" w:rsidP="00A72562">
            <w:pPr>
              <w:rPr>
                <w:lang w:val="en-AU"/>
              </w:rPr>
            </w:pPr>
            <w:r w:rsidRPr="00AB1E75">
              <w:t>Malicious-class F1-score</w:t>
            </w:r>
          </w:p>
        </w:tc>
        <w:tc>
          <w:tcPr>
            <w:tcW w:w="3117" w:type="dxa"/>
          </w:tcPr>
          <w:p w14:paraId="512CFCE8" w14:textId="4B4DF2A8" w:rsidR="00A72562" w:rsidRDefault="00A72562" w:rsidP="00A72562">
            <w:pPr>
              <w:cnfStyle w:val="000000000000" w:firstRow="0" w:lastRow="0" w:firstColumn="0" w:lastColumn="0" w:oddVBand="0" w:evenVBand="0" w:oddHBand="0" w:evenHBand="0" w:firstRowFirstColumn="0" w:firstRowLastColumn="0" w:lastRowFirstColumn="0" w:lastRowLastColumn="0"/>
              <w:rPr>
                <w:lang w:val="en-AU"/>
              </w:rPr>
            </w:pPr>
            <w:r w:rsidRPr="00AB1E75">
              <w:t>0.9959</w:t>
            </w:r>
          </w:p>
        </w:tc>
        <w:tc>
          <w:tcPr>
            <w:tcW w:w="3117" w:type="dxa"/>
          </w:tcPr>
          <w:p w14:paraId="45EF3D14" w14:textId="579FA298" w:rsidR="00A72562" w:rsidRDefault="00A72562" w:rsidP="00A72562">
            <w:pPr>
              <w:cnfStyle w:val="000000000000" w:firstRow="0" w:lastRow="0" w:firstColumn="0" w:lastColumn="0" w:oddVBand="0" w:evenVBand="0" w:oddHBand="0" w:evenHBand="0" w:firstRowFirstColumn="0" w:firstRowLastColumn="0" w:lastRowFirstColumn="0" w:lastRowLastColumn="0"/>
              <w:rPr>
                <w:lang w:val="en-AU"/>
              </w:rPr>
            </w:pPr>
            <w:r w:rsidRPr="00AB1E75">
              <w:t>0.9961</w:t>
            </w:r>
          </w:p>
        </w:tc>
      </w:tr>
      <w:tr w:rsidR="00A72562" w14:paraId="4BD6D708" w14:textId="77777777" w:rsidTr="00166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46D288D" w14:textId="495797C5" w:rsidR="00A72562" w:rsidRDefault="00A72562" w:rsidP="00A72562">
            <w:pPr>
              <w:rPr>
                <w:lang w:val="en-AU"/>
              </w:rPr>
            </w:pPr>
            <w:r w:rsidRPr="00AB1E75">
              <w:t>Test Accuracy</w:t>
            </w:r>
          </w:p>
        </w:tc>
        <w:tc>
          <w:tcPr>
            <w:tcW w:w="3117" w:type="dxa"/>
          </w:tcPr>
          <w:p w14:paraId="7AB98981" w14:textId="2F931A28" w:rsidR="00A72562" w:rsidRDefault="00A72562" w:rsidP="00A72562">
            <w:pPr>
              <w:cnfStyle w:val="000000100000" w:firstRow="0" w:lastRow="0" w:firstColumn="0" w:lastColumn="0" w:oddVBand="0" w:evenVBand="0" w:oddHBand="1" w:evenHBand="0" w:firstRowFirstColumn="0" w:firstRowLastColumn="0" w:lastRowFirstColumn="0" w:lastRowLastColumn="0"/>
              <w:rPr>
                <w:lang w:val="en-AU"/>
              </w:rPr>
            </w:pPr>
            <w:r w:rsidRPr="00AB1E75">
              <w:t>0.9939</w:t>
            </w:r>
          </w:p>
        </w:tc>
        <w:tc>
          <w:tcPr>
            <w:tcW w:w="3117" w:type="dxa"/>
          </w:tcPr>
          <w:p w14:paraId="3ADD035D" w14:textId="17A970B4" w:rsidR="00A72562" w:rsidRDefault="00A72562" w:rsidP="00A72562">
            <w:pPr>
              <w:cnfStyle w:val="000000100000" w:firstRow="0" w:lastRow="0" w:firstColumn="0" w:lastColumn="0" w:oddVBand="0" w:evenVBand="0" w:oddHBand="1" w:evenHBand="0" w:firstRowFirstColumn="0" w:firstRowLastColumn="0" w:lastRowFirstColumn="0" w:lastRowLastColumn="0"/>
              <w:rPr>
                <w:lang w:val="en-AU"/>
              </w:rPr>
            </w:pPr>
            <w:r w:rsidRPr="00AB1E75">
              <w:t>0.9942</w:t>
            </w:r>
          </w:p>
        </w:tc>
      </w:tr>
    </w:tbl>
    <w:p w14:paraId="49D303DA" w14:textId="77777777" w:rsidR="00D07A1E" w:rsidRPr="00DD43F6" w:rsidRDefault="00D07A1E" w:rsidP="00DD43F6">
      <w:pPr>
        <w:rPr>
          <w:lang w:val="en-AU"/>
        </w:rPr>
      </w:pPr>
    </w:p>
    <w:p w14:paraId="7ACE50DC" w14:textId="77777777" w:rsidR="00A257B2" w:rsidRDefault="00A257B2" w:rsidP="00A257B2">
      <w:pPr>
        <w:pStyle w:val="Heading2"/>
        <w:rPr>
          <w:lang w:val="en-AU"/>
        </w:rPr>
      </w:pPr>
      <w:r>
        <w:rPr>
          <w:lang w:val="en-AU"/>
        </w:rPr>
        <w:lastRenderedPageBreak/>
        <w:t>Model selection</w:t>
      </w:r>
    </w:p>
    <w:p w14:paraId="5800F53E" w14:textId="77777777" w:rsidR="00A257B2" w:rsidRDefault="00A257B2" w:rsidP="00A257B2">
      <w:pPr>
        <w:rPr>
          <w:lang w:val="en-AU"/>
        </w:rPr>
      </w:pPr>
      <w:r>
        <w:rPr>
          <w:lang w:val="en-AU"/>
        </w:rPr>
        <w:t xml:space="preserve">The two highest-performing classifiers were k-NN and Decision Tree. Their cross-validation accuracies differed by around 0.1%, suggesting similar performance under the current validation procedure. </w:t>
      </w:r>
    </w:p>
    <w:p w14:paraId="37CD25F6" w14:textId="53E32143" w:rsidR="00A257B2" w:rsidRDefault="00A257B2" w:rsidP="00A257B2">
      <w:pPr>
        <w:rPr>
          <w:lang w:val="en-AU"/>
        </w:rPr>
      </w:pPr>
      <w:r>
        <w:rPr>
          <w:lang w:val="en-AU"/>
        </w:rPr>
        <w:t xml:space="preserve">Although the Decision Tree is marginally higher, I have selected k-NN with k = 7 as my final classifier. This is because, while its performance was effectively the same, </w:t>
      </w:r>
      <w:r w:rsidR="00646EC3">
        <w:rPr>
          <w:lang w:val="en-AU"/>
        </w:rPr>
        <w:t>k-NN has a higher recall for malicious activity</w:t>
      </w:r>
      <w:r>
        <w:rPr>
          <w:lang w:val="en-AU"/>
        </w:rPr>
        <w:t xml:space="preserve"> </w:t>
      </w:r>
      <w:r w:rsidR="00B65C55">
        <w:rPr>
          <w:lang w:val="en-AU"/>
        </w:rPr>
        <w:t>(</w:t>
      </w:r>
      <w:r w:rsidR="00CA0BAD">
        <w:rPr>
          <w:lang w:val="en-AU"/>
        </w:rPr>
        <w:t>0.9983</w:t>
      </w:r>
      <w:r w:rsidR="00B65C55">
        <w:rPr>
          <w:lang w:val="en-AU"/>
        </w:rPr>
        <w:t>)</w:t>
      </w:r>
      <w:r w:rsidR="00CA0BAD">
        <w:rPr>
          <w:lang w:val="en-AU"/>
        </w:rPr>
        <w:t xml:space="preserve"> </w:t>
      </w:r>
      <w:r w:rsidR="00B30141">
        <w:rPr>
          <w:lang w:val="en-AU"/>
        </w:rPr>
        <w:t>than</w:t>
      </w:r>
      <w:r w:rsidR="00B65C55">
        <w:rPr>
          <w:lang w:val="en-AU"/>
        </w:rPr>
        <w:t xml:space="preserve"> the</w:t>
      </w:r>
      <w:r w:rsidR="00CA0BAD">
        <w:rPr>
          <w:lang w:val="en-AU"/>
        </w:rPr>
        <w:t xml:space="preserve"> </w:t>
      </w:r>
      <w:r w:rsidR="007C2C6F">
        <w:rPr>
          <w:lang w:val="en-AU"/>
        </w:rPr>
        <w:t>Decision Tree</w:t>
      </w:r>
      <w:r w:rsidR="00B30141">
        <w:rPr>
          <w:lang w:val="en-AU"/>
        </w:rPr>
        <w:t xml:space="preserve"> (0.9961)</w:t>
      </w:r>
      <w:r w:rsidR="007C2C6F">
        <w:rPr>
          <w:lang w:val="en-AU"/>
        </w:rPr>
        <w:t>.</w:t>
      </w:r>
      <w:r w:rsidR="005305B8">
        <w:rPr>
          <w:lang w:val="en-AU"/>
        </w:rPr>
        <w:t xml:space="preserve"> This corresponds to a lower false-negative rate, reducing the likelihood of malicious activity being classified by the system as normal.</w:t>
      </w:r>
      <w:r w:rsidR="00AB2079">
        <w:rPr>
          <w:lang w:val="en-AU"/>
        </w:rPr>
        <w:t xml:space="preserve"> This trade-off would be the most beneficial for systems where malicious traffic can have </w:t>
      </w:r>
      <w:r w:rsidR="00B52D83">
        <w:rPr>
          <w:lang w:val="en-AU"/>
        </w:rPr>
        <w:t xml:space="preserve">more severe consequences than </w:t>
      </w:r>
      <w:r w:rsidR="00B65C55">
        <w:rPr>
          <w:lang w:val="en-AU"/>
        </w:rPr>
        <w:t>normal traffic being flagged as malicious.</w:t>
      </w:r>
      <w:r w:rsidR="005305B8">
        <w:rPr>
          <w:lang w:val="en-AU"/>
        </w:rPr>
        <w:t xml:space="preserve"> </w:t>
      </w:r>
    </w:p>
    <w:p w14:paraId="6D1490F1" w14:textId="5622020C" w:rsidR="00F075AA" w:rsidRDefault="000D4C29" w:rsidP="00F075AA">
      <w:pPr>
        <w:pStyle w:val="Heading2"/>
        <w:rPr>
          <w:lang w:val="en-AU"/>
        </w:rPr>
      </w:pPr>
      <w:r>
        <w:rPr>
          <w:lang w:val="en-AU"/>
        </w:rPr>
        <w:t>Final test performance</w:t>
      </w:r>
    </w:p>
    <w:p w14:paraId="466E8D07" w14:textId="2CB5841D" w:rsidR="00F075AA" w:rsidRPr="00F075AA" w:rsidRDefault="00F075AA" w:rsidP="00F075AA">
      <w:pPr>
        <w:rPr>
          <w:lang w:val="en-AU"/>
        </w:rPr>
      </w:pPr>
      <w:r>
        <w:rPr>
          <w:lang w:val="en-AU"/>
        </w:rPr>
        <w:t>The final preprocessing pipeline consisted of all the datasets being preprocessed with the steps mentioned above. This includes removing certain columns, standardising numerical attributes, and encoding categorical attributes. With the pipeline and hyperparameters selected, the classifier will be fitted using the entire Training-data.xlsx. The two independent datasets were then used to generate the final predictions, which are used to calculate the final accuracy.</w:t>
      </w:r>
    </w:p>
    <w:p w14:paraId="7787E130" w14:textId="55CB2FDF" w:rsidR="00586E2C" w:rsidRDefault="00586E2C" w:rsidP="00586E2C">
      <w:pPr>
        <w:pStyle w:val="Caption"/>
        <w:keepNext/>
      </w:pPr>
      <w:r>
        <w:t xml:space="preserve">Table </w:t>
      </w:r>
      <w:r>
        <w:fldChar w:fldCharType="begin"/>
      </w:r>
      <w:r>
        <w:instrText xml:space="preserve"> SEQ Table \* ARABIC </w:instrText>
      </w:r>
      <w:r>
        <w:fldChar w:fldCharType="separate"/>
      </w:r>
      <w:r w:rsidR="00E53B89">
        <w:rPr>
          <w:noProof/>
        </w:rPr>
        <w:t>9</w:t>
      </w:r>
      <w:r>
        <w:fldChar w:fldCharType="end"/>
      </w:r>
      <w:r w:rsidR="00F766C5">
        <w:t>—f</w:t>
      </w:r>
      <w:r>
        <w:rPr>
          <w:noProof/>
        </w:rPr>
        <w:t>inal accuracies for the test datasets.</w:t>
      </w:r>
    </w:p>
    <w:tbl>
      <w:tblPr>
        <w:tblStyle w:val="ListTable6Colourful"/>
        <w:tblW w:w="0" w:type="auto"/>
        <w:tblLook w:val="04A0" w:firstRow="1" w:lastRow="0" w:firstColumn="1" w:lastColumn="0" w:noHBand="0" w:noVBand="1"/>
      </w:tblPr>
      <w:tblGrid>
        <w:gridCol w:w="4675"/>
        <w:gridCol w:w="4675"/>
      </w:tblGrid>
      <w:tr w:rsidR="0056601B" w14:paraId="0ECB9B4B" w14:textId="77777777" w:rsidTr="00D106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87D5C58" w14:textId="143F392A" w:rsidR="0056601B" w:rsidRDefault="0056601B" w:rsidP="0018017D">
            <w:pPr>
              <w:rPr>
                <w:lang w:val="en-AU"/>
              </w:rPr>
            </w:pPr>
            <w:r>
              <w:rPr>
                <w:lang w:val="en-AU"/>
              </w:rPr>
              <w:t>Evaluation dataset</w:t>
            </w:r>
          </w:p>
        </w:tc>
        <w:tc>
          <w:tcPr>
            <w:tcW w:w="4675" w:type="dxa"/>
          </w:tcPr>
          <w:p w14:paraId="2C4C865E" w14:textId="6B25290F" w:rsidR="0056601B" w:rsidRDefault="0056601B" w:rsidP="0018017D">
            <w:pPr>
              <w:cnfStyle w:val="100000000000" w:firstRow="1" w:lastRow="0" w:firstColumn="0" w:lastColumn="0" w:oddVBand="0" w:evenVBand="0" w:oddHBand="0" w:evenHBand="0" w:firstRowFirstColumn="0" w:firstRowLastColumn="0" w:lastRowFirstColumn="0" w:lastRowLastColumn="0"/>
              <w:rPr>
                <w:lang w:val="en-AU"/>
              </w:rPr>
            </w:pPr>
            <w:r>
              <w:rPr>
                <w:lang w:val="en-AU"/>
              </w:rPr>
              <w:t>Accuracy</w:t>
            </w:r>
          </w:p>
        </w:tc>
      </w:tr>
      <w:tr w:rsidR="0056601B" w14:paraId="5060B23E" w14:textId="77777777" w:rsidTr="00D10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411493D" w14:textId="0685F6EB" w:rsidR="0056601B" w:rsidRDefault="004B74B6" w:rsidP="0018017D">
            <w:pPr>
              <w:rPr>
                <w:lang w:val="en-AU"/>
              </w:rPr>
            </w:pPr>
            <w:r>
              <w:rPr>
                <w:lang w:val="en-AU"/>
              </w:rPr>
              <w:t>Test-data-</w:t>
            </w:r>
            <w:r w:rsidR="00A7039D">
              <w:rPr>
                <w:lang w:val="en-AU"/>
              </w:rPr>
              <w:t>1</w:t>
            </w:r>
            <w:r>
              <w:rPr>
                <w:lang w:val="en-AU"/>
              </w:rPr>
              <w:t>.xlsx</w:t>
            </w:r>
          </w:p>
        </w:tc>
        <w:tc>
          <w:tcPr>
            <w:tcW w:w="4675" w:type="dxa"/>
          </w:tcPr>
          <w:p w14:paraId="16337D75" w14:textId="39A9D9D0" w:rsidR="0056601B" w:rsidRDefault="002C7101" w:rsidP="0018017D">
            <w:pPr>
              <w:cnfStyle w:val="000000100000" w:firstRow="0" w:lastRow="0" w:firstColumn="0" w:lastColumn="0" w:oddVBand="0" w:evenVBand="0" w:oddHBand="1" w:evenHBand="0" w:firstRowFirstColumn="0" w:firstRowLastColumn="0" w:lastRowFirstColumn="0" w:lastRowLastColumn="0"/>
              <w:rPr>
                <w:lang w:val="en-AU"/>
              </w:rPr>
            </w:pPr>
            <w:r w:rsidRPr="002C7101">
              <w:rPr>
                <w:lang w:val="en-AU"/>
              </w:rPr>
              <w:t>0.7804604812145736</w:t>
            </w:r>
          </w:p>
        </w:tc>
      </w:tr>
      <w:tr w:rsidR="0056601B" w14:paraId="6F990064" w14:textId="77777777" w:rsidTr="00D10647">
        <w:tc>
          <w:tcPr>
            <w:cnfStyle w:val="001000000000" w:firstRow="0" w:lastRow="0" w:firstColumn="1" w:lastColumn="0" w:oddVBand="0" w:evenVBand="0" w:oddHBand="0" w:evenHBand="0" w:firstRowFirstColumn="0" w:firstRowLastColumn="0" w:lastRowFirstColumn="0" w:lastRowLastColumn="0"/>
            <w:tcW w:w="4675" w:type="dxa"/>
          </w:tcPr>
          <w:p w14:paraId="28A2CBF7" w14:textId="296FB601" w:rsidR="0056601B" w:rsidRDefault="00A7039D" w:rsidP="0018017D">
            <w:pPr>
              <w:rPr>
                <w:lang w:val="en-AU"/>
              </w:rPr>
            </w:pPr>
            <w:r>
              <w:rPr>
                <w:lang w:val="en-AU"/>
              </w:rPr>
              <w:t>Test-data-</w:t>
            </w:r>
            <w:r w:rsidR="00E35318">
              <w:rPr>
                <w:lang w:val="en-AU"/>
              </w:rPr>
              <w:t>2</w:t>
            </w:r>
            <w:r>
              <w:rPr>
                <w:lang w:val="en-AU"/>
              </w:rPr>
              <w:t>.xlsx</w:t>
            </w:r>
          </w:p>
        </w:tc>
        <w:tc>
          <w:tcPr>
            <w:tcW w:w="4675" w:type="dxa"/>
          </w:tcPr>
          <w:p w14:paraId="08779B99" w14:textId="3E73C15E" w:rsidR="0056601B" w:rsidRDefault="002C7101" w:rsidP="0018017D">
            <w:pPr>
              <w:cnfStyle w:val="000000000000" w:firstRow="0" w:lastRow="0" w:firstColumn="0" w:lastColumn="0" w:oddVBand="0" w:evenVBand="0" w:oddHBand="0" w:evenHBand="0" w:firstRowFirstColumn="0" w:firstRowLastColumn="0" w:lastRowFirstColumn="0" w:lastRowLastColumn="0"/>
              <w:rPr>
                <w:lang w:val="en-AU"/>
              </w:rPr>
            </w:pPr>
            <w:r w:rsidRPr="002C7101">
              <w:rPr>
                <w:lang w:val="en-AU"/>
              </w:rPr>
              <w:t>0.8909532755381672</w:t>
            </w:r>
          </w:p>
        </w:tc>
      </w:tr>
      <w:tr w:rsidR="00061AD9" w14:paraId="7F5FC1D2" w14:textId="77777777" w:rsidTr="00D10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E57FAF3" w14:textId="56364804" w:rsidR="00061AD9" w:rsidRDefault="00061AD9" w:rsidP="0018017D">
            <w:pPr>
              <w:rPr>
                <w:lang w:val="en-AU"/>
              </w:rPr>
            </w:pPr>
            <w:r>
              <w:rPr>
                <w:lang w:val="en-AU"/>
              </w:rPr>
              <w:t>Average</w:t>
            </w:r>
          </w:p>
        </w:tc>
        <w:tc>
          <w:tcPr>
            <w:tcW w:w="4675" w:type="dxa"/>
          </w:tcPr>
          <w:p w14:paraId="104342A1" w14:textId="035DBE1D" w:rsidR="00061AD9" w:rsidRDefault="00426B58" w:rsidP="0018017D">
            <w:pPr>
              <w:cnfStyle w:val="000000100000" w:firstRow="0" w:lastRow="0" w:firstColumn="0" w:lastColumn="0" w:oddVBand="0" w:evenVBand="0" w:oddHBand="1" w:evenHBand="0" w:firstRowFirstColumn="0" w:firstRowLastColumn="0" w:lastRowFirstColumn="0" w:lastRowLastColumn="0"/>
              <w:rPr>
                <w:lang w:val="en-AU"/>
              </w:rPr>
            </w:pPr>
            <w:r w:rsidRPr="00426B58">
              <w:rPr>
                <w:lang w:val="en-AU"/>
              </w:rPr>
              <w:t>0.83570688</w:t>
            </w:r>
          </w:p>
        </w:tc>
      </w:tr>
    </w:tbl>
    <w:p w14:paraId="7C3CBC69" w14:textId="77777777" w:rsidR="0018017D" w:rsidRDefault="0018017D" w:rsidP="0018017D">
      <w:pPr>
        <w:rPr>
          <w:lang w:val="en-AU"/>
        </w:rPr>
      </w:pPr>
    </w:p>
    <w:p w14:paraId="492D7A68" w14:textId="2E669A0B" w:rsidR="000D4C29" w:rsidRPr="000D4C29" w:rsidRDefault="00835729" w:rsidP="000D4C29">
      <w:pPr>
        <w:rPr>
          <w:lang w:val="en-AU"/>
        </w:rPr>
      </w:pPr>
      <w:r>
        <w:rPr>
          <w:lang w:val="en-AU"/>
        </w:rPr>
        <w:t>As s</w:t>
      </w:r>
      <w:r w:rsidR="0051118B">
        <w:rPr>
          <w:lang w:val="en-AU"/>
        </w:rPr>
        <w:t>how</w:t>
      </w:r>
      <w:r>
        <w:rPr>
          <w:lang w:val="en-AU"/>
        </w:rPr>
        <w:t>n in Table 9, t</w:t>
      </w:r>
      <w:r w:rsidR="00F075AA">
        <w:rPr>
          <w:lang w:val="en-AU"/>
        </w:rPr>
        <w:t>he final average accuracy was a</w:t>
      </w:r>
      <w:r w:rsidR="0051118B">
        <w:rPr>
          <w:lang w:val="en-AU"/>
        </w:rPr>
        <w:t>pproximately</w:t>
      </w:r>
      <w:r w:rsidR="00F075AA">
        <w:rPr>
          <w:lang w:val="en-AU"/>
        </w:rPr>
        <w:t xml:space="preserve"> 83.5%, </w:t>
      </w:r>
      <w:r w:rsidR="00E84CBE">
        <w:rPr>
          <w:lang w:val="en-AU"/>
        </w:rPr>
        <w:t>considerably lower than the 99.4% acc</w:t>
      </w:r>
      <w:r w:rsidR="00637363">
        <w:rPr>
          <w:lang w:val="en-AU"/>
        </w:rPr>
        <w:t>ur</w:t>
      </w:r>
      <w:r w:rsidR="00E84CBE">
        <w:rPr>
          <w:lang w:val="en-AU"/>
        </w:rPr>
        <w:t xml:space="preserve">acy estimated during cross-validation </w:t>
      </w:r>
      <w:r w:rsidR="005C3169">
        <w:rPr>
          <w:lang w:val="en-AU"/>
        </w:rPr>
        <w:t>on</w:t>
      </w:r>
      <w:r w:rsidR="00E84CBE">
        <w:rPr>
          <w:lang w:val="en-AU"/>
        </w:rPr>
        <w:t xml:space="preserve"> t</w:t>
      </w:r>
      <w:r w:rsidR="005C3169">
        <w:rPr>
          <w:lang w:val="en-AU"/>
        </w:rPr>
        <w:t xml:space="preserve">he training </w:t>
      </w:r>
      <w:r w:rsidR="00E84CBE">
        <w:rPr>
          <w:lang w:val="en-AU"/>
        </w:rPr>
        <w:t>data.</w:t>
      </w:r>
      <w:r w:rsidR="004A282D">
        <w:rPr>
          <w:lang w:val="en-AU"/>
        </w:rPr>
        <w:t xml:space="preserve"> </w:t>
      </w:r>
      <w:r w:rsidR="005C3169">
        <w:rPr>
          <w:lang w:val="en-AU"/>
        </w:rPr>
        <w:t xml:space="preserve">These findings illustrate how the </w:t>
      </w:r>
      <w:r w:rsidR="004A282D">
        <w:rPr>
          <w:lang w:val="en-AU"/>
        </w:rPr>
        <w:t>accuracies calculated from the training-data validation were not fully representative of the model’s ability to generalise to</w:t>
      </w:r>
      <w:r w:rsidR="00FE39FF">
        <w:rPr>
          <w:lang w:val="en-AU"/>
        </w:rPr>
        <w:t xml:space="preserve"> unseen</w:t>
      </w:r>
      <w:r w:rsidR="004A282D">
        <w:rPr>
          <w:lang w:val="en-AU"/>
        </w:rPr>
        <w:t xml:space="preserve"> data.</w:t>
      </w:r>
    </w:p>
    <w:p w14:paraId="145396CB" w14:textId="65CCA636" w:rsidR="00BE252D" w:rsidRDefault="00BE252D">
      <w:pPr>
        <w:rPr>
          <w:lang w:val="en-AU"/>
        </w:rPr>
      </w:pPr>
      <w:r>
        <w:rPr>
          <w:lang w:val="en-AU"/>
        </w:rPr>
        <w:br w:type="page"/>
      </w:r>
    </w:p>
    <w:p w14:paraId="771155DB" w14:textId="3BE81E4E" w:rsidR="00BE252D" w:rsidRDefault="00BE252D" w:rsidP="00BE252D">
      <w:pPr>
        <w:pStyle w:val="Heading1"/>
        <w:rPr>
          <w:lang w:val="en-AU"/>
        </w:rPr>
      </w:pPr>
      <w:r>
        <w:rPr>
          <w:lang w:val="en-AU"/>
        </w:rPr>
        <w:lastRenderedPageBreak/>
        <w:t>References</w:t>
      </w:r>
    </w:p>
    <w:p w14:paraId="0F8037F2" w14:textId="3B9158F6" w:rsidR="00574942" w:rsidRDefault="00574942" w:rsidP="00E0024C">
      <w:pPr>
        <w:ind w:left="720" w:hanging="720"/>
        <w:rPr>
          <w:lang w:val="en-AU"/>
        </w:rPr>
      </w:pPr>
      <w:r w:rsidRPr="00574942">
        <w:rPr>
          <w:lang w:val="en-AU"/>
        </w:rPr>
        <w:t>Boriharn K. (</w:t>
      </w:r>
      <w:r w:rsidR="00B30141">
        <w:rPr>
          <w:lang w:val="en-AU"/>
        </w:rPr>
        <w:t>10</w:t>
      </w:r>
      <w:r w:rsidRPr="00574942">
        <w:rPr>
          <w:lang w:val="en-AU"/>
        </w:rPr>
        <w:t xml:space="preserve"> July </w:t>
      </w:r>
      <w:r w:rsidR="00B30141">
        <w:rPr>
          <w:lang w:val="en-AU"/>
        </w:rPr>
        <w:t>2023</w:t>
      </w:r>
      <w:r w:rsidRPr="00574942">
        <w:rPr>
          <w:lang w:val="en-AU"/>
        </w:rPr>
        <w:t>). Visuali</w:t>
      </w:r>
      <w:r w:rsidR="00B30141">
        <w:rPr>
          <w:lang w:val="en-AU"/>
        </w:rPr>
        <w:t>s</w:t>
      </w:r>
      <w:r w:rsidRPr="00574942">
        <w:rPr>
          <w:lang w:val="en-AU"/>
        </w:rPr>
        <w:t xml:space="preserve">ing 3 Sklearn cross-validation: K-fold, shuffle </w:t>
      </w:r>
      <w:r w:rsidR="00F766C5">
        <w:rPr>
          <w:lang w:val="en-AU"/>
        </w:rPr>
        <w:t>and</w:t>
      </w:r>
      <w:r w:rsidRPr="00574942">
        <w:rPr>
          <w:lang w:val="en-AU"/>
        </w:rPr>
        <w:t xml:space="preserve"> split, and time series split. Medium. </w:t>
      </w:r>
      <w:hyperlink r:id="rId9" w:history="1">
        <w:r w:rsidR="00E0024C" w:rsidRPr="00122C53">
          <w:rPr>
            <w:rStyle w:val="Hyperlink"/>
            <w:lang w:val="en-AU"/>
          </w:rPr>
          <w:t>https://medium.com/data-science/visualizing-sklearn-cross-validation-k-fold-shuffle-split-and-time-series-split-a13221eb5a56</w:t>
        </w:r>
      </w:hyperlink>
    </w:p>
    <w:p w14:paraId="005FEEF2" w14:textId="77777777" w:rsidR="00E0024C" w:rsidRPr="00574942" w:rsidRDefault="00E0024C" w:rsidP="00E0024C">
      <w:pPr>
        <w:ind w:left="720" w:hanging="720"/>
        <w:rPr>
          <w:lang w:val="en-AU"/>
        </w:rPr>
      </w:pPr>
    </w:p>
    <w:p w14:paraId="1DFDF631" w14:textId="49EF4EDC" w:rsidR="00574942" w:rsidRDefault="00574942" w:rsidP="00E0024C">
      <w:pPr>
        <w:ind w:left="720" w:hanging="720"/>
        <w:rPr>
          <w:lang w:val="en-AU"/>
        </w:rPr>
      </w:pPr>
      <w:r w:rsidRPr="00574942">
        <w:rPr>
          <w:lang w:val="en-AU"/>
        </w:rPr>
        <w:t>Brownlee, J. (</w:t>
      </w:r>
      <w:r w:rsidR="00F766C5">
        <w:rPr>
          <w:lang w:val="en-AU"/>
        </w:rPr>
        <w:t>4</w:t>
      </w:r>
      <w:r w:rsidRPr="00574942">
        <w:rPr>
          <w:lang w:val="en-AU"/>
        </w:rPr>
        <w:t xml:space="preserve"> October </w:t>
      </w:r>
      <w:r w:rsidR="00F766C5">
        <w:rPr>
          <w:lang w:val="en-AU"/>
        </w:rPr>
        <w:t>2023</w:t>
      </w:r>
      <w:r w:rsidRPr="00574942">
        <w:rPr>
          <w:lang w:val="en-AU"/>
        </w:rPr>
        <w:t xml:space="preserve">). A gentle introduction to k-fold cross-validation. Machine Learning Mastery. </w:t>
      </w:r>
      <w:hyperlink r:id="rId10" w:history="1">
        <w:r w:rsidR="00E0024C" w:rsidRPr="00122C53">
          <w:rPr>
            <w:rStyle w:val="Hyperlink"/>
            <w:lang w:val="en-AU"/>
          </w:rPr>
          <w:t>https://machinelearningmastery.com/k-fold-cross-validation/</w:t>
        </w:r>
      </w:hyperlink>
    </w:p>
    <w:p w14:paraId="1813ADB1" w14:textId="77777777" w:rsidR="00E0024C" w:rsidRPr="00574942" w:rsidRDefault="00E0024C" w:rsidP="00E0024C">
      <w:pPr>
        <w:ind w:left="720" w:hanging="720"/>
        <w:rPr>
          <w:lang w:val="en-AU"/>
        </w:rPr>
      </w:pPr>
    </w:p>
    <w:p w14:paraId="42237447" w14:textId="23673706" w:rsidR="00574942" w:rsidRDefault="00574942" w:rsidP="00E0024C">
      <w:pPr>
        <w:ind w:left="720" w:hanging="720"/>
        <w:rPr>
          <w:lang w:val="en-AU"/>
        </w:rPr>
      </w:pPr>
      <w:r w:rsidRPr="00574942">
        <w:rPr>
          <w:lang w:val="en-AU"/>
        </w:rPr>
        <w:t>Curtin University. (2026). COMP3009 Data Mining: Lecture and laboratory materials.</w:t>
      </w:r>
    </w:p>
    <w:p w14:paraId="04A6B64E" w14:textId="77777777" w:rsidR="00E0024C" w:rsidRPr="00574942" w:rsidRDefault="00E0024C" w:rsidP="00E0024C">
      <w:pPr>
        <w:ind w:left="720" w:hanging="720"/>
        <w:rPr>
          <w:lang w:val="en-AU"/>
        </w:rPr>
      </w:pPr>
    </w:p>
    <w:p w14:paraId="12A4D8D5" w14:textId="6E5C6D5D" w:rsidR="00574942" w:rsidRDefault="00574942" w:rsidP="00E0024C">
      <w:pPr>
        <w:ind w:left="720" w:hanging="720"/>
        <w:rPr>
          <w:lang w:val="en-AU"/>
        </w:rPr>
      </w:pPr>
      <w:r w:rsidRPr="00574942">
        <w:rPr>
          <w:lang w:val="en-AU"/>
        </w:rPr>
        <w:t xml:space="preserve">OpenAI. (2026). ChatGPT [Large language model]. </w:t>
      </w:r>
      <w:hyperlink r:id="rId11" w:history="1">
        <w:r w:rsidR="00E0024C" w:rsidRPr="00122C53">
          <w:rPr>
            <w:rStyle w:val="Hyperlink"/>
            <w:lang w:val="en-AU"/>
          </w:rPr>
          <w:t>https://chatgpt.com/</w:t>
        </w:r>
      </w:hyperlink>
    </w:p>
    <w:p w14:paraId="1B548584" w14:textId="77777777" w:rsidR="00E0024C" w:rsidRPr="00574942" w:rsidRDefault="00E0024C" w:rsidP="00E0024C">
      <w:pPr>
        <w:ind w:left="720" w:hanging="720"/>
        <w:rPr>
          <w:lang w:val="en-AU"/>
        </w:rPr>
      </w:pPr>
    </w:p>
    <w:p w14:paraId="1A8B6C69" w14:textId="223AE380" w:rsidR="00574942" w:rsidRDefault="00574942" w:rsidP="00E0024C">
      <w:pPr>
        <w:ind w:left="720" w:hanging="720"/>
        <w:rPr>
          <w:lang w:val="en-AU"/>
        </w:rPr>
      </w:pPr>
      <w:r w:rsidRPr="00574942">
        <w:rPr>
          <w:lang w:val="en-AU"/>
        </w:rPr>
        <w:t xml:space="preserve">pandas development team. (n.d.). pandas documentation. </w:t>
      </w:r>
      <w:hyperlink r:id="rId12" w:history="1">
        <w:r w:rsidR="00E0024C" w:rsidRPr="00122C53">
          <w:rPr>
            <w:rStyle w:val="Hyperlink"/>
            <w:lang w:val="en-AU"/>
          </w:rPr>
          <w:t>https://pandas.pydata.org/docs/</w:t>
        </w:r>
      </w:hyperlink>
    </w:p>
    <w:p w14:paraId="68968AA5" w14:textId="77777777" w:rsidR="00E0024C" w:rsidRPr="00574942" w:rsidRDefault="00E0024C" w:rsidP="00E0024C">
      <w:pPr>
        <w:ind w:left="720" w:hanging="720"/>
        <w:rPr>
          <w:lang w:val="en-AU"/>
        </w:rPr>
      </w:pPr>
    </w:p>
    <w:p w14:paraId="0B233687" w14:textId="42E80C82" w:rsidR="00574942" w:rsidRDefault="00574942" w:rsidP="00E0024C">
      <w:pPr>
        <w:ind w:left="720" w:hanging="720"/>
        <w:rPr>
          <w:lang w:val="en-AU"/>
        </w:rPr>
      </w:pPr>
      <w:r w:rsidRPr="00574942">
        <w:rPr>
          <w:lang w:val="en-AU"/>
        </w:rPr>
        <w:t xml:space="preserve">scikit-learn developers. (n.d.-a). Common pitfalls and recommended practices. </w:t>
      </w:r>
      <w:hyperlink r:id="rId13" w:history="1">
        <w:r w:rsidR="00E0024C" w:rsidRPr="00122C53">
          <w:rPr>
            <w:rStyle w:val="Hyperlink"/>
            <w:lang w:val="en-AU"/>
          </w:rPr>
          <w:t>https://scikit-learn.org/stable/common_pitfalls.html</w:t>
        </w:r>
      </w:hyperlink>
    </w:p>
    <w:p w14:paraId="102AF2C6" w14:textId="77777777" w:rsidR="00E0024C" w:rsidRPr="00574942" w:rsidRDefault="00E0024C" w:rsidP="00E0024C">
      <w:pPr>
        <w:ind w:left="720" w:hanging="720"/>
        <w:rPr>
          <w:lang w:val="en-AU"/>
        </w:rPr>
      </w:pPr>
    </w:p>
    <w:p w14:paraId="6019E58F" w14:textId="5F82D624" w:rsidR="00574942" w:rsidRDefault="00574942" w:rsidP="00E0024C">
      <w:pPr>
        <w:ind w:left="720" w:hanging="720"/>
        <w:rPr>
          <w:lang w:val="en-AU"/>
        </w:rPr>
      </w:pPr>
      <w:r w:rsidRPr="00574942">
        <w:rPr>
          <w:lang w:val="en-AU"/>
        </w:rPr>
        <w:t xml:space="preserve">scikit-learn developers. (n.d.-b). Cross-validation: Evaluating estimator performance. </w:t>
      </w:r>
      <w:hyperlink r:id="rId14" w:history="1">
        <w:r w:rsidR="00E0024C" w:rsidRPr="00122C53">
          <w:rPr>
            <w:rStyle w:val="Hyperlink"/>
            <w:lang w:val="en-AU"/>
          </w:rPr>
          <w:t>https://scikit-learn.org/stable/modules/cross_validation.html</w:t>
        </w:r>
      </w:hyperlink>
    </w:p>
    <w:p w14:paraId="59BF50CB" w14:textId="77777777" w:rsidR="00E0024C" w:rsidRPr="00574942" w:rsidRDefault="00E0024C" w:rsidP="00E0024C">
      <w:pPr>
        <w:ind w:left="720" w:hanging="720"/>
        <w:rPr>
          <w:lang w:val="en-AU"/>
        </w:rPr>
      </w:pPr>
    </w:p>
    <w:p w14:paraId="0B83CE3F" w14:textId="5C887664" w:rsidR="007C3912" w:rsidRPr="00426F0C" w:rsidRDefault="00574942" w:rsidP="00E0024C">
      <w:pPr>
        <w:ind w:left="720" w:hanging="720"/>
        <w:rPr>
          <w:lang w:val="en-AU"/>
        </w:rPr>
      </w:pPr>
      <w:r w:rsidRPr="00574942">
        <w:rPr>
          <w:lang w:val="en-AU"/>
        </w:rPr>
        <w:t>scikit-learn developers. (n.d.-c). Pipelines and composite estimators. https://scikit-learn.org/stable/modules/compose.html</w:t>
      </w:r>
    </w:p>
    <w:sectPr w:rsidR="007C3912" w:rsidRPr="00426F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91425C"/>
    <w:multiLevelType w:val="hybridMultilevel"/>
    <w:tmpl w:val="E2BCE4B4"/>
    <w:lvl w:ilvl="0" w:tplc="95207B18">
      <w:start w:val="8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4F588B"/>
    <w:multiLevelType w:val="hybridMultilevel"/>
    <w:tmpl w:val="4AFE7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EE4390"/>
    <w:multiLevelType w:val="hybridMultilevel"/>
    <w:tmpl w:val="3BDA74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B111C39"/>
    <w:multiLevelType w:val="hybridMultilevel"/>
    <w:tmpl w:val="4FD2AC4A"/>
    <w:lvl w:ilvl="0" w:tplc="77B02C3C">
      <w:start w:val="8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7970452">
    <w:abstractNumId w:val="3"/>
  </w:num>
  <w:num w:numId="2" w16cid:durableId="1568565843">
    <w:abstractNumId w:val="0"/>
  </w:num>
  <w:num w:numId="3" w16cid:durableId="476148210">
    <w:abstractNumId w:val="1"/>
  </w:num>
  <w:num w:numId="4" w16cid:durableId="122633634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C7"/>
    <w:rsid w:val="0000773C"/>
    <w:rsid w:val="00011B2B"/>
    <w:rsid w:val="00015D5E"/>
    <w:rsid w:val="00015F7E"/>
    <w:rsid w:val="000166F1"/>
    <w:rsid w:val="00021353"/>
    <w:rsid w:val="00022CEC"/>
    <w:rsid w:val="00022E78"/>
    <w:rsid w:val="00025630"/>
    <w:rsid w:val="0002687F"/>
    <w:rsid w:val="00026C9B"/>
    <w:rsid w:val="00036532"/>
    <w:rsid w:val="000370B7"/>
    <w:rsid w:val="00037A1B"/>
    <w:rsid w:val="000420D7"/>
    <w:rsid w:val="00046AE8"/>
    <w:rsid w:val="00047675"/>
    <w:rsid w:val="0005405D"/>
    <w:rsid w:val="00057A7F"/>
    <w:rsid w:val="00060E13"/>
    <w:rsid w:val="00061AD9"/>
    <w:rsid w:val="00062AB5"/>
    <w:rsid w:val="000662DC"/>
    <w:rsid w:val="00070B20"/>
    <w:rsid w:val="000775D2"/>
    <w:rsid w:val="0008011D"/>
    <w:rsid w:val="000833FD"/>
    <w:rsid w:val="00083635"/>
    <w:rsid w:val="00085C4D"/>
    <w:rsid w:val="000865A5"/>
    <w:rsid w:val="00087051"/>
    <w:rsid w:val="00090201"/>
    <w:rsid w:val="00091526"/>
    <w:rsid w:val="0009267A"/>
    <w:rsid w:val="0009302F"/>
    <w:rsid w:val="00093440"/>
    <w:rsid w:val="000940ED"/>
    <w:rsid w:val="00095A89"/>
    <w:rsid w:val="000A20B7"/>
    <w:rsid w:val="000A25A9"/>
    <w:rsid w:val="000A6206"/>
    <w:rsid w:val="000A6A2F"/>
    <w:rsid w:val="000A7703"/>
    <w:rsid w:val="000B4A19"/>
    <w:rsid w:val="000B59C9"/>
    <w:rsid w:val="000B6934"/>
    <w:rsid w:val="000C056C"/>
    <w:rsid w:val="000C109A"/>
    <w:rsid w:val="000C1358"/>
    <w:rsid w:val="000C25D0"/>
    <w:rsid w:val="000D39B7"/>
    <w:rsid w:val="000D3CF8"/>
    <w:rsid w:val="000D4C29"/>
    <w:rsid w:val="000E2057"/>
    <w:rsid w:val="000E2642"/>
    <w:rsid w:val="000E417D"/>
    <w:rsid w:val="000E67BD"/>
    <w:rsid w:val="000E6B4F"/>
    <w:rsid w:val="000E6F39"/>
    <w:rsid w:val="000E7D07"/>
    <w:rsid w:val="000F284F"/>
    <w:rsid w:val="000F29E5"/>
    <w:rsid w:val="00102273"/>
    <w:rsid w:val="00103BD7"/>
    <w:rsid w:val="0010635D"/>
    <w:rsid w:val="00117FBC"/>
    <w:rsid w:val="00121EB8"/>
    <w:rsid w:val="0012218E"/>
    <w:rsid w:val="001268D6"/>
    <w:rsid w:val="001314A7"/>
    <w:rsid w:val="001340C8"/>
    <w:rsid w:val="00136B0D"/>
    <w:rsid w:val="001403F7"/>
    <w:rsid w:val="00141CCA"/>
    <w:rsid w:val="00150871"/>
    <w:rsid w:val="001527A6"/>
    <w:rsid w:val="00153039"/>
    <w:rsid w:val="00155A37"/>
    <w:rsid w:val="00156C26"/>
    <w:rsid w:val="00157DE4"/>
    <w:rsid w:val="00164C2F"/>
    <w:rsid w:val="0016617C"/>
    <w:rsid w:val="00166234"/>
    <w:rsid w:val="00166411"/>
    <w:rsid w:val="00167EDD"/>
    <w:rsid w:val="001745E9"/>
    <w:rsid w:val="00174B5D"/>
    <w:rsid w:val="00180045"/>
    <w:rsid w:val="0018017D"/>
    <w:rsid w:val="001850F3"/>
    <w:rsid w:val="00192604"/>
    <w:rsid w:val="001960AB"/>
    <w:rsid w:val="001A0849"/>
    <w:rsid w:val="001B02DA"/>
    <w:rsid w:val="001B4D6A"/>
    <w:rsid w:val="001B651A"/>
    <w:rsid w:val="001B7A35"/>
    <w:rsid w:val="001B7CB3"/>
    <w:rsid w:val="001C0089"/>
    <w:rsid w:val="001C3238"/>
    <w:rsid w:val="001C4F14"/>
    <w:rsid w:val="001C5AE5"/>
    <w:rsid w:val="001D0E43"/>
    <w:rsid w:val="001D270D"/>
    <w:rsid w:val="001D42C9"/>
    <w:rsid w:val="001D4300"/>
    <w:rsid w:val="001D45CA"/>
    <w:rsid w:val="001D676F"/>
    <w:rsid w:val="001D6937"/>
    <w:rsid w:val="001E228E"/>
    <w:rsid w:val="001E2DFA"/>
    <w:rsid w:val="001E5B3F"/>
    <w:rsid w:val="001E6042"/>
    <w:rsid w:val="001E65D0"/>
    <w:rsid w:val="001F0D98"/>
    <w:rsid w:val="001F2012"/>
    <w:rsid w:val="001F3CBD"/>
    <w:rsid w:val="00211728"/>
    <w:rsid w:val="0021418A"/>
    <w:rsid w:val="002147F7"/>
    <w:rsid w:val="00215157"/>
    <w:rsid w:val="00215577"/>
    <w:rsid w:val="00221003"/>
    <w:rsid w:val="00222700"/>
    <w:rsid w:val="002243F7"/>
    <w:rsid w:val="00232AF6"/>
    <w:rsid w:val="00232E8E"/>
    <w:rsid w:val="002362A4"/>
    <w:rsid w:val="002428D4"/>
    <w:rsid w:val="0024434C"/>
    <w:rsid w:val="00244DC5"/>
    <w:rsid w:val="0025188F"/>
    <w:rsid w:val="00254238"/>
    <w:rsid w:val="0025575E"/>
    <w:rsid w:val="00260354"/>
    <w:rsid w:val="00260B1E"/>
    <w:rsid w:val="00265554"/>
    <w:rsid w:val="00267B9D"/>
    <w:rsid w:val="00272369"/>
    <w:rsid w:val="00274277"/>
    <w:rsid w:val="00283D8B"/>
    <w:rsid w:val="0028473E"/>
    <w:rsid w:val="002950A5"/>
    <w:rsid w:val="002A3D59"/>
    <w:rsid w:val="002A53C2"/>
    <w:rsid w:val="002B1995"/>
    <w:rsid w:val="002B2CD1"/>
    <w:rsid w:val="002B6FE8"/>
    <w:rsid w:val="002C103F"/>
    <w:rsid w:val="002C3268"/>
    <w:rsid w:val="002C3BF9"/>
    <w:rsid w:val="002C7101"/>
    <w:rsid w:val="002D0B3F"/>
    <w:rsid w:val="002D4D0C"/>
    <w:rsid w:val="002D4F8D"/>
    <w:rsid w:val="002D6B14"/>
    <w:rsid w:val="002E42C2"/>
    <w:rsid w:val="002E6C13"/>
    <w:rsid w:val="002E7B94"/>
    <w:rsid w:val="002F1B47"/>
    <w:rsid w:val="002F2915"/>
    <w:rsid w:val="00302F8C"/>
    <w:rsid w:val="003136CB"/>
    <w:rsid w:val="003149C3"/>
    <w:rsid w:val="00315B06"/>
    <w:rsid w:val="00317C57"/>
    <w:rsid w:val="003233C4"/>
    <w:rsid w:val="00324601"/>
    <w:rsid w:val="00330228"/>
    <w:rsid w:val="00334040"/>
    <w:rsid w:val="00337694"/>
    <w:rsid w:val="00342861"/>
    <w:rsid w:val="00343999"/>
    <w:rsid w:val="003452CC"/>
    <w:rsid w:val="003461C3"/>
    <w:rsid w:val="0034752E"/>
    <w:rsid w:val="00350475"/>
    <w:rsid w:val="00350A46"/>
    <w:rsid w:val="0035208E"/>
    <w:rsid w:val="00360ECF"/>
    <w:rsid w:val="003639ED"/>
    <w:rsid w:val="00364E49"/>
    <w:rsid w:val="00366C02"/>
    <w:rsid w:val="00370B34"/>
    <w:rsid w:val="003739C1"/>
    <w:rsid w:val="00373A93"/>
    <w:rsid w:val="00374292"/>
    <w:rsid w:val="003772CE"/>
    <w:rsid w:val="003842C5"/>
    <w:rsid w:val="00384AE8"/>
    <w:rsid w:val="003920CF"/>
    <w:rsid w:val="00392A15"/>
    <w:rsid w:val="003930E3"/>
    <w:rsid w:val="00395A1A"/>
    <w:rsid w:val="00396E0A"/>
    <w:rsid w:val="003A0BDF"/>
    <w:rsid w:val="003A0D55"/>
    <w:rsid w:val="003A0E32"/>
    <w:rsid w:val="003A17CC"/>
    <w:rsid w:val="003A27E4"/>
    <w:rsid w:val="003A398C"/>
    <w:rsid w:val="003A52E4"/>
    <w:rsid w:val="003A5953"/>
    <w:rsid w:val="003A772A"/>
    <w:rsid w:val="003B0D1F"/>
    <w:rsid w:val="003B21FA"/>
    <w:rsid w:val="003B2A3A"/>
    <w:rsid w:val="003C04A0"/>
    <w:rsid w:val="003C10C3"/>
    <w:rsid w:val="003C4DC9"/>
    <w:rsid w:val="003C4E31"/>
    <w:rsid w:val="003C52DF"/>
    <w:rsid w:val="003C607C"/>
    <w:rsid w:val="003C6EB7"/>
    <w:rsid w:val="003C74BD"/>
    <w:rsid w:val="003C7A7F"/>
    <w:rsid w:val="003D3A74"/>
    <w:rsid w:val="003D4612"/>
    <w:rsid w:val="003D5CF1"/>
    <w:rsid w:val="003D66E3"/>
    <w:rsid w:val="003D71D2"/>
    <w:rsid w:val="003D7261"/>
    <w:rsid w:val="003E0950"/>
    <w:rsid w:val="003E1E8F"/>
    <w:rsid w:val="003F3E30"/>
    <w:rsid w:val="003F5E59"/>
    <w:rsid w:val="004007E9"/>
    <w:rsid w:val="00401461"/>
    <w:rsid w:val="0040532C"/>
    <w:rsid w:val="00411621"/>
    <w:rsid w:val="00413F36"/>
    <w:rsid w:val="004144D3"/>
    <w:rsid w:val="00417273"/>
    <w:rsid w:val="004179E9"/>
    <w:rsid w:val="00417A10"/>
    <w:rsid w:val="00417CE3"/>
    <w:rsid w:val="00417F84"/>
    <w:rsid w:val="004252A8"/>
    <w:rsid w:val="00426B58"/>
    <w:rsid w:val="00426F0C"/>
    <w:rsid w:val="00427300"/>
    <w:rsid w:val="00430D71"/>
    <w:rsid w:val="0043102C"/>
    <w:rsid w:val="004337D9"/>
    <w:rsid w:val="00434F4C"/>
    <w:rsid w:val="00436990"/>
    <w:rsid w:val="00437BD3"/>
    <w:rsid w:val="004406E7"/>
    <w:rsid w:val="0044223B"/>
    <w:rsid w:val="00444A57"/>
    <w:rsid w:val="00450FB3"/>
    <w:rsid w:val="00451C66"/>
    <w:rsid w:val="00453900"/>
    <w:rsid w:val="004618E0"/>
    <w:rsid w:val="00463AEA"/>
    <w:rsid w:val="00465FA5"/>
    <w:rsid w:val="004665A2"/>
    <w:rsid w:val="0046772F"/>
    <w:rsid w:val="0047021F"/>
    <w:rsid w:val="004707F0"/>
    <w:rsid w:val="00471F28"/>
    <w:rsid w:val="00472568"/>
    <w:rsid w:val="00474744"/>
    <w:rsid w:val="00480468"/>
    <w:rsid w:val="00482DBF"/>
    <w:rsid w:val="00484F2C"/>
    <w:rsid w:val="00486736"/>
    <w:rsid w:val="0048699A"/>
    <w:rsid w:val="00492D6D"/>
    <w:rsid w:val="00492EE2"/>
    <w:rsid w:val="004933FF"/>
    <w:rsid w:val="004A02BB"/>
    <w:rsid w:val="004A261B"/>
    <w:rsid w:val="004A282D"/>
    <w:rsid w:val="004B4B3B"/>
    <w:rsid w:val="004B74B6"/>
    <w:rsid w:val="004C459B"/>
    <w:rsid w:val="004C51D7"/>
    <w:rsid w:val="004C71F4"/>
    <w:rsid w:val="004D1327"/>
    <w:rsid w:val="004D14B1"/>
    <w:rsid w:val="004D3600"/>
    <w:rsid w:val="004E4D12"/>
    <w:rsid w:val="004E51CF"/>
    <w:rsid w:val="004E54B6"/>
    <w:rsid w:val="004E7264"/>
    <w:rsid w:val="004F0043"/>
    <w:rsid w:val="004F0ED6"/>
    <w:rsid w:val="004F3C76"/>
    <w:rsid w:val="004F5A6F"/>
    <w:rsid w:val="004F5BC3"/>
    <w:rsid w:val="00505B5E"/>
    <w:rsid w:val="00507787"/>
    <w:rsid w:val="0051047E"/>
    <w:rsid w:val="0051118B"/>
    <w:rsid w:val="005145F5"/>
    <w:rsid w:val="00521190"/>
    <w:rsid w:val="00522A14"/>
    <w:rsid w:val="00524FA5"/>
    <w:rsid w:val="005305B8"/>
    <w:rsid w:val="00530872"/>
    <w:rsid w:val="005321BB"/>
    <w:rsid w:val="00540A58"/>
    <w:rsid w:val="00541D65"/>
    <w:rsid w:val="00545BEA"/>
    <w:rsid w:val="00551137"/>
    <w:rsid w:val="0055350A"/>
    <w:rsid w:val="00556218"/>
    <w:rsid w:val="005568A7"/>
    <w:rsid w:val="00556A6A"/>
    <w:rsid w:val="00556CFE"/>
    <w:rsid w:val="00557102"/>
    <w:rsid w:val="005656CD"/>
    <w:rsid w:val="00565BCC"/>
    <w:rsid w:val="0056601B"/>
    <w:rsid w:val="00570F1A"/>
    <w:rsid w:val="00571B29"/>
    <w:rsid w:val="00572FAC"/>
    <w:rsid w:val="00574942"/>
    <w:rsid w:val="00581449"/>
    <w:rsid w:val="005859EA"/>
    <w:rsid w:val="00586E2C"/>
    <w:rsid w:val="00594110"/>
    <w:rsid w:val="0059703C"/>
    <w:rsid w:val="005A0A93"/>
    <w:rsid w:val="005A1585"/>
    <w:rsid w:val="005A3B0C"/>
    <w:rsid w:val="005A66E1"/>
    <w:rsid w:val="005A70DF"/>
    <w:rsid w:val="005B63EC"/>
    <w:rsid w:val="005C3169"/>
    <w:rsid w:val="005C444B"/>
    <w:rsid w:val="005C44E0"/>
    <w:rsid w:val="005C63D5"/>
    <w:rsid w:val="005D48EE"/>
    <w:rsid w:val="005D7256"/>
    <w:rsid w:val="005D7C37"/>
    <w:rsid w:val="005E0745"/>
    <w:rsid w:val="005E31B6"/>
    <w:rsid w:val="005E40BC"/>
    <w:rsid w:val="005E514D"/>
    <w:rsid w:val="005E6829"/>
    <w:rsid w:val="005F64DE"/>
    <w:rsid w:val="005F74FA"/>
    <w:rsid w:val="00603EFE"/>
    <w:rsid w:val="006045BE"/>
    <w:rsid w:val="00607D53"/>
    <w:rsid w:val="0061230A"/>
    <w:rsid w:val="00614211"/>
    <w:rsid w:val="00615B18"/>
    <w:rsid w:val="006166B7"/>
    <w:rsid w:val="00620682"/>
    <w:rsid w:val="00620831"/>
    <w:rsid w:val="00622061"/>
    <w:rsid w:val="00623A03"/>
    <w:rsid w:val="00623C3A"/>
    <w:rsid w:val="00635B3A"/>
    <w:rsid w:val="00637363"/>
    <w:rsid w:val="0064138B"/>
    <w:rsid w:val="00641524"/>
    <w:rsid w:val="00643556"/>
    <w:rsid w:val="0064412A"/>
    <w:rsid w:val="00646EC3"/>
    <w:rsid w:val="00655493"/>
    <w:rsid w:val="00656048"/>
    <w:rsid w:val="0066354D"/>
    <w:rsid w:val="006636E6"/>
    <w:rsid w:val="00670DD5"/>
    <w:rsid w:val="0067264D"/>
    <w:rsid w:val="006745B7"/>
    <w:rsid w:val="00674A21"/>
    <w:rsid w:val="006750FD"/>
    <w:rsid w:val="00676314"/>
    <w:rsid w:val="00680781"/>
    <w:rsid w:val="00681387"/>
    <w:rsid w:val="006816E9"/>
    <w:rsid w:val="00681AFD"/>
    <w:rsid w:val="00681FE0"/>
    <w:rsid w:val="00682372"/>
    <w:rsid w:val="00684964"/>
    <w:rsid w:val="00686817"/>
    <w:rsid w:val="00690449"/>
    <w:rsid w:val="00691A7A"/>
    <w:rsid w:val="006932D4"/>
    <w:rsid w:val="00693D93"/>
    <w:rsid w:val="006A167A"/>
    <w:rsid w:val="006A2125"/>
    <w:rsid w:val="006A29A6"/>
    <w:rsid w:val="006A2A89"/>
    <w:rsid w:val="006A3AD3"/>
    <w:rsid w:val="006A4348"/>
    <w:rsid w:val="006A4F7F"/>
    <w:rsid w:val="006A7588"/>
    <w:rsid w:val="006A762F"/>
    <w:rsid w:val="006C16B7"/>
    <w:rsid w:val="006D25CA"/>
    <w:rsid w:val="006D37EC"/>
    <w:rsid w:val="006D518D"/>
    <w:rsid w:val="006D6BBD"/>
    <w:rsid w:val="006D718F"/>
    <w:rsid w:val="006E2CA8"/>
    <w:rsid w:val="006E2E14"/>
    <w:rsid w:val="006E39C8"/>
    <w:rsid w:val="006F0514"/>
    <w:rsid w:val="006F6A19"/>
    <w:rsid w:val="007046D6"/>
    <w:rsid w:val="007071CE"/>
    <w:rsid w:val="00714C70"/>
    <w:rsid w:val="0071634C"/>
    <w:rsid w:val="007166C0"/>
    <w:rsid w:val="007224F5"/>
    <w:rsid w:val="007243E9"/>
    <w:rsid w:val="00725FC8"/>
    <w:rsid w:val="00730282"/>
    <w:rsid w:val="0073131A"/>
    <w:rsid w:val="007313B4"/>
    <w:rsid w:val="00733C68"/>
    <w:rsid w:val="00733E54"/>
    <w:rsid w:val="00741141"/>
    <w:rsid w:val="00751948"/>
    <w:rsid w:val="00753FC6"/>
    <w:rsid w:val="0075619B"/>
    <w:rsid w:val="00757FA6"/>
    <w:rsid w:val="007607D8"/>
    <w:rsid w:val="00764B05"/>
    <w:rsid w:val="00764FEA"/>
    <w:rsid w:val="0076561E"/>
    <w:rsid w:val="00775568"/>
    <w:rsid w:val="007757BF"/>
    <w:rsid w:val="007761A1"/>
    <w:rsid w:val="00780B62"/>
    <w:rsid w:val="007826A7"/>
    <w:rsid w:val="0078291E"/>
    <w:rsid w:val="0078472E"/>
    <w:rsid w:val="00791C1E"/>
    <w:rsid w:val="00792353"/>
    <w:rsid w:val="0079307F"/>
    <w:rsid w:val="00795C27"/>
    <w:rsid w:val="00796041"/>
    <w:rsid w:val="007972FB"/>
    <w:rsid w:val="007A39FA"/>
    <w:rsid w:val="007A458E"/>
    <w:rsid w:val="007A651C"/>
    <w:rsid w:val="007B161F"/>
    <w:rsid w:val="007B1E24"/>
    <w:rsid w:val="007B3636"/>
    <w:rsid w:val="007B6109"/>
    <w:rsid w:val="007B7730"/>
    <w:rsid w:val="007B7C4B"/>
    <w:rsid w:val="007C013E"/>
    <w:rsid w:val="007C1443"/>
    <w:rsid w:val="007C1A3C"/>
    <w:rsid w:val="007C2C6F"/>
    <w:rsid w:val="007C3331"/>
    <w:rsid w:val="007C3912"/>
    <w:rsid w:val="007C58B3"/>
    <w:rsid w:val="007C593D"/>
    <w:rsid w:val="007C7BC3"/>
    <w:rsid w:val="007D13A3"/>
    <w:rsid w:val="007D1544"/>
    <w:rsid w:val="007D1B86"/>
    <w:rsid w:val="007D3613"/>
    <w:rsid w:val="007D61EF"/>
    <w:rsid w:val="007E04FA"/>
    <w:rsid w:val="007E4F22"/>
    <w:rsid w:val="007F1C24"/>
    <w:rsid w:val="007F3985"/>
    <w:rsid w:val="007F6546"/>
    <w:rsid w:val="00804B5A"/>
    <w:rsid w:val="00810125"/>
    <w:rsid w:val="00810335"/>
    <w:rsid w:val="008112B7"/>
    <w:rsid w:val="008112C1"/>
    <w:rsid w:val="00815FB0"/>
    <w:rsid w:val="00816962"/>
    <w:rsid w:val="00820B77"/>
    <w:rsid w:val="00822956"/>
    <w:rsid w:val="00825BD2"/>
    <w:rsid w:val="00831A22"/>
    <w:rsid w:val="00835729"/>
    <w:rsid w:val="00847C5A"/>
    <w:rsid w:val="00851109"/>
    <w:rsid w:val="00853848"/>
    <w:rsid w:val="00854C46"/>
    <w:rsid w:val="00855572"/>
    <w:rsid w:val="00861464"/>
    <w:rsid w:val="00862256"/>
    <w:rsid w:val="008642AF"/>
    <w:rsid w:val="008677F6"/>
    <w:rsid w:val="00867B6B"/>
    <w:rsid w:val="00870769"/>
    <w:rsid w:val="00871C44"/>
    <w:rsid w:val="00874772"/>
    <w:rsid w:val="00875695"/>
    <w:rsid w:val="00882663"/>
    <w:rsid w:val="00883302"/>
    <w:rsid w:val="00884268"/>
    <w:rsid w:val="008854C9"/>
    <w:rsid w:val="00892A5A"/>
    <w:rsid w:val="00893735"/>
    <w:rsid w:val="00894DEA"/>
    <w:rsid w:val="008A12EC"/>
    <w:rsid w:val="008A4FC1"/>
    <w:rsid w:val="008A70DD"/>
    <w:rsid w:val="008B7012"/>
    <w:rsid w:val="008C31B4"/>
    <w:rsid w:val="008C32BF"/>
    <w:rsid w:val="008C5243"/>
    <w:rsid w:val="008C6790"/>
    <w:rsid w:val="008C6B53"/>
    <w:rsid w:val="008C774F"/>
    <w:rsid w:val="008D4B70"/>
    <w:rsid w:val="008D7847"/>
    <w:rsid w:val="008E02A2"/>
    <w:rsid w:val="008E6D66"/>
    <w:rsid w:val="008F14DF"/>
    <w:rsid w:val="008F1607"/>
    <w:rsid w:val="008F44C5"/>
    <w:rsid w:val="00900A6D"/>
    <w:rsid w:val="009012F8"/>
    <w:rsid w:val="00902430"/>
    <w:rsid w:val="0090791E"/>
    <w:rsid w:val="009102EE"/>
    <w:rsid w:val="00912241"/>
    <w:rsid w:val="00912AAD"/>
    <w:rsid w:val="00914DF1"/>
    <w:rsid w:val="00916CD3"/>
    <w:rsid w:val="0092174D"/>
    <w:rsid w:val="009220D3"/>
    <w:rsid w:val="00926786"/>
    <w:rsid w:val="0093318C"/>
    <w:rsid w:val="00933EC6"/>
    <w:rsid w:val="0094092A"/>
    <w:rsid w:val="0094253D"/>
    <w:rsid w:val="00944AAA"/>
    <w:rsid w:val="00944C2B"/>
    <w:rsid w:val="00945FA2"/>
    <w:rsid w:val="00946A79"/>
    <w:rsid w:val="0095743E"/>
    <w:rsid w:val="0096081A"/>
    <w:rsid w:val="00961EE2"/>
    <w:rsid w:val="00964C5E"/>
    <w:rsid w:val="009732C4"/>
    <w:rsid w:val="00973B7B"/>
    <w:rsid w:val="0097537A"/>
    <w:rsid w:val="009766EA"/>
    <w:rsid w:val="009775B8"/>
    <w:rsid w:val="009815AC"/>
    <w:rsid w:val="009A3B3D"/>
    <w:rsid w:val="009A5EBC"/>
    <w:rsid w:val="009A67B3"/>
    <w:rsid w:val="009B0684"/>
    <w:rsid w:val="009B77EB"/>
    <w:rsid w:val="009C085E"/>
    <w:rsid w:val="009C2620"/>
    <w:rsid w:val="009C3A3A"/>
    <w:rsid w:val="009C5782"/>
    <w:rsid w:val="009C623F"/>
    <w:rsid w:val="009D0789"/>
    <w:rsid w:val="009D1456"/>
    <w:rsid w:val="009D3306"/>
    <w:rsid w:val="009D3A3F"/>
    <w:rsid w:val="009E333F"/>
    <w:rsid w:val="009E4E28"/>
    <w:rsid w:val="009E5798"/>
    <w:rsid w:val="009F3414"/>
    <w:rsid w:val="009F50EF"/>
    <w:rsid w:val="00A00689"/>
    <w:rsid w:val="00A04964"/>
    <w:rsid w:val="00A05015"/>
    <w:rsid w:val="00A101F7"/>
    <w:rsid w:val="00A1316B"/>
    <w:rsid w:val="00A21D4A"/>
    <w:rsid w:val="00A23DAB"/>
    <w:rsid w:val="00A25663"/>
    <w:rsid w:val="00A257B2"/>
    <w:rsid w:val="00A25BE2"/>
    <w:rsid w:val="00A337CB"/>
    <w:rsid w:val="00A342A2"/>
    <w:rsid w:val="00A40546"/>
    <w:rsid w:val="00A41FCB"/>
    <w:rsid w:val="00A44FFC"/>
    <w:rsid w:val="00A505CC"/>
    <w:rsid w:val="00A51455"/>
    <w:rsid w:val="00A517AB"/>
    <w:rsid w:val="00A531F0"/>
    <w:rsid w:val="00A573AC"/>
    <w:rsid w:val="00A60CD8"/>
    <w:rsid w:val="00A611F0"/>
    <w:rsid w:val="00A611FA"/>
    <w:rsid w:val="00A61942"/>
    <w:rsid w:val="00A62BC0"/>
    <w:rsid w:val="00A65182"/>
    <w:rsid w:val="00A65370"/>
    <w:rsid w:val="00A657C4"/>
    <w:rsid w:val="00A66357"/>
    <w:rsid w:val="00A7039D"/>
    <w:rsid w:val="00A72562"/>
    <w:rsid w:val="00A76F48"/>
    <w:rsid w:val="00A86E17"/>
    <w:rsid w:val="00A909D0"/>
    <w:rsid w:val="00A917B7"/>
    <w:rsid w:val="00A97697"/>
    <w:rsid w:val="00AA34DD"/>
    <w:rsid w:val="00AB2079"/>
    <w:rsid w:val="00AB2F50"/>
    <w:rsid w:val="00AB3B6E"/>
    <w:rsid w:val="00AB4820"/>
    <w:rsid w:val="00AB51A6"/>
    <w:rsid w:val="00AC0CC9"/>
    <w:rsid w:val="00AC55EC"/>
    <w:rsid w:val="00AC58EE"/>
    <w:rsid w:val="00AC5A74"/>
    <w:rsid w:val="00AD4248"/>
    <w:rsid w:val="00AD4F94"/>
    <w:rsid w:val="00AD6C9F"/>
    <w:rsid w:val="00AE061B"/>
    <w:rsid w:val="00AE145C"/>
    <w:rsid w:val="00AE7BB2"/>
    <w:rsid w:val="00AF060F"/>
    <w:rsid w:val="00AF21D7"/>
    <w:rsid w:val="00AF238E"/>
    <w:rsid w:val="00AF56C8"/>
    <w:rsid w:val="00AF6D4C"/>
    <w:rsid w:val="00B0030B"/>
    <w:rsid w:val="00B01FD2"/>
    <w:rsid w:val="00B02218"/>
    <w:rsid w:val="00B03C77"/>
    <w:rsid w:val="00B03FF4"/>
    <w:rsid w:val="00B17E56"/>
    <w:rsid w:val="00B17F38"/>
    <w:rsid w:val="00B234D9"/>
    <w:rsid w:val="00B2537D"/>
    <w:rsid w:val="00B30141"/>
    <w:rsid w:val="00B33584"/>
    <w:rsid w:val="00B33B04"/>
    <w:rsid w:val="00B34C93"/>
    <w:rsid w:val="00B35EA8"/>
    <w:rsid w:val="00B37ADB"/>
    <w:rsid w:val="00B42131"/>
    <w:rsid w:val="00B4254A"/>
    <w:rsid w:val="00B52D83"/>
    <w:rsid w:val="00B60141"/>
    <w:rsid w:val="00B60B6E"/>
    <w:rsid w:val="00B6228F"/>
    <w:rsid w:val="00B64E73"/>
    <w:rsid w:val="00B65C55"/>
    <w:rsid w:val="00B6733A"/>
    <w:rsid w:val="00B6755A"/>
    <w:rsid w:val="00B70517"/>
    <w:rsid w:val="00B7073C"/>
    <w:rsid w:val="00B7073F"/>
    <w:rsid w:val="00B761F2"/>
    <w:rsid w:val="00B76221"/>
    <w:rsid w:val="00B8042B"/>
    <w:rsid w:val="00B8362B"/>
    <w:rsid w:val="00B83A27"/>
    <w:rsid w:val="00B90CD9"/>
    <w:rsid w:val="00B91649"/>
    <w:rsid w:val="00B93F2B"/>
    <w:rsid w:val="00B94F0F"/>
    <w:rsid w:val="00B960BB"/>
    <w:rsid w:val="00B97E46"/>
    <w:rsid w:val="00BA03E4"/>
    <w:rsid w:val="00BA35C5"/>
    <w:rsid w:val="00BA4E9A"/>
    <w:rsid w:val="00BA66E8"/>
    <w:rsid w:val="00BB120E"/>
    <w:rsid w:val="00BC5B51"/>
    <w:rsid w:val="00BC676D"/>
    <w:rsid w:val="00BD24A3"/>
    <w:rsid w:val="00BD46A1"/>
    <w:rsid w:val="00BD6134"/>
    <w:rsid w:val="00BD6191"/>
    <w:rsid w:val="00BE02A6"/>
    <w:rsid w:val="00BE252D"/>
    <w:rsid w:val="00BE45EF"/>
    <w:rsid w:val="00BE61E3"/>
    <w:rsid w:val="00BF0AC7"/>
    <w:rsid w:val="00BF1335"/>
    <w:rsid w:val="00BF5DBF"/>
    <w:rsid w:val="00C01F42"/>
    <w:rsid w:val="00C041A0"/>
    <w:rsid w:val="00C0471D"/>
    <w:rsid w:val="00C06F31"/>
    <w:rsid w:val="00C15C5F"/>
    <w:rsid w:val="00C165E4"/>
    <w:rsid w:val="00C17B3F"/>
    <w:rsid w:val="00C20443"/>
    <w:rsid w:val="00C2161F"/>
    <w:rsid w:val="00C2499A"/>
    <w:rsid w:val="00C2697F"/>
    <w:rsid w:val="00C270EC"/>
    <w:rsid w:val="00C3092D"/>
    <w:rsid w:val="00C31998"/>
    <w:rsid w:val="00C33EBF"/>
    <w:rsid w:val="00C341C0"/>
    <w:rsid w:val="00C35C20"/>
    <w:rsid w:val="00C40343"/>
    <w:rsid w:val="00C43972"/>
    <w:rsid w:val="00C44D89"/>
    <w:rsid w:val="00C45751"/>
    <w:rsid w:val="00C47996"/>
    <w:rsid w:val="00C538ED"/>
    <w:rsid w:val="00C53F52"/>
    <w:rsid w:val="00C568EF"/>
    <w:rsid w:val="00C5785C"/>
    <w:rsid w:val="00C60EF6"/>
    <w:rsid w:val="00C61467"/>
    <w:rsid w:val="00C667C3"/>
    <w:rsid w:val="00C704EB"/>
    <w:rsid w:val="00C72D7E"/>
    <w:rsid w:val="00C76D99"/>
    <w:rsid w:val="00C832F7"/>
    <w:rsid w:val="00C87915"/>
    <w:rsid w:val="00C9054D"/>
    <w:rsid w:val="00C91F52"/>
    <w:rsid w:val="00C937AA"/>
    <w:rsid w:val="00C93DC8"/>
    <w:rsid w:val="00C974F9"/>
    <w:rsid w:val="00CA0BAD"/>
    <w:rsid w:val="00CA7CA5"/>
    <w:rsid w:val="00CC4608"/>
    <w:rsid w:val="00CC4F13"/>
    <w:rsid w:val="00CC53A7"/>
    <w:rsid w:val="00CC562D"/>
    <w:rsid w:val="00CC65C1"/>
    <w:rsid w:val="00CC7850"/>
    <w:rsid w:val="00CD114B"/>
    <w:rsid w:val="00CD6B6B"/>
    <w:rsid w:val="00CD7177"/>
    <w:rsid w:val="00CE0D56"/>
    <w:rsid w:val="00CE207E"/>
    <w:rsid w:val="00CE7FD3"/>
    <w:rsid w:val="00D0194B"/>
    <w:rsid w:val="00D02DA5"/>
    <w:rsid w:val="00D03208"/>
    <w:rsid w:val="00D07A1E"/>
    <w:rsid w:val="00D07DEE"/>
    <w:rsid w:val="00D10647"/>
    <w:rsid w:val="00D12F5D"/>
    <w:rsid w:val="00D24644"/>
    <w:rsid w:val="00D25816"/>
    <w:rsid w:val="00D25B83"/>
    <w:rsid w:val="00D3173C"/>
    <w:rsid w:val="00D3209D"/>
    <w:rsid w:val="00D335B3"/>
    <w:rsid w:val="00D351F5"/>
    <w:rsid w:val="00D3572E"/>
    <w:rsid w:val="00D3670C"/>
    <w:rsid w:val="00D43DBC"/>
    <w:rsid w:val="00D553FF"/>
    <w:rsid w:val="00D57953"/>
    <w:rsid w:val="00D61152"/>
    <w:rsid w:val="00D634B2"/>
    <w:rsid w:val="00D73A94"/>
    <w:rsid w:val="00D75E3A"/>
    <w:rsid w:val="00D76791"/>
    <w:rsid w:val="00D82BD8"/>
    <w:rsid w:val="00D843EC"/>
    <w:rsid w:val="00D850D1"/>
    <w:rsid w:val="00D86E72"/>
    <w:rsid w:val="00D86F94"/>
    <w:rsid w:val="00D87FA1"/>
    <w:rsid w:val="00D91824"/>
    <w:rsid w:val="00D92495"/>
    <w:rsid w:val="00D92ED1"/>
    <w:rsid w:val="00D945B3"/>
    <w:rsid w:val="00D960A5"/>
    <w:rsid w:val="00DB1772"/>
    <w:rsid w:val="00DB27ED"/>
    <w:rsid w:val="00DB5073"/>
    <w:rsid w:val="00DB5C36"/>
    <w:rsid w:val="00DC1EB1"/>
    <w:rsid w:val="00DC6A51"/>
    <w:rsid w:val="00DC6FEA"/>
    <w:rsid w:val="00DD2D18"/>
    <w:rsid w:val="00DD43F6"/>
    <w:rsid w:val="00DE0605"/>
    <w:rsid w:val="00DE2DD9"/>
    <w:rsid w:val="00DE57DE"/>
    <w:rsid w:val="00DF1EA3"/>
    <w:rsid w:val="00DF52E8"/>
    <w:rsid w:val="00E0024C"/>
    <w:rsid w:val="00E004DB"/>
    <w:rsid w:val="00E0082C"/>
    <w:rsid w:val="00E012F4"/>
    <w:rsid w:val="00E01762"/>
    <w:rsid w:val="00E023DD"/>
    <w:rsid w:val="00E0336C"/>
    <w:rsid w:val="00E04CDC"/>
    <w:rsid w:val="00E06DB8"/>
    <w:rsid w:val="00E106C3"/>
    <w:rsid w:val="00E1115E"/>
    <w:rsid w:val="00E11F28"/>
    <w:rsid w:val="00E152A9"/>
    <w:rsid w:val="00E15C45"/>
    <w:rsid w:val="00E17312"/>
    <w:rsid w:val="00E2100B"/>
    <w:rsid w:val="00E220AD"/>
    <w:rsid w:val="00E26B0D"/>
    <w:rsid w:val="00E27F27"/>
    <w:rsid w:val="00E30272"/>
    <w:rsid w:val="00E30DC3"/>
    <w:rsid w:val="00E34481"/>
    <w:rsid w:val="00E35318"/>
    <w:rsid w:val="00E36E72"/>
    <w:rsid w:val="00E40E34"/>
    <w:rsid w:val="00E42553"/>
    <w:rsid w:val="00E445E0"/>
    <w:rsid w:val="00E462C7"/>
    <w:rsid w:val="00E5040E"/>
    <w:rsid w:val="00E527B8"/>
    <w:rsid w:val="00E53B89"/>
    <w:rsid w:val="00E54B25"/>
    <w:rsid w:val="00E54E6F"/>
    <w:rsid w:val="00E55D15"/>
    <w:rsid w:val="00E56267"/>
    <w:rsid w:val="00E63448"/>
    <w:rsid w:val="00E666F4"/>
    <w:rsid w:val="00E67EE2"/>
    <w:rsid w:val="00E7146D"/>
    <w:rsid w:val="00E724F7"/>
    <w:rsid w:val="00E72F87"/>
    <w:rsid w:val="00E800E2"/>
    <w:rsid w:val="00E803CD"/>
    <w:rsid w:val="00E82DEE"/>
    <w:rsid w:val="00E84CBE"/>
    <w:rsid w:val="00E85937"/>
    <w:rsid w:val="00E90AE2"/>
    <w:rsid w:val="00E926A1"/>
    <w:rsid w:val="00E9400E"/>
    <w:rsid w:val="00E95834"/>
    <w:rsid w:val="00E958A2"/>
    <w:rsid w:val="00E96236"/>
    <w:rsid w:val="00EA0909"/>
    <w:rsid w:val="00EA1731"/>
    <w:rsid w:val="00EA49C4"/>
    <w:rsid w:val="00EA73B5"/>
    <w:rsid w:val="00EB232C"/>
    <w:rsid w:val="00EB417E"/>
    <w:rsid w:val="00EB4B9D"/>
    <w:rsid w:val="00EB59EC"/>
    <w:rsid w:val="00EB78D2"/>
    <w:rsid w:val="00EC2EF9"/>
    <w:rsid w:val="00EC3FAB"/>
    <w:rsid w:val="00ED13D7"/>
    <w:rsid w:val="00ED341F"/>
    <w:rsid w:val="00ED45D7"/>
    <w:rsid w:val="00ED7CD7"/>
    <w:rsid w:val="00EE19DC"/>
    <w:rsid w:val="00EE259B"/>
    <w:rsid w:val="00EE41B1"/>
    <w:rsid w:val="00EE5CD9"/>
    <w:rsid w:val="00EF04C7"/>
    <w:rsid w:val="00EF2229"/>
    <w:rsid w:val="00EF4559"/>
    <w:rsid w:val="00EF614B"/>
    <w:rsid w:val="00EF66BF"/>
    <w:rsid w:val="00F00619"/>
    <w:rsid w:val="00F010BF"/>
    <w:rsid w:val="00F01C41"/>
    <w:rsid w:val="00F04EF4"/>
    <w:rsid w:val="00F0568E"/>
    <w:rsid w:val="00F0670F"/>
    <w:rsid w:val="00F075AA"/>
    <w:rsid w:val="00F11B38"/>
    <w:rsid w:val="00F1386B"/>
    <w:rsid w:val="00F17386"/>
    <w:rsid w:val="00F205EB"/>
    <w:rsid w:val="00F20FE7"/>
    <w:rsid w:val="00F233DC"/>
    <w:rsid w:val="00F308A7"/>
    <w:rsid w:val="00F332DE"/>
    <w:rsid w:val="00F3419A"/>
    <w:rsid w:val="00F406B3"/>
    <w:rsid w:val="00F44BF0"/>
    <w:rsid w:val="00F46F95"/>
    <w:rsid w:val="00F52F01"/>
    <w:rsid w:val="00F55015"/>
    <w:rsid w:val="00F6708F"/>
    <w:rsid w:val="00F71E4F"/>
    <w:rsid w:val="00F72387"/>
    <w:rsid w:val="00F75A61"/>
    <w:rsid w:val="00F75C66"/>
    <w:rsid w:val="00F766C5"/>
    <w:rsid w:val="00F76984"/>
    <w:rsid w:val="00F82EFA"/>
    <w:rsid w:val="00F915B1"/>
    <w:rsid w:val="00F928A3"/>
    <w:rsid w:val="00F939FE"/>
    <w:rsid w:val="00F9445F"/>
    <w:rsid w:val="00F94A58"/>
    <w:rsid w:val="00F95F33"/>
    <w:rsid w:val="00F96B8E"/>
    <w:rsid w:val="00F96EFA"/>
    <w:rsid w:val="00F96F5E"/>
    <w:rsid w:val="00FA03BB"/>
    <w:rsid w:val="00FA3FDF"/>
    <w:rsid w:val="00FB091A"/>
    <w:rsid w:val="00FB234D"/>
    <w:rsid w:val="00FC3356"/>
    <w:rsid w:val="00FC3C24"/>
    <w:rsid w:val="00FC4C17"/>
    <w:rsid w:val="00FC54E0"/>
    <w:rsid w:val="00FC6785"/>
    <w:rsid w:val="00FC6827"/>
    <w:rsid w:val="00FD1579"/>
    <w:rsid w:val="00FD6924"/>
    <w:rsid w:val="00FE1790"/>
    <w:rsid w:val="00FE39FF"/>
    <w:rsid w:val="00FE3D93"/>
    <w:rsid w:val="00FE4191"/>
    <w:rsid w:val="00FE4420"/>
    <w:rsid w:val="00FE697E"/>
    <w:rsid w:val="00FE6CED"/>
    <w:rsid w:val="00FF1100"/>
    <w:rsid w:val="00FF138A"/>
    <w:rsid w:val="00FF2D7D"/>
    <w:rsid w:val="00FF3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FA358"/>
  <w15:chartTrackingRefBased/>
  <w15:docId w15:val="{52E9B067-19DB-4518-9780-C1DDF169C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6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6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6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6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6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6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2C7"/>
    <w:rPr>
      <w:rFonts w:eastAsiaTheme="majorEastAsia" w:cstheme="majorBidi"/>
      <w:color w:val="272727" w:themeColor="text1" w:themeTint="D8"/>
    </w:rPr>
  </w:style>
  <w:style w:type="paragraph" w:styleId="Title">
    <w:name w:val="Title"/>
    <w:basedOn w:val="Normal"/>
    <w:next w:val="Normal"/>
    <w:link w:val="TitleChar"/>
    <w:uiPriority w:val="10"/>
    <w:qFormat/>
    <w:rsid w:val="00E46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2C7"/>
    <w:pPr>
      <w:spacing w:before="160"/>
      <w:jc w:val="center"/>
    </w:pPr>
    <w:rPr>
      <w:i/>
      <w:iCs/>
      <w:color w:val="404040" w:themeColor="text1" w:themeTint="BF"/>
    </w:rPr>
  </w:style>
  <w:style w:type="character" w:customStyle="1" w:styleId="QuoteChar">
    <w:name w:val="Quote Char"/>
    <w:basedOn w:val="DefaultParagraphFont"/>
    <w:link w:val="Quote"/>
    <w:uiPriority w:val="29"/>
    <w:rsid w:val="00E462C7"/>
    <w:rPr>
      <w:i/>
      <w:iCs/>
      <w:color w:val="404040" w:themeColor="text1" w:themeTint="BF"/>
    </w:rPr>
  </w:style>
  <w:style w:type="paragraph" w:styleId="ListParagraph">
    <w:name w:val="List Paragraph"/>
    <w:basedOn w:val="Normal"/>
    <w:uiPriority w:val="34"/>
    <w:qFormat/>
    <w:rsid w:val="00E462C7"/>
    <w:pPr>
      <w:ind w:left="720"/>
      <w:contextualSpacing/>
    </w:pPr>
  </w:style>
  <w:style w:type="character" w:styleId="IntenseEmphasis">
    <w:name w:val="Intense Emphasis"/>
    <w:basedOn w:val="DefaultParagraphFont"/>
    <w:uiPriority w:val="21"/>
    <w:qFormat/>
    <w:rsid w:val="00E462C7"/>
    <w:rPr>
      <w:i/>
      <w:iCs/>
      <w:color w:val="0F4761" w:themeColor="accent1" w:themeShade="BF"/>
    </w:rPr>
  </w:style>
  <w:style w:type="paragraph" w:styleId="IntenseQuote">
    <w:name w:val="Intense Quote"/>
    <w:basedOn w:val="Normal"/>
    <w:next w:val="Normal"/>
    <w:link w:val="IntenseQuoteChar"/>
    <w:uiPriority w:val="30"/>
    <w:qFormat/>
    <w:rsid w:val="00E46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2C7"/>
    <w:rPr>
      <w:i/>
      <w:iCs/>
      <w:color w:val="0F4761" w:themeColor="accent1" w:themeShade="BF"/>
    </w:rPr>
  </w:style>
  <w:style w:type="character" w:styleId="IntenseReference">
    <w:name w:val="Intense Reference"/>
    <w:basedOn w:val="DefaultParagraphFont"/>
    <w:uiPriority w:val="32"/>
    <w:qFormat/>
    <w:rsid w:val="00E462C7"/>
    <w:rPr>
      <w:b/>
      <w:bCs/>
      <w:smallCaps/>
      <w:color w:val="0F4761" w:themeColor="accent1" w:themeShade="BF"/>
      <w:spacing w:val="5"/>
    </w:rPr>
  </w:style>
  <w:style w:type="table" w:styleId="TableGrid">
    <w:name w:val="Table Grid"/>
    <w:basedOn w:val="TableNormal"/>
    <w:uiPriority w:val="39"/>
    <w:rsid w:val="00405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7FA1"/>
    <w:pPr>
      <w:spacing w:after="200" w:line="240" w:lineRule="auto"/>
    </w:pPr>
    <w:rPr>
      <w:i/>
      <w:iCs/>
      <w:color w:val="0E2841" w:themeColor="text2"/>
      <w:sz w:val="18"/>
      <w:szCs w:val="18"/>
    </w:rPr>
  </w:style>
  <w:style w:type="table" w:styleId="ListTable1Light">
    <w:name w:val="List Table 1 Light"/>
    <w:basedOn w:val="TableNormal"/>
    <w:uiPriority w:val="46"/>
    <w:rsid w:val="00DC6A5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A9769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
    <w:name w:val="List Table 6 Colorful"/>
    <w:basedOn w:val="TableNormal"/>
    <w:uiPriority w:val="51"/>
    <w:rsid w:val="00A9769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E0024C"/>
    <w:rPr>
      <w:color w:val="467886" w:themeColor="hyperlink"/>
      <w:u w:val="single"/>
    </w:rPr>
  </w:style>
  <w:style w:type="character" w:styleId="UnresolvedMention">
    <w:name w:val="Unresolved Mention"/>
    <w:basedOn w:val="DefaultParagraphFont"/>
    <w:uiPriority w:val="99"/>
    <w:semiHidden/>
    <w:unhideWhenUsed/>
    <w:rsid w:val="00E00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cikit-learn.org/stable/common_pitfalls.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hatgpt.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machinelearningmastery.com/k-fold-cross-validation/" TargetMode="External"/><Relationship Id="rId4" Type="http://schemas.openxmlformats.org/officeDocument/2006/relationships/webSettings" Target="webSettings.xml"/><Relationship Id="rId9" Type="http://schemas.openxmlformats.org/officeDocument/2006/relationships/hyperlink" Target="https://medium.com/data-science/visualizing-sklearn-cross-validation-k-fold-shuffle-split-and-time-series-split-a13221eb5a56" TargetMode="External"/><Relationship Id="rId14" Type="http://schemas.openxmlformats.org/officeDocument/2006/relationships/hyperlink" Target="https://scikit-learn.org/stable/modules/cross_valid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2747</Words>
  <Characters>15664</Characters>
  <Application>Microsoft Office Word</Application>
  <DocSecurity>0</DocSecurity>
  <Lines>130</Lines>
  <Paragraphs>36</Paragraphs>
  <ScaleCrop>false</ScaleCrop>
  <Company/>
  <LinksUpToDate>false</LinksUpToDate>
  <CharactersWithSpaces>18375</CharactersWithSpaces>
  <SharedDoc>false</SharedDoc>
  <HLinks>
    <vt:vector size="36" baseType="variant">
      <vt:variant>
        <vt:i4>3276895</vt:i4>
      </vt:variant>
      <vt:variant>
        <vt:i4>48</vt:i4>
      </vt:variant>
      <vt:variant>
        <vt:i4>0</vt:i4>
      </vt:variant>
      <vt:variant>
        <vt:i4>5</vt:i4>
      </vt:variant>
      <vt:variant>
        <vt:lpwstr>https://scikit-learn.org/stable/modules/cross_validation.html</vt:lpwstr>
      </vt:variant>
      <vt:variant>
        <vt:lpwstr/>
      </vt:variant>
      <vt:variant>
        <vt:i4>262178</vt:i4>
      </vt:variant>
      <vt:variant>
        <vt:i4>45</vt:i4>
      </vt:variant>
      <vt:variant>
        <vt:i4>0</vt:i4>
      </vt:variant>
      <vt:variant>
        <vt:i4>5</vt:i4>
      </vt:variant>
      <vt:variant>
        <vt:lpwstr>https://scikit-learn.org/stable/common_pitfalls.html</vt:lpwstr>
      </vt:variant>
      <vt:variant>
        <vt:lpwstr/>
      </vt:variant>
      <vt:variant>
        <vt:i4>6815847</vt:i4>
      </vt:variant>
      <vt:variant>
        <vt:i4>42</vt:i4>
      </vt:variant>
      <vt:variant>
        <vt:i4>0</vt:i4>
      </vt:variant>
      <vt:variant>
        <vt:i4>5</vt:i4>
      </vt:variant>
      <vt:variant>
        <vt:lpwstr>https://pandas.pydata.org/docs/</vt:lpwstr>
      </vt:variant>
      <vt:variant>
        <vt:lpwstr/>
      </vt:variant>
      <vt:variant>
        <vt:i4>1245279</vt:i4>
      </vt:variant>
      <vt:variant>
        <vt:i4>39</vt:i4>
      </vt:variant>
      <vt:variant>
        <vt:i4>0</vt:i4>
      </vt:variant>
      <vt:variant>
        <vt:i4>5</vt:i4>
      </vt:variant>
      <vt:variant>
        <vt:lpwstr>https://chatgpt.com/</vt:lpwstr>
      </vt:variant>
      <vt:variant>
        <vt:lpwstr/>
      </vt:variant>
      <vt:variant>
        <vt:i4>7929966</vt:i4>
      </vt:variant>
      <vt:variant>
        <vt:i4>36</vt:i4>
      </vt:variant>
      <vt:variant>
        <vt:i4>0</vt:i4>
      </vt:variant>
      <vt:variant>
        <vt:i4>5</vt:i4>
      </vt:variant>
      <vt:variant>
        <vt:lpwstr>https://machinelearningmastery.com/k-fold-cross-validation/</vt:lpwstr>
      </vt:variant>
      <vt:variant>
        <vt:lpwstr/>
      </vt:variant>
      <vt:variant>
        <vt:i4>5308431</vt:i4>
      </vt:variant>
      <vt:variant>
        <vt:i4>33</vt:i4>
      </vt:variant>
      <vt:variant>
        <vt:i4>0</vt:i4>
      </vt:variant>
      <vt:variant>
        <vt:i4>5</vt:i4>
      </vt:variant>
      <vt:variant>
        <vt:lpwstr>https://medium.com/data-science/visualizing-sklearn-cross-validation-k-fold-shuffle-split-and-time-series-split-a13221eb5a56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Phan (Student)</dc:creator>
  <cp:keywords/>
  <dc:description/>
  <cp:lastModifiedBy>Henry Phan (Student)</cp:lastModifiedBy>
  <cp:revision>2</cp:revision>
  <dcterms:created xsi:type="dcterms:W3CDTF">2026-10-17T07:37:00Z</dcterms:created>
  <dcterms:modified xsi:type="dcterms:W3CDTF">2026-10-17T07:37:00Z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d58f330d-5b77-4dc1-b632-62ed7715a406</vt:lpwstr>
  </property>
</Properties>
</file>