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383A4" w14:textId="284B2221" w:rsidR="0070443F" w:rsidRDefault="00FF6068">
      <w:r>
        <w:t>Exercice 1 p 65 :</w:t>
      </w:r>
    </w:p>
    <w:p w14:paraId="65691F28" w14:textId="40EC1A3B" w:rsidR="00FF6068" w:rsidRDefault="00AA06C2">
      <w:r>
        <w:t>Les moyens utilisés pour mettre en œuvre la grande Terreur sont le meurtre et la dissimulation des cadavre, la mise en place des déportations, arrestations massives.</w:t>
      </w:r>
    </w:p>
    <w:p w14:paraId="36511FBF" w14:textId="77777777" w:rsidR="00672A50" w:rsidRDefault="00672A50"/>
    <w:p w14:paraId="3FEF4E36" w14:textId="77777777" w:rsidR="00946DB7" w:rsidRDefault="00FB6FF8">
      <w:r>
        <w:t>Exercice 2 p 65 :</w:t>
      </w:r>
    </w:p>
    <w:p w14:paraId="7071BBE5" w14:textId="3F0CA919" w:rsidR="00D671BD" w:rsidRDefault="00FB6FF8">
      <w:r>
        <w:t xml:space="preserve">La grande terreur a la vocation </w:t>
      </w:r>
      <w:proofErr w:type="spellStart"/>
      <w:r w:rsidR="00D671BD">
        <w:t>a</w:t>
      </w:r>
      <w:proofErr w:type="spellEnd"/>
      <w:r w:rsidR="00D671BD">
        <w:t xml:space="preserve"> être secrète mais que ses répercussions soient connues de tous.</w:t>
      </w:r>
    </w:p>
    <w:p w14:paraId="59F7BD95" w14:textId="77777777" w:rsidR="00D671BD" w:rsidRDefault="00D671BD"/>
    <w:p w14:paraId="4AC51959" w14:textId="57640D59" w:rsidR="00672A50" w:rsidRDefault="00672A50">
      <w:r>
        <w:t>Exercice 3 p 65 :</w:t>
      </w:r>
    </w:p>
    <w:p w14:paraId="3460F037" w14:textId="1EC84267" w:rsidR="00672A50" w:rsidRDefault="00672A50">
      <w:r>
        <w:t>Les cibles privilégiées de la grande terreur sont : Ex-koulaks, les gens du passé « Tsar, anciens fonctionnaire, … »</w:t>
      </w:r>
      <w:r w:rsidR="00AA06C2">
        <w:t>.</w:t>
      </w:r>
    </w:p>
    <w:p w14:paraId="03A836D3" w14:textId="674BE21D" w:rsidR="00AA06C2" w:rsidRDefault="00AA06C2"/>
    <w:p w14:paraId="652E6BD8" w14:textId="0C479908" w:rsidR="00AA06C2" w:rsidRDefault="00AA06C2">
      <w:r>
        <w:t>Exercice 4 p 65 :</w:t>
      </w:r>
    </w:p>
    <w:p w14:paraId="31C6875F" w14:textId="6D768FE4" w:rsidR="00AA06C2" w:rsidRDefault="00AA06C2">
      <w:r>
        <w:t xml:space="preserve">Les objectifs de la grande terreur sont d’éliminer les opposants au régime et </w:t>
      </w:r>
      <w:r w:rsidR="00B77AFE">
        <w:t>terroriser la population dans le but de la réprimer.</w:t>
      </w:r>
    </w:p>
    <w:p w14:paraId="787B1C14" w14:textId="25F12E04" w:rsidR="00B77AFE" w:rsidRDefault="00B77AFE"/>
    <w:p w14:paraId="307F27F2" w14:textId="4FFB960A" w:rsidR="00B77AFE" w:rsidRDefault="00B77AFE">
      <w:r>
        <w:t>Exercice 5 p 65 :</w:t>
      </w:r>
    </w:p>
    <w:p w14:paraId="01B7DC32" w14:textId="444E41E0" w:rsidR="00C1479F" w:rsidRDefault="00C1479F">
      <w:r>
        <w:t>Ex-koulaks :63634</w:t>
      </w:r>
    </w:p>
    <w:p w14:paraId="0941F8B5" w14:textId="498282B4" w:rsidR="00C1479F" w:rsidRDefault="00C1479F">
      <w:r>
        <w:t>2)</w:t>
      </w:r>
    </w:p>
    <w:p w14:paraId="2EDCFF38" w14:textId="37A1C901" w:rsidR="00C1479F" w:rsidRDefault="00C1479F">
      <w:r>
        <w:t>1 tuer les opposants</w:t>
      </w:r>
    </w:p>
    <w:p w14:paraId="2AE910A9" w14:textId="7DB929E5" w:rsidR="00C1479F" w:rsidRDefault="00C1479F">
      <w:r>
        <w:t>2 s’en débarrasser</w:t>
      </w:r>
    </w:p>
    <w:p w14:paraId="46DCAF01" w14:textId="3199C29E" w:rsidR="00C1479F" w:rsidRDefault="00C1479F">
      <w:r>
        <w:t>3 les dissimuler</w:t>
      </w:r>
    </w:p>
    <w:p w14:paraId="72CBEE6D" w14:textId="1486D34C" w:rsidR="00C1479F" w:rsidRDefault="00C1479F"/>
    <w:p w14:paraId="1364BC4A" w14:textId="35CAEEEB" w:rsidR="00C1479F" w:rsidRDefault="00C1479F">
      <w:r>
        <w:t>3) dans 2)</w:t>
      </w:r>
    </w:p>
    <w:p w14:paraId="453C7321" w14:textId="024A5906" w:rsidR="00C1479F" w:rsidRDefault="00C1479F">
      <w:r>
        <w:t xml:space="preserve">Minorités polonaises victimes de la grande terreur, </w:t>
      </w:r>
    </w:p>
    <w:p w14:paraId="7945FF96" w14:textId="4F62CF19" w:rsidR="008C0B33" w:rsidRDefault="008C0B33">
      <w:r>
        <w:t xml:space="preserve">Personnes visées : espion, saboteurs, </w:t>
      </w:r>
      <w:r w:rsidR="0026076B">
        <w:t>militaires démasqué, prisonniers de guerre en URSS</w:t>
      </w:r>
      <w:r w:rsidR="005A346F">
        <w:t>.</w:t>
      </w:r>
    </w:p>
    <w:p w14:paraId="1CAFDDD5" w14:textId="21DDEF80" w:rsidR="005A346F" w:rsidRDefault="005A346F"/>
    <w:p w14:paraId="5A39C10A" w14:textId="23BD8548" w:rsidR="005A346F" w:rsidRDefault="005A346F">
      <w:r>
        <w:t>4)</w:t>
      </w:r>
    </w:p>
    <w:p w14:paraId="38AED6F3" w14:textId="7D67955A" w:rsidR="005A346F" w:rsidRDefault="005A346F">
      <w:r>
        <w:t>Concentration très importante de fosses communes à l’ouest</w:t>
      </w:r>
    </w:p>
    <w:p w14:paraId="09D99AE7" w14:textId="484ED44E" w:rsidR="005A346F" w:rsidRDefault="005A346F">
      <w:r>
        <w:t>Les camps du goulags sont présents dans tout le territoire russe</w:t>
      </w:r>
    </w:p>
    <w:p w14:paraId="286BA32F" w14:textId="42585A2F" w:rsidR="005A346F" w:rsidRDefault="005A346F">
      <w:r>
        <w:t>Zone de déportation principalement au nord-est de la Russie</w:t>
      </w:r>
    </w:p>
    <w:p w14:paraId="3FB32EA9" w14:textId="52888E98" w:rsidR="005A346F" w:rsidRDefault="005A346F"/>
    <w:p w14:paraId="5BD34F09" w14:textId="591247C7" w:rsidR="005A346F" w:rsidRDefault="005A346F">
      <w:r>
        <w:t>5)</w:t>
      </w:r>
    </w:p>
    <w:p w14:paraId="2D588106" w14:textId="138D879C" w:rsidR="005A346F" w:rsidRDefault="005A346F">
      <w:r>
        <w:t>Photographie des vic</w:t>
      </w:r>
      <w:r w:rsidR="00640A58">
        <w:t>ti</w:t>
      </w:r>
      <w:r>
        <w:t>mes de la grande terreur</w:t>
      </w:r>
    </w:p>
    <w:p w14:paraId="59653D77" w14:textId="1BF3EB41" w:rsidR="00640A58" w:rsidRDefault="00640A58"/>
    <w:p w14:paraId="7794DB1A" w14:textId="01B58ED6" w:rsidR="00640A58" w:rsidRDefault="00946DB7">
      <w:r>
        <w:t>La grande terreur en URSS a été mise en place pour permettre à Staline d’assoir son pouvoir. Pour cela il a utilisé plusieurs moyens comme le montre le document 2 :</w:t>
      </w:r>
      <w:r>
        <w:t xml:space="preserve"> tuer les opposants</w:t>
      </w:r>
      <w:r w:rsidR="00D671BD">
        <w:t xml:space="preserve"> tout en dissimulant leurs corps</w:t>
      </w:r>
      <w:r>
        <w:t>.</w:t>
      </w:r>
      <w:r w:rsidR="00D671BD">
        <w:t xml:space="preserve"> Le document 3</w:t>
      </w:r>
      <w:r w:rsidR="00B06BC2">
        <w:t xml:space="preserve"> </w:t>
      </w:r>
      <w:r w:rsidR="00D671BD">
        <w:t xml:space="preserve">montre </w:t>
      </w:r>
      <w:r w:rsidR="00B06BC2">
        <w:t>le cas particulier de la minorité Polonaise</w:t>
      </w:r>
      <w:r w:rsidR="00D671BD">
        <w:t xml:space="preserve"> </w:t>
      </w:r>
      <w:r w:rsidR="00B06BC2">
        <w:t xml:space="preserve">visées sont : les </w:t>
      </w:r>
      <w:r w:rsidR="00B06BC2">
        <w:t xml:space="preserve">espion, </w:t>
      </w:r>
      <w:r w:rsidR="00B06BC2">
        <w:t xml:space="preserve">les </w:t>
      </w:r>
      <w:r w:rsidR="00B06BC2">
        <w:t>saboteurs,</w:t>
      </w:r>
      <w:r w:rsidR="00B06BC2">
        <w:t xml:space="preserve"> les</w:t>
      </w:r>
      <w:r w:rsidR="00B06BC2">
        <w:t xml:space="preserve"> militaires démasqué</w:t>
      </w:r>
      <w:r w:rsidR="00B06BC2">
        <w:t xml:space="preserve"> par l’Instruction</w:t>
      </w:r>
      <w:r w:rsidR="00B06BC2">
        <w:t>,</w:t>
      </w:r>
      <w:r w:rsidR="00B06BC2">
        <w:t xml:space="preserve"> les</w:t>
      </w:r>
      <w:r w:rsidR="00B06BC2">
        <w:t xml:space="preserve"> prisonniers de guerre </w:t>
      </w:r>
      <w:r w:rsidR="00B06BC2">
        <w:t xml:space="preserve">retenus </w:t>
      </w:r>
      <w:r w:rsidR="00B06BC2">
        <w:t>en URSS.</w:t>
      </w:r>
      <w:r w:rsidR="00B06BC2">
        <w:t xml:space="preserve"> Tous cela a été centralisé grâce à la mise en place des camps et des fausses communes. Grâce au quatrième document on remarque une c</w:t>
      </w:r>
      <w:r w:rsidR="00B06BC2">
        <w:t>oncentration très importante de fosses communes à l’ouest</w:t>
      </w:r>
      <w:r w:rsidR="00B06BC2">
        <w:t xml:space="preserve"> et des </w:t>
      </w:r>
      <w:r w:rsidR="00B06BC2">
        <w:t xml:space="preserve">camps du goulags présents dans tout le territoire </w:t>
      </w:r>
      <w:r w:rsidR="00B06BC2">
        <w:t xml:space="preserve">de l’URSS. </w:t>
      </w:r>
      <w:r w:rsidR="007E15DC">
        <w:t>Les victimes principales de la grande Terreur sont les Ex-koulaks et « les gens du passé » (selon le document 1).</w:t>
      </w:r>
      <w:r w:rsidR="008F79DB">
        <w:t xml:space="preserve"> La grande terreur à eu pour mission d’anéantir les opposants mais a eu aussi comme conséquences de terroriser la population comme le montre le cinquième document sur lesquelles figures les portrais des condamnés à mort.</w:t>
      </w:r>
    </w:p>
    <w:p w14:paraId="2D356124" w14:textId="73DC5ACC" w:rsidR="00DE23BF" w:rsidRDefault="00DE23BF"/>
    <w:p w14:paraId="67944835" w14:textId="489C81D7" w:rsidR="00DE23BF" w:rsidRDefault="00DE23BF">
      <w:r>
        <w:t>Exercice 1 p 67 :</w:t>
      </w:r>
    </w:p>
    <w:p w14:paraId="372DE342" w14:textId="2E77A4F1" w:rsidR="00DE23BF" w:rsidRDefault="00B42537">
      <w:r>
        <w:t xml:space="preserve">Les juifs sont représentés de façon laides avec des visages défigurés des cheveux noire et </w:t>
      </w:r>
      <w:proofErr w:type="spellStart"/>
      <w:r>
        <w:t>fesant</w:t>
      </w:r>
      <w:proofErr w:type="spellEnd"/>
      <w:r>
        <w:t xml:space="preserve"> des grimaces.</w:t>
      </w:r>
    </w:p>
    <w:p w14:paraId="3EFF7E21" w14:textId="6A9683E3" w:rsidR="00B42537" w:rsidRDefault="00B42537"/>
    <w:p w14:paraId="2B4E9BBE" w14:textId="1CC63D2F" w:rsidR="00B42537" w:rsidRDefault="00B42537">
      <w:r>
        <w:lastRenderedPageBreak/>
        <w:t>Exercice 2 p 67 :</w:t>
      </w:r>
    </w:p>
    <w:p w14:paraId="7C25EDD7" w14:textId="7A687897" w:rsidR="00B42537" w:rsidRDefault="00B42537">
      <w:r>
        <w:t>Les juifs pendant la nuit de Crystal voient les vitres de leurs magasins être brisées, ils sont arrêtés s’ils on tentés de défendre leurs biens, les synagogues ont été majoritairement incendiées</w:t>
      </w:r>
      <w:r w:rsidR="000A6E1F">
        <w:t>.</w:t>
      </w:r>
    </w:p>
    <w:p w14:paraId="6EBDF750" w14:textId="08C5A16A" w:rsidR="000A6E1F" w:rsidRDefault="000A6E1F"/>
    <w:p w14:paraId="20CE21F9" w14:textId="42C18F60" w:rsidR="000A6E1F" w:rsidRDefault="000A6E1F">
      <w:r>
        <w:t>Exercice 3  p 67 :</w:t>
      </w:r>
    </w:p>
    <w:p w14:paraId="7B627E67" w14:textId="01B65D17" w:rsidR="000A6E1F" w:rsidRDefault="000A6E1F" w:rsidP="000A6E1F">
      <w:pPr>
        <w:tabs>
          <w:tab w:val="left" w:pos="1590"/>
        </w:tabs>
      </w:pPr>
      <w:r>
        <w:t>Les juifs sont mis à l’écart par l’interdiction d’aller dans un magasin qui ne leurs sont pas destinés et la contrainte de vendre leurs bien pour une somme négligeable.</w:t>
      </w:r>
    </w:p>
    <w:p w14:paraId="4C1DED55" w14:textId="3326B5A4" w:rsidR="000A6E1F" w:rsidRDefault="000A6E1F" w:rsidP="000A6E1F">
      <w:pPr>
        <w:tabs>
          <w:tab w:val="left" w:pos="1590"/>
        </w:tabs>
      </w:pPr>
    </w:p>
    <w:p w14:paraId="6F13244D" w14:textId="54A54F64" w:rsidR="000A6E1F" w:rsidRDefault="000A6E1F" w:rsidP="000A6E1F">
      <w:pPr>
        <w:tabs>
          <w:tab w:val="left" w:pos="1590"/>
        </w:tabs>
      </w:pPr>
      <w:r>
        <w:t>Exercice 4 p 67 :</w:t>
      </w:r>
    </w:p>
    <w:p w14:paraId="274F81D2" w14:textId="21B02CEB" w:rsidR="000A6E1F" w:rsidRDefault="000A6E1F" w:rsidP="000A6E1F">
      <w:r>
        <w:t xml:space="preserve">Le </w:t>
      </w:r>
      <w:r w:rsidR="00531EF1">
        <w:t>renforcement</w:t>
      </w:r>
      <w:r>
        <w:t xml:space="preserve"> de la p</w:t>
      </w:r>
      <w:r w:rsidR="00870579">
        <w:t>o</w:t>
      </w:r>
      <w:r>
        <w:t xml:space="preserve">litique des nazis pendant et avant la nuit de </w:t>
      </w:r>
      <w:r w:rsidR="00A474A2">
        <w:t>Crystal</w:t>
      </w:r>
      <w:r>
        <w:t xml:space="preserve"> qui sont  décrites dans le document 5 : de nouvelles lois antisémites</w:t>
      </w:r>
      <w:r w:rsidR="005C57D3">
        <w:t xml:space="preserve"> (interdiction de vente, hostilité à leurs rencontres, interdiction de participation à la culture allemande)</w:t>
      </w:r>
      <w:r>
        <w:t xml:space="preserve">,  </w:t>
      </w:r>
      <w:r>
        <w:t>toutes les populations juives restantes on l’ordre de quitter le Reich sous 48 heures.</w:t>
      </w:r>
    </w:p>
    <w:p w14:paraId="64E39873" w14:textId="0FCB6AB2" w:rsidR="000A6E1F" w:rsidRDefault="000A6E1F" w:rsidP="000A6E1F">
      <w:pPr>
        <w:tabs>
          <w:tab w:val="left" w:pos="1590"/>
        </w:tabs>
      </w:pPr>
    </w:p>
    <w:p w14:paraId="09C8F7B9" w14:textId="3CD128E0" w:rsidR="005C57D3" w:rsidRDefault="005C57D3" w:rsidP="000A6E1F">
      <w:pPr>
        <w:tabs>
          <w:tab w:val="left" w:pos="1590"/>
        </w:tabs>
      </w:pPr>
      <w:proofErr w:type="spellStart"/>
      <w:r>
        <w:t>Execice</w:t>
      </w:r>
      <w:proofErr w:type="spellEnd"/>
      <w:r>
        <w:t xml:space="preserve"> 5 p 67 :</w:t>
      </w:r>
    </w:p>
    <w:p w14:paraId="3F19F636" w14:textId="00649B35" w:rsidR="005C57D3" w:rsidRDefault="005C57D3" w:rsidP="000A6E1F">
      <w:pPr>
        <w:tabs>
          <w:tab w:val="left" w:pos="1590"/>
        </w:tabs>
      </w:pPr>
      <w:r>
        <w:t>La nuit de Crystal est une étape supplémentaire dans la politique antisémite du régime nazi menée depuis 1933 car ……………………………………………</w:t>
      </w:r>
    </w:p>
    <w:sectPr w:rsidR="005C57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A1"/>
    <w:rsid w:val="000A6E1F"/>
    <w:rsid w:val="00115C1F"/>
    <w:rsid w:val="0026076B"/>
    <w:rsid w:val="00424BA0"/>
    <w:rsid w:val="00531EF1"/>
    <w:rsid w:val="005A346F"/>
    <w:rsid w:val="005B0304"/>
    <w:rsid w:val="005C57D3"/>
    <w:rsid w:val="00640A58"/>
    <w:rsid w:val="00672A50"/>
    <w:rsid w:val="006B14C4"/>
    <w:rsid w:val="0070443F"/>
    <w:rsid w:val="007E15DC"/>
    <w:rsid w:val="00870579"/>
    <w:rsid w:val="008C0B33"/>
    <w:rsid w:val="008F79DB"/>
    <w:rsid w:val="00946DB7"/>
    <w:rsid w:val="00A474A2"/>
    <w:rsid w:val="00A73A62"/>
    <w:rsid w:val="00AA06C2"/>
    <w:rsid w:val="00B06BC2"/>
    <w:rsid w:val="00B42537"/>
    <w:rsid w:val="00B77AFE"/>
    <w:rsid w:val="00BD2746"/>
    <w:rsid w:val="00BD31A1"/>
    <w:rsid w:val="00BF1FBB"/>
    <w:rsid w:val="00C1479F"/>
    <w:rsid w:val="00D671BD"/>
    <w:rsid w:val="00DE23BF"/>
    <w:rsid w:val="00F8282D"/>
    <w:rsid w:val="00FB6FF8"/>
    <w:rsid w:val="00FF60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D7328"/>
  <w15:chartTrackingRefBased/>
  <w15:docId w15:val="{0CEC50E7-00EE-47C3-86CD-283A4D62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BC2"/>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481</Words>
  <Characters>2649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10</cp:revision>
  <dcterms:created xsi:type="dcterms:W3CDTF">2020-10-09T14:38:00Z</dcterms:created>
  <dcterms:modified xsi:type="dcterms:W3CDTF">2020-10-09T16:00:00Z</dcterms:modified>
</cp:coreProperties>
</file>