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757C6" w14:textId="01C17427" w:rsidR="009B0A0E" w:rsidRDefault="00160A38">
      <w:r>
        <w:t>2. Compréhension de l’écrit :</w:t>
      </w:r>
    </w:p>
    <w:p w14:paraId="627A4543" w14:textId="6C547145" w:rsidR="00160A38" w:rsidRDefault="00160A38">
      <w:r>
        <w:t>1) En rendant compte du document en Français, vous montrerez que vous avez compris :</w:t>
      </w:r>
    </w:p>
    <w:p w14:paraId="7E8A53EE" w14:textId="502084C7" w:rsidR="00160A38" w:rsidRDefault="00160A38" w:rsidP="00187F27">
      <w:pPr>
        <w:pStyle w:val="Paragraphedeliste"/>
        <w:numPr>
          <w:ilvl w:val="0"/>
          <w:numId w:val="3"/>
        </w:numPr>
      </w:pPr>
      <w:r>
        <w:t>le contexte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60A38" w14:paraId="76D10009" w14:textId="77777777" w:rsidTr="0069158E">
        <w:tc>
          <w:tcPr>
            <w:tcW w:w="3539" w:type="dxa"/>
          </w:tcPr>
          <w:p w14:paraId="15C1CB17" w14:textId="0F94822F" w:rsidR="00160A38" w:rsidRDefault="00160A38">
            <w:r>
              <w:t>le thème principal du document :</w:t>
            </w:r>
          </w:p>
        </w:tc>
        <w:tc>
          <w:tcPr>
            <w:tcW w:w="5523" w:type="dxa"/>
          </w:tcPr>
          <w:p w14:paraId="4699013B" w14:textId="378D2384" w:rsidR="00160A38" w:rsidRDefault="0069158E">
            <w:r>
              <w:t xml:space="preserve">Comment faire un CV </w:t>
            </w:r>
            <w:r w:rsidR="00FA27D8">
              <w:t xml:space="preserve">idéal quand on est au </w:t>
            </w:r>
            <w:r>
              <w:t>chômage</w:t>
            </w:r>
          </w:p>
        </w:tc>
      </w:tr>
      <w:tr w:rsidR="00160A38" w14:paraId="1477AC72" w14:textId="77777777" w:rsidTr="0069158E">
        <w:tc>
          <w:tcPr>
            <w:tcW w:w="3539" w:type="dxa"/>
          </w:tcPr>
          <w:p w14:paraId="4AFB3DAC" w14:textId="418F2E2B" w:rsidR="00160A38" w:rsidRDefault="00160A38">
            <w:bookmarkStart w:id="0" w:name="_Hlk66993337"/>
            <w:r>
              <w:t>la situation des personnages :</w:t>
            </w:r>
          </w:p>
        </w:tc>
        <w:tc>
          <w:tcPr>
            <w:tcW w:w="5523" w:type="dxa"/>
          </w:tcPr>
          <w:p w14:paraId="2379D89C" w14:textId="1A421CDB" w:rsidR="00160A38" w:rsidRDefault="0069158E">
            <w:r>
              <w:t xml:space="preserve">Les personnages sont des personnes au chômage à la recherche d’un travail et qui </w:t>
            </w:r>
            <w:r w:rsidR="00692E78">
              <w:t xml:space="preserve">font une formation sur </w:t>
            </w:r>
            <w:r>
              <w:t xml:space="preserve"> comment faire un CV (un curriculum vitae)</w:t>
            </w:r>
            <w:r w:rsidR="00FA27D8">
              <w:t xml:space="preserve"> </w:t>
            </w:r>
            <w:r w:rsidR="00692E78">
              <w:t>idéal</w:t>
            </w:r>
          </w:p>
        </w:tc>
      </w:tr>
      <w:bookmarkEnd w:id="0"/>
      <w:tr w:rsidR="00160A38" w14:paraId="7ACDAFBB" w14:textId="77777777" w:rsidTr="0069158E">
        <w:tc>
          <w:tcPr>
            <w:tcW w:w="3539" w:type="dxa"/>
          </w:tcPr>
          <w:p w14:paraId="4E1F47BD" w14:textId="1198CEC5" w:rsidR="00160A38" w:rsidRDefault="00160A38">
            <w:r>
              <w:t>les personnes :</w:t>
            </w:r>
          </w:p>
        </w:tc>
        <w:tc>
          <w:tcPr>
            <w:tcW w:w="5523" w:type="dxa"/>
          </w:tcPr>
          <w:p w14:paraId="210FEB96" w14:textId="112D7DA3" w:rsidR="00160A38" w:rsidRDefault="0069158E">
            <w:r>
              <w:t>Karla Me</w:t>
            </w:r>
            <w:r w:rsidR="0035759C">
              <w:t>ie</w:t>
            </w:r>
            <w:r>
              <w:t xml:space="preserve">r, </w:t>
            </w:r>
            <w:r w:rsidR="0035759C">
              <w:t xml:space="preserve">est une femme </w:t>
            </w:r>
            <w:r w:rsidR="0035759C">
              <w:t>de 36 ans</w:t>
            </w:r>
            <w:r>
              <w:t xml:space="preserve"> au chômage, </w:t>
            </w:r>
            <w:r w:rsidR="000E376A">
              <w:t>Ansgar Fest le tuteur, la classe</w:t>
            </w:r>
          </w:p>
        </w:tc>
      </w:tr>
      <w:tr w:rsidR="00160A38" w14:paraId="1D11DA45" w14:textId="77777777" w:rsidTr="0069158E">
        <w:tc>
          <w:tcPr>
            <w:tcW w:w="3539" w:type="dxa"/>
          </w:tcPr>
          <w:p w14:paraId="3FDB9BC2" w14:textId="5C9EFFB5" w:rsidR="00160A38" w:rsidRDefault="00160A38">
            <w:r>
              <w:t>Le lieu :</w:t>
            </w:r>
          </w:p>
        </w:tc>
        <w:tc>
          <w:tcPr>
            <w:tcW w:w="5523" w:type="dxa"/>
          </w:tcPr>
          <w:p w14:paraId="66F34102" w14:textId="162E6FFF" w:rsidR="00160A38" w:rsidRDefault="000E376A">
            <w:r>
              <w:t>une salle de cour</w:t>
            </w:r>
          </w:p>
        </w:tc>
      </w:tr>
    </w:tbl>
    <w:p w14:paraId="38D734FB" w14:textId="1FF562B8" w:rsidR="00187F27" w:rsidRDefault="00187F27" w:rsidP="00187F27">
      <w:pPr>
        <w:pStyle w:val="Paragraphedeliste"/>
        <w:numPr>
          <w:ilvl w:val="0"/>
          <w:numId w:val="1"/>
        </w:numPr>
      </w:pPr>
      <w:r>
        <w:t>Le sens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87F27" w14:paraId="1DA3B196" w14:textId="77777777" w:rsidTr="0069158E">
        <w:tc>
          <w:tcPr>
            <w:tcW w:w="3539" w:type="dxa"/>
          </w:tcPr>
          <w:p w14:paraId="5CAE82BA" w14:textId="77E30042" w:rsidR="00187F27" w:rsidRDefault="00187F27" w:rsidP="00187F27">
            <w:r>
              <w:t>les évènements :</w:t>
            </w:r>
          </w:p>
        </w:tc>
        <w:tc>
          <w:tcPr>
            <w:tcW w:w="5523" w:type="dxa"/>
          </w:tcPr>
          <w:p w14:paraId="2DD9F549" w14:textId="34A4C998" w:rsidR="00187F27" w:rsidRDefault="00D36EA4" w:rsidP="00187F27">
            <w:r>
              <w:t xml:space="preserve">Le professeur prend comme exemple le cv de Karla Meier pour montrer comment on peut améliorer son CV. Son parcours professionnel, sa scolarisation ainsi que ses passetemps sont </w:t>
            </w:r>
            <w:r w:rsidR="00A577C3">
              <w:t>remplies</w:t>
            </w:r>
            <w:r>
              <w:t xml:space="preserve"> de lacunes</w:t>
            </w:r>
            <w:r w:rsidR="00A577C3">
              <w:t xml:space="preserve"> tous ces éléments ne doivent pas apparaitre dans le CV. Le professeur apprend aux élèves que même si cela est la réalité, dans le monde du travail, ceux-ci ne sont pas permis.</w:t>
            </w:r>
          </w:p>
        </w:tc>
      </w:tr>
      <w:tr w:rsidR="00187F27" w14:paraId="5F884EA5" w14:textId="77777777" w:rsidTr="0069158E">
        <w:tc>
          <w:tcPr>
            <w:tcW w:w="3539" w:type="dxa"/>
          </w:tcPr>
          <w:p w14:paraId="2BE08695" w14:textId="02548B9A" w:rsidR="00187F27" w:rsidRDefault="00187F27" w:rsidP="00187F27">
            <w:r>
              <w:t>les informations :</w:t>
            </w:r>
          </w:p>
        </w:tc>
        <w:tc>
          <w:tcPr>
            <w:tcW w:w="5523" w:type="dxa"/>
          </w:tcPr>
          <w:p w14:paraId="5F97D9B8" w14:textId="0D265ED9" w:rsidR="00187F27" w:rsidRDefault="00A577C3" w:rsidP="00187F27">
            <w:r>
              <w:t>Karla</w:t>
            </w:r>
            <w:r w:rsidR="00DD79A8">
              <w:t xml:space="preserve"> </w:t>
            </w:r>
            <w:r w:rsidR="00235C89">
              <w:t>a redoublé sa terminale</w:t>
            </w:r>
            <w:r w:rsidR="00235C89">
              <w:t xml:space="preserve">, </w:t>
            </w:r>
            <w:r w:rsidR="00DD79A8">
              <w:t xml:space="preserve">a eu son </w:t>
            </w:r>
            <w:r w:rsidR="00297053">
              <w:t>b</w:t>
            </w:r>
            <w:r w:rsidR="00DD79A8">
              <w:t xml:space="preserve">ac, a commencé mais a </w:t>
            </w:r>
            <w:r w:rsidR="003E67B3">
              <w:t>abandonné</w:t>
            </w:r>
            <w:r w:rsidR="00DD79A8">
              <w:t xml:space="preserve"> </w:t>
            </w:r>
            <w:r w:rsidR="00477731">
              <w:t xml:space="preserve">un apprentissage dans </w:t>
            </w:r>
            <w:r w:rsidR="003E67B3">
              <w:t>une</w:t>
            </w:r>
            <w:r w:rsidR="00477731">
              <w:t xml:space="preserve"> </w:t>
            </w:r>
            <w:r w:rsidR="00DD79A8">
              <w:t>banque, quand elle était jeune elle</w:t>
            </w:r>
            <w:r w:rsidR="003E67B3">
              <w:t xml:space="preserve"> adorais</w:t>
            </w:r>
            <w:r w:rsidR="00DD79A8">
              <w:t xml:space="preserve"> chant</w:t>
            </w:r>
            <w:r w:rsidR="003E67B3">
              <w:t>er</w:t>
            </w:r>
            <w:r w:rsidR="00235C89">
              <w:t xml:space="preserve"> au point de désirer être chanteuse.</w:t>
            </w:r>
          </w:p>
        </w:tc>
      </w:tr>
      <w:tr w:rsidR="00187F27" w14:paraId="570F7B85" w14:textId="77777777" w:rsidTr="0069158E">
        <w:tc>
          <w:tcPr>
            <w:tcW w:w="3539" w:type="dxa"/>
          </w:tcPr>
          <w:p w14:paraId="3FE34A25" w14:textId="1E315CBB" w:rsidR="00187F27" w:rsidRDefault="00187F27" w:rsidP="00187F27">
            <w:r>
              <w:t>les points de vue :</w:t>
            </w:r>
          </w:p>
        </w:tc>
        <w:tc>
          <w:tcPr>
            <w:tcW w:w="5523" w:type="dxa"/>
          </w:tcPr>
          <w:p w14:paraId="0DA03B4C" w14:textId="7A288FBB" w:rsidR="00187F27" w:rsidRDefault="00DD79A8" w:rsidP="00187F27">
            <w:r>
              <w:t xml:space="preserve">Karla pense être honnête sur ses trous dans sa vie mais le professeur sais qu’il faut absolument </w:t>
            </w:r>
            <w:r w:rsidR="00BE294C">
              <w:t>les</w:t>
            </w:r>
            <w:r w:rsidR="00BE294C">
              <w:t xml:space="preserve"> </w:t>
            </w:r>
            <w:r w:rsidR="004A46EB">
              <w:t xml:space="preserve">combler </w:t>
            </w:r>
            <w:r w:rsidR="0045592F">
              <w:t xml:space="preserve">avec </w:t>
            </w:r>
            <w:r w:rsidR="00BE294C">
              <w:t>des</w:t>
            </w:r>
            <w:r w:rsidR="004A46EB">
              <w:t xml:space="preserve"> histoire</w:t>
            </w:r>
            <w:r w:rsidR="00710B1C">
              <w:t>s</w:t>
            </w:r>
            <w:r w:rsidR="004A46EB">
              <w:t>.</w:t>
            </w:r>
          </w:p>
        </w:tc>
      </w:tr>
      <w:tr w:rsidR="00187F27" w14:paraId="3A9662F0" w14:textId="77777777" w:rsidTr="0069158E">
        <w:tc>
          <w:tcPr>
            <w:tcW w:w="3539" w:type="dxa"/>
          </w:tcPr>
          <w:p w14:paraId="4969A0F0" w14:textId="0A268EFA" w:rsidR="00187F27" w:rsidRDefault="00187F27" w:rsidP="00187F27">
            <w:r>
              <w:t>les éventuels éléments implicites :</w:t>
            </w:r>
          </w:p>
        </w:tc>
        <w:tc>
          <w:tcPr>
            <w:tcW w:w="5523" w:type="dxa"/>
          </w:tcPr>
          <w:p w14:paraId="744FF5D2" w14:textId="30EF7915" w:rsidR="00187F27" w:rsidRDefault="000E376A" w:rsidP="00187F27">
            <w:r>
              <w:t xml:space="preserve">Il faut </w:t>
            </w:r>
            <w:r w:rsidR="000F79F4">
              <w:t xml:space="preserve">être créatif et </w:t>
            </w:r>
            <w:r>
              <w:t>inventer des histoires pour combler les moments vide de sa vie</w:t>
            </w:r>
            <w:r w:rsidR="008C7BEC">
              <w:t xml:space="preserve"> et non avec celles qui sont évidentes.</w:t>
            </w:r>
          </w:p>
        </w:tc>
      </w:tr>
    </w:tbl>
    <w:p w14:paraId="5F7BF835" w14:textId="0EA9B79B" w:rsidR="00187F27" w:rsidRDefault="00187F27" w:rsidP="00187F27">
      <w:pPr>
        <w:pStyle w:val="Paragraphedeliste"/>
        <w:numPr>
          <w:ilvl w:val="0"/>
          <w:numId w:val="1"/>
        </w:numPr>
      </w:pPr>
      <w:r>
        <w:t>Le but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87F27" w14:paraId="08695A98" w14:textId="77777777" w:rsidTr="0069158E">
        <w:tc>
          <w:tcPr>
            <w:tcW w:w="3539" w:type="dxa"/>
          </w:tcPr>
          <w:p w14:paraId="2ABA0F04" w14:textId="45181A81" w:rsidR="00187F27" w:rsidRDefault="00187F27" w:rsidP="00187F27">
            <w:r>
              <w:t>la fonction du document :</w:t>
            </w:r>
          </w:p>
        </w:tc>
        <w:tc>
          <w:tcPr>
            <w:tcW w:w="5523" w:type="dxa"/>
          </w:tcPr>
          <w:p w14:paraId="3EDEE7A4" w14:textId="2B537642" w:rsidR="00187F27" w:rsidRDefault="00187F27" w:rsidP="00187F27">
            <w:r>
              <w:t>Informatif</w:t>
            </w:r>
          </w:p>
        </w:tc>
      </w:tr>
      <w:tr w:rsidR="00187F27" w14:paraId="1125A393" w14:textId="77777777" w:rsidTr="0069158E">
        <w:tc>
          <w:tcPr>
            <w:tcW w:w="3539" w:type="dxa"/>
          </w:tcPr>
          <w:p w14:paraId="4CC52ECB" w14:textId="146D6A4C" w:rsidR="00187F27" w:rsidRDefault="00187F27" w:rsidP="00187F27">
            <w:r>
              <w:t>les destinataires :</w:t>
            </w:r>
          </w:p>
        </w:tc>
        <w:tc>
          <w:tcPr>
            <w:tcW w:w="5523" w:type="dxa"/>
          </w:tcPr>
          <w:p w14:paraId="43A0F6B7" w14:textId="52C3DDB8" w:rsidR="00187F27" w:rsidRDefault="00187F27" w:rsidP="00187F27">
            <w:r>
              <w:t>Les personnes au chômage</w:t>
            </w:r>
          </w:p>
        </w:tc>
      </w:tr>
      <w:tr w:rsidR="00187F27" w14:paraId="0ACD0CFE" w14:textId="77777777" w:rsidTr="0069158E">
        <w:tc>
          <w:tcPr>
            <w:tcW w:w="3539" w:type="dxa"/>
          </w:tcPr>
          <w:p w14:paraId="40AB9FF9" w14:textId="56D51BBB" w:rsidR="00187F27" w:rsidRDefault="00187F27" w:rsidP="00187F27">
            <w:r>
              <w:t>le style :</w:t>
            </w:r>
          </w:p>
        </w:tc>
        <w:tc>
          <w:tcPr>
            <w:tcW w:w="5523" w:type="dxa"/>
          </w:tcPr>
          <w:p w14:paraId="1324EE0C" w14:textId="3C7CB9D6" w:rsidR="00187F27" w:rsidRDefault="006E44DD" w:rsidP="00187F27">
            <w:r>
              <w:t>fictionnel et descriptif</w:t>
            </w:r>
          </w:p>
        </w:tc>
      </w:tr>
    </w:tbl>
    <w:p w14:paraId="0F49D817" w14:textId="77777777" w:rsidR="00AD5BD5" w:rsidRDefault="00AD5BD5" w:rsidP="00187F27"/>
    <w:p w14:paraId="645F25D3" w14:textId="20ED0B1E" w:rsidR="00AD5BD5" w:rsidRDefault="004A46EB" w:rsidP="00187F27">
      <w:r>
        <w:t xml:space="preserve">Le texte est un </w:t>
      </w:r>
      <w:r w:rsidR="00084AA2">
        <w:t>document</w:t>
      </w:r>
      <w:r>
        <w:t xml:space="preserve"> explicatif sur comment faire sont</w:t>
      </w:r>
      <w:r w:rsidR="001407F7">
        <w:t xml:space="preserve"> c</w:t>
      </w:r>
      <w:r w:rsidR="001407F7" w:rsidRPr="001407F7">
        <w:t>omment faire un CV</w:t>
      </w:r>
      <w:r w:rsidR="0051369E">
        <w:t xml:space="preserve"> </w:t>
      </w:r>
      <w:r w:rsidR="0051369E" w:rsidRPr="001407F7">
        <w:t>(un curriculum vitae)</w:t>
      </w:r>
      <w:r w:rsidR="001407F7" w:rsidRPr="001407F7">
        <w:t xml:space="preserve"> idéal</w:t>
      </w:r>
      <w:r>
        <w:t>. Pour cela, le texte prend l’exemple d’</w:t>
      </w:r>
      <w:r w:rsidR="00CF3050">
        <w:t>une</w:t>
      </w:r>
      <w:r>
        <w:t xml:space="preserve"> classe analysant le cv d’une de ses élèves. La situation des personnages évoqués</w:t>
      </w:r>
      <w:r w:rsidR="000B3546">
        <w:t xml:space="preserve"> </w:t>
      </w:r>
      <w:r w:rsidR="001407F7">
        <w:t>sont des individus</w:t>
      </w:r>
      <w:r w:rsidR="001407F7" w:rsidRPr="001407F7">
        <w:t xml:space="preserve"> au chômage</w:t>
      </w:r>
      <w:r w:rsidR="008F1ABA">
        <w:t xml:space="preserve"> </w:t>
      </w:r>
      <w:r w:rsidR="001407F7" w:rsidRPr="001407F7">
        <w:t xml:space="preserve">qui font une formation sur comment faire </w:t>
      </w:r>
      <w:r w:rsidR="008F1ABA">
        <w:t>le</w:t>
      </w:r>
      <w:r w:rsidR="001407F7" w:rsidRPr="001407F7">
        <w:t xml:space="preserve"> CV idéal</w:t>
      </w:r>
      <w:r w:rsidR="00E5648B">
        <w:t>.</w:t>
      </w:r>
      <w:r>
        <w:t xml:space="preserve"> Les personnes présentées dans le texte </w:t>
      </w:r>
      <w:r w:rsidR="00402657">
        <w:t xml:space="preserve">sont </w:t>
      </w:r>
      <w:r w:rsidR="00E5648B">
        <w:t>Karla Meier, une femme de 36 ans au chômage, Ansgar Fest</w:t>
      </w:r>
      <w:r w:rsidR="00402657">
        <w:t>,</w:t>
      </w:r>
      <w:r w:rsidR="00E5648B">
        <w:t xml:space="preserve"> le tuteur</w:t>
      </w:r>
      <w:r w:rsidR="00402657">
        <w:t xml:space="preserve"> de la classe et d’autres élèves.</w:t>
      </w:r>
    </w:p>
    <w:p w14:paraId="2294042C" w14:textId="1F704B42" w:rsidR="004A46EB" w:rsidRDefault="00AD5BD5" w:rsidP="00187F27">
      <w:r>
        <w:t>Le sens du texte. Les évènements</w:t>
      </w:r>
      <w:r w:rsidR="002569F9">
        <w:t xml:space="preserve">. </w:t>
      </w:r>
      <w:r w:rsidR="0045592F">
        <w:t>Le professeur prend comme exemple le cv de Karla Meier pour montrer comment on peut améliorer son CV. Son parcours professionnel, sa scolarisation ainsi que ses passetemps sont remplies de</w:t>
      </w:r>
      <w:r w:rsidR="00456C3F">
        <w:t xml:space="preserve"> trous et de</w:t>
      </w:r>
      <w:r w:rsidR="0045592F">
        <w:t xml:space="preserve"> lacunes tous ces éléments ne doivent pas apparaitre dans le CV. Le professeur apprend aux élèves que même si cela est la réalité, dans le monde du travail, ceux-ci ne sont pas permis.</w:t>
      </w:r>
      <w:r>
        <w:t xml:space="preserve"> Les informations que l’on a sur Karla sont qu’</w:t>
      </w:r>
      <w:r w:rsidR="0045592F">
        <w:t>elle</w:t>
      </w:r>
      <w:r w:rsidR="0045592F">
        <w:t xml:space="preserve"> </w:t>
      </w:r>
      <w:r w:rsidR="0045592F">
        <w:lastRenderedPageBreak/>
        <w:t>a redoublé sa terminale, eu son bac, a commencé mais a abandonné un apprentissage dans une banque</w:t>
      </w:r>
      <w:r w:rsidR="00401110">
        <w:t xml:space="preserve">. </w:t>
      </w:r>
      <w:r w:rsidR="002849A4">
        <w:t>J</w:t>
      </w:r>
      <w:r w:rsidR="0045592F">
        <w:t xml:space="preserve">eune elle adorais chanter au point de désirer </w:t>
      </w:r>
      <w:r w:rsidR="002849A4">
        <w:t>devenir</w:t>
      </w:r>
      <w:r w:rsidR="0045592F">
        <w:t xml:space="preserve"> chanteuse.</w:t>
      </w:r>
      <w:r>
        <w:t xml:space="preserve"> Le point de vue de </w:t>
      </w:r>
      <w:r w:rsidR="0045592F">
        <w:t xml:space="preserve">Karla </w:t>
      </w:r>
      <w:r w:rsidR="0045592F">
        <w:t>est d’</w:t>
      </w:r>
      <w:r w:rsidR="0045592F">
        <w:t xml:space="preserve">être honnête sur </w:t>
      </w:r>
      <w:r w:rsidR="00077407">
        <w:t>l</w:t>
      </w:r>
      <w:r w:rsidR="0045592F">
        <w:t>es trous dans sa vie mais le professeur sais qu’il faut absolument les combler</w:t>
      </w:r>
      <w:r w:rsidR="0045592F">
        <w:t xml:space="preserve"> avec</w:t>
      </w:r>
      <w:r w:rsidR="0045592F">
        <w:t xml:space="preserve"> des histoires.</w:t>
      </w:r>
    </w:p>
    <w:p w14:paraId="4F1B6324" w14:textId="3407107C" w:rsidR="00AD5BD5" w:rsidRDefault="00AD5BD5" w:rsidP="00187F27">
      <w:r>
        <w:t xml:space="preserve">Le but du document est d’être informatif. Les destinataires du document sont les personnes au chômage. Le style du document est </w:t>
      </w:r>
      <w:r w:rsidR="0045592F">
        <w:t>fictionnel et descriptif</w:t>
      </w:r>
      <w:r>
        <w:t>.</w:t>
      </w:r>
    </w:p>
    <w:sectPr w:rsidR="00AD5BD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25D4" w14:textId="77777777" w:rsidR="005171F7" w:rsidRDefault="005171F7" w:rsidP="00160A38">
      <w:pPr>
        <w:spacing w:after="0" w:line="240" w:lineRule="auto"/>
      </w:pPr>
      <w:r>
        <w:separator/>
      </w:r>
    </w:p>
  </w:endnote>
  <w:endnote w:type="continuationSeparator" w:id="0">
    <w:p w14:paraId="4AD01B67" w14:textId="77777777" w:rsidR="005171F7" w:rsidRDefault="005171F7" w:rsidP="0016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7855427"/>
      <w:docPartObj>
        <w:docPartGallery w:val="Page Numbers (Bottom of Page)"/>
        <w:docPartUnique/>
      </w:docPartObj>
    </w:sdtPr>
    <w:sdtEndPr/>
    <w:sdtContent>
      <w:p w14:paraId="6FE38AD9" w14:textId="38211345" w:rsidR="00160A38" w:rsidRDefault="00160A3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C2B6F1" wp14:editId="68E3A70C">
                  <wp:simplePos x="0" y="0"/>
                  <wp:positionH relativeFrom="rightMargin">
                    <wp:posOffset>10413</wp:posOffset>
                  </wp:positionH>
                  <wp:positionV relativeFrom="bottomMargin">
                    <wp:posOffset>74421</wp:posOffset>
                  </wp:positionV>
                  <wp:extent cx="415671" cy="342519"/>
                  <wp:effectExtent l="0" t="0" r="22860" b="1968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5671" cy="342519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0DF71" w14:textId="77777777" w:rsidR="00160A38" w:rsidRDefault="00160A3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C2B6F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8pt;margin-top:5.85pt;width:32.75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" o:allowincell="f" adj="14135" strokecolor="gray" strokeweight=".25pt">
                  <v:textbox>
                    <w:txbxContent>
                      <w:p w14:paraId="3CF0DF71" w14:textId="77777777" w:rsidR="00160A38" w:rsidRDefault="00160A38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00ECF" w14:textId="77777777" w:rsidR="005171F7" w:rsidRDefault="005171F7" w:rsidP="00160A38">
      <w:pPr>
        <w:spacing w:after="0" w:line="240" w:lineRule="auto"/>
      </w:pPr>
      <w:r>
        <w:separator/>
      </w:r>
    </w:p>
  </w:footnote>
  <w:footnote w:type="continuationSeparator" w:id="0">
    <w:p w14:paraId="31BAC771" w14:textId="77777777" w:rsidR="005171F7" w:rsidRDefault="005171F7" w:rsidP="0016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F7966" w14:textId="6BEF6FFD" w:rsidR="00160A38" w:rsidRDefault="00160A38">
    <w:pPr>
      <w:pStyle w:val="En-tte"/>
    </w:pPr>
    <w:r>
      <w:t xml:space="preserve">Henry Letellier T1 </w:t>
    </w:r>
    <w:r>
      <w:tab/>
      <w:t>DST du 03 03 2021</w:t>
    </w:r>
    <w:r>
      <w:tab/>
    </w:r>
    <w:r>
      <w:rPr>
        <w:lang w:val="de-DE"/>
      </w:rPr>
      <w:t>Mittwoch, den 17. März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348E"/>
    <w:multiLevelType w:val="hybridMultilevel"/>
    <w:tmpl w:val="0088AEF4"/>
    <w:lvl w:ilvl="0" w:tplc="E58246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740A3"/>
    <w:multiLevelType w:val="hybridMultilevel"/>
    <w:tmpl w:val="C8923BCE"/>
    <w:lvl w:ilvl="0" w:tplc="E5824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18C4"/>
    <w:multiLevelType w:val="hybridMultilevel"/>
    <w:tmpl w:val="63CE3306"/>
    <w:lvl w:ilvl="0" w:tplc="E5824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DE"/>
    <w:rsid w:val="00077407"/>
    <w:rsid w:val="00084AA2"/>
    <w:rsid w:val="000A335A"/>
    <w:rsid w:val="000B3546"/>
    <w:rsid w:val="000E376A"/>
    <w:rsid w:val="000F79F4"/>
    <w:rsid w:val="001407F7"/>
    <w:rsid w:val="00160A38"/>
    <w:rsid w:val="00187F27"/>
    <w:rsid w:val="00235C89"/>
    <w:rsid w:val="002554E5"/>
    <w:rsid w:val="002569F9"/>
    <w:rsid w:val="002849A4"/>
    <w:rsid w:val="00297053"/>
    <w:rsid w:val="002A2BD7"/>
    <w:rsid w:val="002D74DE"/>
    <w:rsid w:val="0035759C"/>
    <w:rsid w:val="003E530B"/>
    <w:rsid w:val="003E67B3"/>
    <w:rsid w:val="00401110"/>
    <w:rsid w:val="00402657"/>
    <w:rsid w:val="0045592F"/>
    <w:rsid w:val="00456C3F"/>
    <w:rsid w:val="00477731"/>
    <w:rsid w:val="004A46EB"/>
    <w:rsid w:val="0051369E"/>
    <w:rsid w:val="005171F7"/>
    <w:rsid w:val="005C1377"/>
    <w:rsid w:val="0069158E"/>
    <w:rsid w:val="00692E78"/>
    <w:rsid w:val="006A6295"/>
    <w:rsid w:val="006E44DD"/>
    <w:rsid w:val="00710B1C"/>
    <w:rsid w:val="008332EA"/>
    <w:rsid w:val="00895C94"/>
    <w:rsid w:val="008C7BEC"/>
    <w:rsid w:val="008F1ABA"/>
    <w:rsid w:val="009B0A0E"/>
    <w:rsid w:val="00A577C3"/>
    <w:rsid w:val="00AD5BD5"/>
    <w:rsid w:val="00BE294C"/>
    <w:rsid w:val="00CF3050"/>
    <w:rsid w:val="00D36EA4"/>
    <w:rsid w:val="00DD79A8"/>
    <w:rsid w:val="00E5648B"/>
    <w:rsid w:val="00F708EF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0C715"/>
  <w15:chartTrackingRefBased/>
  <w15:docId w15:val="{BFA72586-9271-4B4C-9578-839DA8C2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2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0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0A3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60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0A38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16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8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32</cp:revision>
  <dcterms:created xsi:type="dcterms:W3CDTF">2021-03-17T16:46:00Z</dcterms:created>
  <dcterms:modified xsi:type="dcterms:W3CDTF">2021-03-18T20:13:00Z</dcterms:modified>
</cp:coreProperties>
</file>