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0821" w14:textId="77777777" w:rsidR="006705F3" w:rsidRDefault="006705F3"/>
    <w:p w14:paraId="382880F4" w14:textId="0D9A92CE" w:rsidR="00DE0ED7" w:rsidRPr="00D53DA7" w:rsidRDefault="00C34F39" w:rsidP="00D53DA7">
      <w:pPr>
        <w:jc w:val="center"/>
      </w:pPr>
      <w:sdt>
        <w:sdtPr>
          <w:rPr>
            <w:u w:val="single"/>
          </w:rPr>
          <w:alias w:val="Matière"/>
          <w:tag w:val="Matière"/>
          <w:id w:val="213808947"/>
          <w:placeholder>
            <w:docPart w:val="5BED516D7C4E4AE2A4AB9739B3E4E193"/>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CF6782">
            <w:rPr>
              <w:u w:val="single"/>
            </w:rPr>
            <w:t>English</w:t>
          </w:r>
        </w:sdtContent>
      </w:sdt>
    </w:p>
    <w:sdt>
      <w:sdtPr>
        <w:rPr>
          <w:u w:val="single"/>
        </w:rPr>
        <w:alias w:val="Sujet/Titre"/>
        <w:tag w:val="Sujet"/>
        <w:id w:val="1798561544"/>
        <w:placeholder>
          <w:docPart w:val="384D0E74A6084215A3BBE6B76BAF8304"/>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04E7D581" w14:textId="743D4110" w:rsidR="00CB7909" w:rsidRDefault="00CF6782" w:rsidP="00CA0255">
          <w:pPr>
            <w:jc w:val="center"/>
            <w:rPr>
              <w:u w:val="single"/>
            </w:rPr>
          </w:pPr>
          <w:r>
            <w:rPr>
              <w:u w:val="single"/>
            </w:rPr>
            <w:t xml:space="preserve">Composition d’Anglais </w:t>
          </w:r>
        </w:p>
      </w:sdtContent>
    </w:sdt>
    <w:p w14:paraId="4CF66691"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4933DEB7" wp14:editId="65F3F708">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34D1271E"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3DEB7"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34D1271E"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5B58E4F7" wp14:editId="7C54C99E">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7D918673" w14:textId="77777777" w:rsidR="008E776B" w:rsidRDefault="008E776B" w:rsidP="008E776B">
                            <w:pPr>
                              <w:rPr>
                                <w:color w:val="FF0000"/>
                                <w:sz w:val="22"/>
                                <w:u w:val="single"/>
                              </w:rPr>
                            </w:pPr>
                            <w:r w:rsidRPr="00B62A3D">
                              <w:rPr>
                                <w:color w:val="FF0000"/>
                                <w:sz w:val="22"/>
                                <w:u w:val="single"/>
                              </w:rPr>
                              <w:t>Note :</w:t>
                            </w:r>
                          </w:p>
                          <w:p w14:paraId="52DFF2AC" w14:textId="77777777" w:rsidR="008E776B" w:rsidRPr="00E47626" w:rsidRDefault="008E776B" w:rsidP="008E776B">
                            <w:pPr>
                              <w:rPr>
                                <w:color w:val="FF0000"/>
                                <w:sz w:val="12"/>
                                <w:u w:val="single"/>
                              </w:rPr>
                            </w:pPr>
                          </w:p>
                          <w:p w14:paraId="746D84ED" w14:textId="77777777" w:rsidR="008E776B" w:rsidRPr="00E47626" w:rsidRDefault="008E776B" w:rsidP="008E776B">
                            <w:pPr>
                              <w:rPr>
                                <w:sz w:val="14"/>
                              </w:rPr>
                            </w:pPr>
                            <w:r w:rsidRPr="00E47626">
                              <w:rPr>
                                <w:color w:val="FF0000"/>
                                <w:sz w:val="14"/>
                              </w:rPr>
                              <w:t>_________</w:t>
                            </w:r>
                            <w:r>
                              <w:rPr>
                                <w:color w:val="FF0000"/>
                                <w:sz w:val="14"/>
                              </w:rPr>
                              <w:t>___</w:t>
                            </w:r>
                          </w:p>
                          <w:p w14:paraId="28916D23"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8E4F7"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7D918673" w14:textId="77777777" w:rsidR="008E776B" w:rsidRDefault="008E776B" w:rsidP="008E776B">
                      <w:pPr>
                        <w:rPr>
                          <w:color w:val="FF0000"/>
                          <w:sz w:val="22"/>
                          <w:u w:val="single"/>
                        </w:rPr>
                      </w:pPr>
                      <w:r w:rsidRPr="00B62A3D">
                        <w:rPr>
                          <w:color w:val="FF0000"/>
                          <w:sz w:val="22"/>
                          <w:u w:val="single"/>
                        </w:rPr>
                        <w:t>Note :</w:t>
                      </w:r>
                    </w:p>
                    <w:p w14:paraId="52DFF2AC" w14:textId="77777777" w:rsidR="008E776B" w:rsidRPr="00E47626" w:rsidRDefault="008E776B" w:rsidP="008E776B">
                      <w:pPr>
                        <w:rPr>
                          <w:color w:val="FF0000"/>
                          <w:sz w:val="12"/>
                          <w:u w:val="single"/>
                        </w:rPr>
                      </w:pPr>
                    </w:p>
                    <w:p w14:paraId="746D84ED" w14:textId="77777777" w:rsidR="008E776B" w:rsidRPr="00E47626" w:rsidRDefault="008E776B" w:rsidP="008E776B">
                      <w:pPr>
                        <w:rPr>
                          <w:sz w:val="14"/>
                        </w:rPr>
                      </w:pPr>
                      <w:r w:rsidRPr="00E47626">
                        <w:rPr>
                          <w:color w:val="FF0000"/>
                          <w:sz w:val="14"/>
                        </w:rPr>
                        <w:t>_________</w:t>
                      </w:r>
                      <w:r>
                        <w:rPr>
                          <w:color w:val="FF0000"/>
                          <w:sz w:val="14"/>
                        </w:rPr>
                        <w:t>___</w:t>
                      </w:r>
                    </w:p>
                    <w:p w14:paraId="28916D23"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5BC7B632" wp14:editId="17A5897D">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2959F85D"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7B632"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2959F85D"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23C9A510" w14:textId="77777777" w:rsidR="008E776B" w:rsidRDefault="008E776B"/>
    <w:p w14:paraId="09CE2F3B" w14:textId="77777777" w:rsidR="008E776B" w:rsidRDefault="008E776B"/>
    <w:p w14:paraId="45F6AACC" w14:textId="77777777" w:rsidR="008E776B" w:rsidRDefault="008E776B"/>
    <w:p w14:paraId="23032F13" w14:textId="77777777" w:rsidR="008E776B" w:rsidRDefault="008E776B"/>
    <w:p w14:paraId="60B6359E" w14:textId="3D004350" w:rsidR="008E776B" w:rsidRPr="00CA0DBD" w:rsidRDefault="00DB1ACC" w:rsidP="00DB1ACC">
      <w:pPr>
        <w:pStyle w:val="Paragraphedeliste"/>
        <w:numPr>
          <w:ilvl w:val="0"/>
          <w:numId w:val="2"/>
        </w:numPr>
        <w:rPr>
          <w:b/>
          <w:bCs/>
          <w:u w:val="single"/>
          <w:lang w:val="en-GB"/>
        </w:rPr>
      </w:pPr>
      <w:r w:rsidRPr="00CA0DBD">
        <w:rPr>
          <w:b/>
          <w:bCs/>
          <w:u w:val="single"/>
          <w:lang w:val="en-GB"/>
        </w:rPr>
        <w:t>Written Comprehension:</w:t>
      </w:r>
    </w:p>
    <w:p w14:paraId="5575D609" w14:textId="184991D5" w:rsidR="00DB1ACC" w:rsidRPr="00CA0DBD" w:rsidRDefault="00CA0DBD" w:rsidP="00CA0DBD">
      <w:pPr>
        <w:pStyle w:val="Paragraphedeliste"/>
        <w:numPr>
          <w:ilvl w:val="0"/>
          <w:numId w:val="3"/>
        </w:numPr>
        <w:rPr>
          <w:lang w:val="en-GB"/>
        </w:rPr>
      </w:pPr>
      <w:r>
        <w:rPr>
          <w:b/>
          <w:bCs/>
          <w:lang w:val="en-GB"/>
        </w:rPr>
        <w:t>Comprehension of text 1:</w:t>
      </w:r>
    </w:p>
    <w:p w14:paraId="596C67BA" w14:textId="76B6CB46" w:rsidR="00CA0DBD" w:rsidRPr="00CA0DBD" w:rsidRDefault="00CA0DBD" w:rsidP="00CA0DBD">
      <w:pPr>
        <w:pStyle w:val="Paragraphedeliste"/>
        <w:ind w:left="1428"/>
        <w:rPr>
          <w:lang w:val="en-GB"/>
        </w:rPr>
      </w:pPr>
      <w:r>
        <w:rPr>
          <w:lang w:val="en-GB"/>
        </w:rPr>
        <w:t>The first text is a news article from the</w:t>
      </w:r>
      <w:r w:rsidRPr="00CA0DBD">
        <w:rPr>
          <w:i/>
          <w:iCs/>
          <w:lang w:val="en-GB"/>
        </w:rPr>
        <w:t xml:space="preserve"> New York Times</w:t>
      </w:r>
      <w:r>
        <w:rPr>
          <w:lang w:val="en-GB"/>
        </w:rPr>
        <w:t xml:space="preserve"> </w:t>
      </w:r>
      <w:r w:rsidR="00D536DB">
        <w:rPr>
          <w:lang w:val="en-GB"/>
        </w:rPr>
        <w:t>named</w:t>
      </w:r>
      <w:r>
        <w:rPr>
          <w:lang w:val="en-GB"/>
        </w:rPr>
        <w:t xml:space="preserve"> “The statues were toppled. What happens to them now?” by Nina Siegal </w:t>
      </w:r>
      <w:r w:rsidR="00D536DB">
        <w:rPr>
          <w:lang w:val="en-GB"/>
        </w:rPr>
        <w:t>o</w:t>
      </w:r>
      <w:r>
        <w:rPr>
          <w:lang w:val="en-GB"/>
        </w:rPr>
        <w:t>n June 15, 2020. The text tackles the problem of statues being toppled and what to do with these actions. Leave them as they are, restore and put them back in place, restore and keep them safe,</w:t>
      </w:r>
      <w:r w:rsidR="00D536DB">
        <w:rPr>
          <w:lang w:val="en-GB"/>
        </w:rPr>
        <w:t xml:space="preserve"> do nothing and put</w:t>
      </w:r>
      <w:r>
        <w:rPr>
          <w:lang w:val="en-GB"/>
        </w:rPr>
        <w:t xml:space="preserve"> them back in place</w:t>
      </w:r>
      <w:r w:rsidR="002D7F6B">
        <w:rPr>
          <w:lang w:val="en-GB"/>
        </w:rPr>
        <w:t>. The article explores the point of view coming from hew Locke a British artist who thinks the statues should be replaced by other statues representing other figures, he thinks statues should move with history, on the other hand he also thinks that the statues should be left as if but put back on their stand. He also thinks that people should speak more about the statues because “if you remove them, they’re gone and there’s nothing to talk about”.</w:t>
      </w:r>
    </w:p>
    <w:p w14:paraId="1D11A549" w14:textId="06DBC304" w:rsidR="00CA0DBD" w:rsidRPr="004F1BD2" w:rsidRDefault="00CA0DBD" w:rsidP="00CA0DBD">
      <w:pPr>
        <w:pStyle w:val="Paragraphedeliste"/>
        <w:numPr>
          <w:ilvl w:val="0"/>
          <w:numId w:val="3"/>
        </w:numPr>
        <w:rPr>
          <w:lang w:val="en-GB"/>
        </w:rPr>
      </w:pPr>
      <w:r>
        <w:rPr>
          <w:b/>
          <w:bCs/>
          <w:lang w:val="en-GB"/>
        </w:rPr>
        <w:t>Comprehension of text 2:</w:t>
      </w:r>
    </w:p>
    <w:p w14:paraId="37D531A4" w14:textId="05D438DC" w:rsidR="004F1BD2" w:rsidRPr="004F1BD2" w:rsidRDefault="004F1BD2" w:rsidP="004F1BD2">
      <w:pPr>
        <w:pStyle w:val="Paragraphedeliste"/>
        <w:ind w:left="1428"/>
        <w:rPr>
          <w:lang w:val="en-GB"/>
        </w:rPr>
      </w:pPr>
      <w:r>
        <w:rPr>
          <w:lang w:val="en-GB"/>
        </w:rPr>
        <w:t xml:space="preserve">The second text is an online news </w:t>
      </w:r>
      <w:r w:rsidR="00D536DB">
        <w:rPr>
          <w:lang w:val="en-GB"/>
        </w:rPr>
        <w:t>column</w:t>
      </w:r>
      <w:r>
        <w:rPr>
          <w:lang w:val="en-GB"/>
        </w:rPr>
        <w:t xml:space="preserve">, this time it is written by Jeff Jacoby for the </w:t>
      </w:r>
      <w:r>
        <w:rPr>
          <w:i/>
          <w:iCs/>
          <w:lang w:val="en-GB"/>
        </w:rPr>
        <w:t xml:space="preserve">Boston Globe </w:t>
      </w:r>
      <w:r>
        <w:rPr>
          <w:lang w:val="en-GB"/>
        </w:rPr>
        <w:t xml:space="preserve">Columnist </w:t>
      </w:r>
      <w:r w:rsidR="009E0528">
        <w:rPr>
          <w:lang w:val="en-GB"/>
        </w:rPr>
        <w:t>o</w:t>
      </w:r>
      <w:r>
        <w:rPr>
          <w:lang w:val="en-GB"/>
        </w:rPr>
        <w:t>n June 12, 2020. The article’s title is Statue-toppling, right and wrong. Jacoby thinks that some statues should be toppled down and other</w:t>
      </w:r>
      <w:r w:rsidR="00D72B39">
        <w:rPr>
          <w:lang w:val="en-GB"/>
        </w:rPr>
        <w:t xml:space="preserve">s should be left in place. When he says that some statues should be toppled, he specifies that it should be done by the government and not by </w:t>
      </w:r>
      <w:r w:rsidR="00EF44E7">
        <w:rPr>
          <w:lang w:val="en-GB"/>
        </w:rPr>
        <w:t>“</w:t>
      </w:r>
      <w:r w:rsidR="00D72B39">
        <w:rPr>
          <w:lang w:val="en-GB"/>
        </w:rPr>
        <w:t>mobbers</w:t>
      </w:r>
      <w:r w:rsidR="00EF44E7">
        <w:rPr>
          <w:lang w:val="en-GB"/>
        </w:rPr>
        <w:t>”</w:t>
      </w:r>
      <w:r w:rsidR="00D72B39">
        <w:rPr>
          <w:lang w:val="en-GB"/>
        </w:rPr>
        <w:t xml:space="preserve">. He also thinks that it is </w:t>
      </w:r>
      <w:r w:rsidR="001E051B">
        <w:rPr>
          <w:lang w:val="en-GB"/>
        </w:rPr>
        <w:t>necessary</w:t>
      </w:r>
      <w:r w:rsidR="00D72B39">
        <w:rPr>
          <w:lang w:val="en-GB"/>
        </w:rPr>
        <w:t xml:space="preserve"> to leave important figures that shaped our world even if some of their dark sides (considered dark for a twenty-first century person) had been exposed. Nether the less, Jacoby concludes that important figures having shaped our world should be left in place and that if there was a case where a statue should be toppled it should be considered by the state and if needed toppled by</w:t>
      </w:r>
      <w:r w:rsidR="00C84537">
        <w:rPr>
          <w:lang w:val="en-GB"/>
        </w:rPr>
        <w:t xml:space="preserve"> it</w:t>
      </w:r>
      <w:r w:rsidR="00D72B39">
        <w:rPr>
          <w:lang w:val="en-GB"/>
        </w:rPr>
        <w:t>.</w:t>
      </w:r>
    </w:p>
    <w:p w14:paraId="06AE108E" w14:textId="406BB0F8" w:rsidR="00CA0DBD" w:rsidRPr="000930FE" w:rsidRDefault="00CA0DBD" w:rsidP="00CA0DBD">
      <w:pPr>
        <w:pStyle w:val="Paragraphedeliste"/>
        <w:numPr>
          <w:ilvl w:val="0"/>
          <w:numId w:val="3"/>
        </w:numPr>
        <w:rPr>
          <w:lang w:val="en-GB"/>
        </w:rPr>
      </w:pPr>
      <w:r>
        <w:rPr>
          <w:b/>
          <w:bCs/>
          <w:lang w:val="en-GB"/>
        </w:rPr>
        <w:t>Comprehension of both texts:</w:t>
      </w:r>
    </w:p>
    <w:p w14:paraId="7E70DE46" w14:textId="73C70C50" w:rsidR="000930FE" w:rsidRDefault="00237C8F" w:rsidP="000930FE">
      <w:pPr>
        <w:pStyle w:val="Paragraphedeliste"/>
        <w:ind w:left="1428"/>
        <w:rPr>
          <w:lang w:val="en-GB"/>
        </w:rPr>
      </w:pPr>
      <w:r>
        <w:rPr>
          <w:lang w:val="en-GB"/>
        </w:rPr>
        <w:t>Overall</w:t>
      </w:r>
      <w:r w:rsidR="000930FE">
        <w:rPr>
          <w:lang w:val="en-GB"/>
        </w:rPr>
        <w:t xml:space="preserve">, the point of view </w:t>
      </w:r>
      <w:r w:rsidR="000E1CCC">
        <w:rPr>
          <w:lang w:val="en-GB"/>
        </w:rPr>
        <w:t xml:space="preserve">of both documents are </w:t>
      </w:r>
      <w:r w:rsidR="0046337A">
        <w:rPr>
          <w:lang w:val="en-GB"/>
        </w:rPr>
        <w:t>similar</w:t>
      </w:r>
      <w:r w:rsidR="000E1CCC">
        <w:rPr>
          <w:lang w:val="en-GB"/>
        </w:rPr>
        <w:t>, the first one thinks the statues should be left as if (but just put back in place) talk</w:t>
      </w:r>
      <w:r w:rsidR="003024F4">
        <w:rPr>
          <w:lang w:val="en-GB"/>
        </w:rPr>
        <w:t>ed</w:t>
      </w:r>
      <w:r w:rsidR="000E1CCC">
        <w:rPr>
          <w:lang w:val="en-GB"/>
        </w:rPr>
        <w:t xml:space="preserve"> about</w:t>
      </w:r>
      <w:r w:rsidR="003024F4">
        <w:rPr>
          <w:lang w:val="en-GB"/>
        </w:rPr>
        <w:t>,</w:t>
      </w:r>
      <w:r w:rsidR="000E1CCC">
        <w:rPr>
          <w:lang w:val="en-GB"/>
        </w:rPr>
        <w:t xml:space="preserve"> whereas the second one expresses the will that statues should only be toppled by the state and if the state considers it necessary to do so. Last but not least, important figures should be left in place at all </w:t>
      </w:r>
      <w:r>
        <w:rPr>
          <w:lang w:val="en-GB"/>
        </w:rPr>
        <w:t>costs</w:t>
      </w:r>
      <w:r w:rsidR="000E1CCC">
        <w:rPr>
          <w:lang w:val="en-GB"/>
        </w:rPr>
        <w:t>, even if they have a side considered dark f</w:t>
      </w:r>
      <w:r w:rsidR="004678E6">
        <w:rPr>
          <w:lang w:val="en-GB"/>
        </w:rPr>
        <w:t>r</w:t>
      </w:r>
      <w:r w:rsidR="000E1CCC">
        <w:rPr>
          <w:lang w:val="en-GB"/>
        </w:rPr>
        <w:t>o</w:t>
      </w:r>
      <w:r w:rsidR="004678E6">
        <w:rPr>
          <w:lang w:val="en-GB"/>
        </w:rPr>
        <w:t>m</w:t>
      </w:r>
      <w:r w:rsidR="000E1CCC">
        <w:rPr>
          <w:lang w:val="en-GB"/>
        </w:rPr>
        <w:t xml:space="preserve"> a twenty-first century point of view.</w:t>
      </w:r>
    </w:p>
    <w:p w14:paraId="7F958ADB" w14:textId="26FCE022" w:rsidR="000E1CCC" w:rsidRDefault="000E1CCC" w:rsidP="000930FE">
      <w:pPr>
        <w:pStyle w:val="Paragraphedeliste"/>
        <w:ind w:left="1428"/>
        <w:rPr>
          <w:lang w:val="en-GB"/>
        </w:rPr>
      </w:pPr>
    </w:p>
    <w:p w14:paraId="4E2F3378" w14:textId="03D66880" w:rsidR="000E1CCC" w:rsidRDefault="000E1CCC" w:rsidP="000930FE">
      <w:pPr>
        <w:pStyle w:val="Paragraphedeliste"/>
        <w:ind w:left="1428"/>
        <w:rPr>
          <w:lang w:val="en-GB"/>
        </w:rPr>
      </w:pPr>
    </w:p>
    <w:p w14:paraId="5373AB2C" w14:textId="177AAB6D" w:rsidR="000E1CCC" w:rsidRDefault="000E1CCC" w:rsidP="000930FE">
      <w:pPr>
        <w:pStyle w:val="Paragraphedeliste"/>
        <w:ind w:left="1428"/>
        <w:rPr>
          <w:lang w:val="en-GB"/>
        </w:rPr>
      </w:pPr>
    </w:p>
    <w:p w14:paraId="580F326A" w14:textId="5A0DE0BA" w:rsidR="000E1CCC" w:rsidRDefault="000E1CCC" w:rsidP="000930FE">
      <w:pPr>
        <w:pStyle w:val="Paragraphedeliste"/>
        <w:ind w:left="1428"/>
        <w:rPr>
          <w:lang w:val="en-GB"/>
        </w:rPr>
      </w:pPr>
    </w:p>
    <w:p w14:paraId="61731FB4" w14:textId="77777777" w:rsidR="000E1CCC" w:rsidRPr="000930FE" w:rsidRDefault="000E1CCC" w:rsidP="000930FE">
      <w:pPr>
        <w:pStyle w:val="Paragraphedeliste"/>
        <w:ind w:left="1428"/>
        <w:rPr>
          <w:lang w:val="en-GB"/>
        </w:rPr>
      </w:pPr>
    </w:p>
    <w:p w14:paraId="696CAB81" w14:textId="1A597D24" w:rsidR="00CA0DBD" w:rsidRDefault="00CA0DBD" w:rsidP="00CA0DBD">
      <w:pPr>
        <w:pStyle w:val="Paragraphedeliste"/>
        <w:numPr>
          <w:ilvl w:val="0"/>
          <w:numId w:val="2"/>
        </w:numPr>
        <w:rPr>
          <w:b/>
          <w:bCs/>
          <w:u w:val="single"/>
          <w:lang w:val="en-GB"/>
        </w:rPr>
      </w:pPr>
      <w:r>
        <w:rPr>
          <w:b/>
          <w:bCs/>
          <w:u w:val="single"/>
          <w:lang w:val="en-GB"/>
        </w:rPr>
        <w:lastRenderedPageBreak/>
        <w:t>Writing:</w:t>
      </w:r>
    </w:p>
    <w:p w14:paraId="76227E67" w14:textId="44F84BF8" w:rsidR="000E1CCC" w:rsidRPr="000E1CCC" w:rsidRDefault="000E1CCC" w:rsidP="000E1CCC">
      <w:pPr>
        <w:pStyle w:val="Paragraphedeliste"/>
        <w:rPr>
          <w:b/>
          <w:bCs/>
          <w:lang w:val="en-GB"/>
        </w:rPr>
      </w:pPr>
      <w:r w:rsidRPr="000E1CCC">
        <w:rPr>
          <w:b/>
          <w:bCs/>
          <w:lang w:val="en-GB"/>
        </w:rPr>
        <w:t>Subject B:</w:t>
      </w:r>
      <w:r>
        <w:rPr>
          <w:b/>
          <w:bCs/>
          <w:lang w:val="en-GB"/>
        </w:rPr>
        <w:t xml:space="preserve"> Remem</w:t>
      </w:r>
      <w:r w:rsidR="009A7C4F">
        <w:rPr>
          <w:b/>
          <w:bCs/>
          <w:lang w:val="en-GB"/>
        </w:rPr>
        <w:t>bering is not the same as celebrating.</w:t>
      </w:r>
    </w:p>
    <w:p w14:paraId="702E2B78" w14:textId="2F9FC851" w:rsidR="000E1CCC" w:rsidRDefault="009A7C4F" w:rsidP="000E1CCC">
      <w:pPr>
        <w:pStyle w:val="Paragraphedeliste"/>
        <w:rPr>
          <w:lang w:val="en-GB"/>
        </w:rPr>
      </w:pPr>
      <w:r>
        <w:rPr>
          <w:lang w:val="en-GB"/>
        </w:rPr>
        <w:t xml:space="preserve">To start with, lets define what Remembering and celebrating mean. Remembering, from the </w:t>
      </w:r>
      <w:r w:rsidR="00237C8F">
        <w:rPr>
          <w:lang w:val="en-GB"/>
        </w:rPr>
        <w:t>verb</w:t>
      </w:r>
      <w:r>
        <w:rPr>
          <w:lang w:val="en-GB"/>
        </w:rPr>
        <w:t xml:space="preserve"> to Remember implies the action of digging deep down into </w:t>
      </w:r>
      <w:r w:rsidR="00237C8F">
        <w:rPr>
          <w:lang w:val="en-GB"/>
        </w:rPr>
        <w:t>one’s</w:t>
      </w:r>
      <w:r>
        <w:rPr>
          <w:lang w:val="en-GB"/>
        </w:rPr>
        <w:t xml:space="preserve"> memory and finding all related elements to a subject such as what I am doing now to try and explain this term. Celebrating</w:t>
      </w:r>
      <w:r w:rsidR="002253F4">
        <w:rPr>
          <w:lang w:val="en-GB"/>
        </w:rPr>
        <w:t>,</w:t>
      </w:r>
      <w:r>
        <w:rPr>
          <w:lang w:val="en-GB"/>
        </w:rPr>
        <w:t xml:space="preserve"> on the other hand</w:t>
      </w:r>
      <w:r w:rsidR="002253F4">
        <w:rPr>
          <w:lang w:val="en-GB"/>
        </w:rPr>
        <w:t>,</w:t>
      </w:r>
      <w:r>
        <w:rPr>
          <w:lang w:val="en-GB"/>
        </w:rPr>
        <w:t xml:space="preserve"> is more about emotions, one celebrates another’s birthday, celebrating is a way to commemorate. </w:t>
      </w:r>
      <w:r>
        <w:rPr>
          <w:lang w:val="en-GB"/>
        </w:rPr>
        <w:t xml:space="preserve">Even if celebrating </w:t>
      </w:r>
      <w:r>
        <w:rPr>
          <w:lang w:val="en-GB"/>
        </w:rPr>
        <w:t xml:space="preserve">implies a form of memory it </w:t>
      </w:r>
      <w:r w:rsidR="00237C8F">
        <w:rPr>
          <w:lang w:val="en-GB"/>
        </w:rPr>
        <w:t>is not just memory because the minute you have found what you were looking for, there is a wave of emotions that will flood you</w:t>
      </w:r>
      <w:r w:rsidR="002253F4">
        <w:rPr>
          <w:lang w:val="en-GB"/>
        </w:rPr>
        <w:t>r mind</w:t>
      </w:r>
      <w:r w:rsidR="00237C8F">
        <w:rPr>
          <w:lang w:val="en-GB"/>
        </w:rPr>
        <w:t xml:space="preserve">. This wave can be positive (someone’s birthday) but can also be negative, sad (someone’s death). </w:t>
      </w:r>
      <w:r>
        <w:rPr>
          <w:lang w:val="en-GB"/>
        </w:rPr>
        <w:t>As such, this is why remembering is</w:t>
      </w:r>
      <w:r w:rsidR="002253F4">
        <w:rPr>
          <w:lang w:val="en-GB"/>
        </w:rPr>
        <w:t xml:space="preserve"> definitely</w:t>
      </w:r>
      <w:r>
        <w:rPr>
          <w:lang w:val="en-GB"/>
        </w:rPr>
        <w:t xml:space="preserve"> not the same as celebrating. </w:t>
      </w:r>
    </w:p>
    <w:p w14:paraId="1FD494EF" w14:textId="39624F92" w:rsidR="00D536DB" w:rsidRDefault="00D536DB" w:rsidP="000E1CCC">
      <w:pPr>
        <w:pStyle w:val="Paragraphedeliste"/>
        <w:rPr>
          <w:lang w:val="en-GB"/>
        </w:rPr>
      </w:pPr>
    </w:p>
    <w:p w14:paraId="0B93571A" w14:textId="51BE3EF8" w:rsidR="00D536DB" w:rsidRPr="000E1CCC" w:rsidRDefault="00D536DB" w:rsidP="000E1CCC">
      <w:pPr>
        <w:pStyle w:val="Paragraphedeliste"/>
        <w:rPr>
          <w:lang w:val="en-GB"/>
        </w:rPr>
      </w:pPr>
      <w:r>
        <w:rPr>
          <w:lang w:val="en-GB"/>
        </w:rPr>
        <w:t xml:space="preserve">Word count: </w:t>
      </w:r>
      <w:r>
        <w:rPr>
          <w:noProof/>
        </w:rPr>
        <w:drawing>
          <wp:inline distT="0" distB="0" distL="0" distR="0" wp14:anchorId="440D443E" wp14:editId="4DEF0F05">
            <wp:extent cx="208952" cy="106487"/>
            <wp:effectExtent l="0" t="0" r="635"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306" t="37464" r="8176" b="25741"/>
                    <a:stretch/>
                  </pic:blipFill>
                  <pic:spPr bwMode="auto">
                    <a:xfrm>
                      <a:off x="0" y="0"/>
                      <a:ext cx="267010" cy="136075"/>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xml:space="preserve"> / 5</w:t>
      </w:r>
      <w:r w:rsidR="006B43AA">
        <w:rPr>
          <w:lang w:val="en-GB"/>
        </w:rPr>
        <w:t>53</w:t>
      </w:r>
      <w:r>
        <w:rPr>
          <w:lang w:val="en-GB"/>
        </w:rPr>
        <w:t xml:space="preserve"> words</w:t>
      </w:r>
    </w:p>
    <w:sectPr w:rsidR="00D536DB" w:rsidRPr="000E1CCC" w:rsidSect="006705F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859C0" w14:textId="77777777" w:rsidR="00C34F39" w:rsidRDefault="00C34F39" w:rsidP="007E6A72">
      <w:pPr>
        <w:spacing w:before="0" w:after="0"/>
      </w:pPr>
      <w:r>
        <w:separator/>
      </w:r>
    </w:p>
  </w:endnote>
  <w:endnote w:type="continuationSeparator" w:id="0">
    <w:p w14:paraId="38E70D57" w14:textId="77777777" w:rsidR="00C34F39" w:rsidRDefault="00C34F39"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08814"/>
      <w:docPartObj>
        <w:docPartGallery w:val="Page Numbers (Bottom of Page)"/>
        <w:docPartUnique/>
      </w:docPartObj>
    </w:sdtPr>
    <w:sdtEndPr/>
    <w:sdtContent>
      <w:p w14:paraId="6674AFDB"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32B7302C" wp14:editId="38BFE56C">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580071E6"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B7302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580071E6"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1537F" w14:textId="77777777" w:rsidR="00C34F39" w:rsidRDefault="00C34F39" w:rsidP="007E6A72">
      <w:pPr>
        <w:spacing w:before="0" w:after="0"/>
      </w:pPr>
      <w:r>
        <w:separator/>
      </w:r>
    </w:p>
  </w:footnote>
  <w:footnote w:type="continuationSeparator" w:id="0">
    <w:p w14:paraId="159F0A0C" w14:textId="77777777" w:rsidR="00C34F39" w:rsidRDefault="00C34F39"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36C6" w14:textId="5BA980D6"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384D0E74A6084215A3BBE6B76BAF8304"/>
        </w:placeholder>
        <w:date w:fullDate="2021-05-20T00:00:00Z">
          <w:dateFormat w:val="dddd d MMMM yyyy"/>
          <w:lid w:val="fr-FR"/>
          <w:storeMappedDataAs w:val="dateTime"/>
          <w:calendar w:val="gregorian"/>
        </w:date>
      </w:sdtPr>
      <w:sdtEndPr/>
      <w:sdtContent>
        <w:r w:rsidR="00CF6782">
          <w:rPr>
            <w:color w:val="FF0000"/>
            <w:u w:val="single"/>
          </w:rPr>
          <w:t>jeudi 20 mai 2021</w:t>
        </w:r>
      </w:sdtContent>
    </w:sdt>
    <w:r w:rsidRPr="002D308F">
      <w:rPr>
        <w:color w:val="FF0000"/>
      </w:rPr>
      <w:t xml:space="preserve"> </w:t>
    </w:r>
  </w:p>
  <w:p w14:paraId="364209D8" w14:textId="145F1CC5"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CF6782">
          <w:rPr>
            <w:color w:val="FF0000"/>
            <w:u w:val="single"/>
          </w:rPr>
          <w:t>English</w:t>
        </w:r>
      </w:sdtContent>
    </w:sdt>
  </w:p>
  <w:p w14:paraId="1E807AFD" w14:textId="664AFB0C" w:rsidR="00620033" w:rsidRPr="002D308F" w:rsidRDefault="00C34F39" w:rsidP="00742FED">
    <w:pPr>
      <w:pStyle w:val="En-tte"/>
      <w:rPr>
        <w:color w:val="FF0000"/>
      </w:rPr>
    </w:pPr>
    <w:sdt>
      <w:sdtPr>
        <w:rPr>
          <w:color w:val="FF0000"/>
        </w:rPr>
        <w:alias w:val="classe"/>
        <w:tag w:val="classe"/>
        <w:id w:val="213808923"/>
      </w:sdtPr>
      <w:sdtEndPr/>
      <w:sdtContent>
        <w:r w:rsidR="00CF6782">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CF6782">
          <w:rPr>
            <w:color w:val="FF0000"/>
            <w:u w:val="single"/>
          </w:rPr>
          <w:t>Composition d’Anglais</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41FAF561"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1710"/>
    <w:multiLevelType w:val="hybridMultilevel"/>
    <w:tmpl w:val="FEB05002"/>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4E223534"/>
    <w:multiLevelType w:val="hybridMultilevel"/>
    <w:tmpl w:val="22428236"/>
    <w:lvl w:ilvl="0" w:tplc="456A49E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A5D611D"/>
    <w:multiLevelType w:val="hybridMultilevel"/>
    <w:tmpl w:val="338AB7EC"/>
    <w:lvl w:ilvl="0" w:tplc="71401612">
      <w:start w:val="1"/>
      <w:numFmt w:val="lowerLetter"/>
      <w:lvlText w:val="%1)"/>
      <w:lvlJc w:val="left"/>
      <w:pPr>
        <w:ind w:left="1428" w:hanging="360"/>
      </w:pPr>
      <w:rPr>
        <w:rFonts w:hint="default"/>
        <w:b/>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782"/>
    <w:rsid w:val="000930FE"/>
    <w:rsid w:val="00096B4B"/>
    <w:rsid w:val="000E1CCC"/>
    <w:rsid w:val="001E051B"/>
    <w:rsid w:val="002253F4"/>
    <w:rsid w:val="00237C8F"/>
    <w:rsid w:val="0024605F"/>
    <w:rsid w:val="00266F96"/>
    <w:rsid w:val="00286DE3"/>
    <w:rsid w:val="002B2BC1"/>
    <w:rsid w:val="002C31C7"/>
    <w:rsid w:val="002C3BCF"/>
    <w:rsid w:val="002D308F"/>
    <w:rsid w:val="002D7F6B"/>
    <w:rsid w:val="003024F4"/>
    <w:rsid w:val="00316CCC"/>
    <w:rsid w:val="0032533A"/>
    <w:rsid w:val="003826E5"/>
    <w:rsid w:val="00384AFA"/>
    <w:rsid w:val="003A4BD3"/>
    <w:rsid w:val="0046337A"/>
    <w:rsid w:val="004678E6"/>
    <w:rsid w:val="004F1BD2"/>
    <w:rsid w:val="00556637"/>
    <w:rsid w:val="0057086E"/>
    <w:rsid w:val="005864F5"/>
    <w:rsid w:val="00620033"/>
    <w:rsid w:val="006240BA"/>
    <w:rsid w:val="0064274E"/>
    <w:rsid w:val="00643555"/>
    <w:rsid w:val="006705F3"/>
    <w:rsid w:val="00696649"/>
    <w:rsid w:val="006B43AA"/>
    <w:rsid w:val="00742FED"/>
    <w:rsid w:val="00791FD2"/>
    <w:rsid w:val="007C7EDB"/>
    <w:rsid w:val="007E5F82"/>
    <w:rsid w:val="007E6A72"/>
    <w:rsid w:val="007F51FF"/>
    <w:rsid w:val="00804546"/>
    <w:rsid w:val="00854BCA"/>
    <w:rsid w:val="008B4300"/>
    <w:rsid w:val="008E2B13"/>
    <w:rsid w:val="008E6E35"/>
    <w:rsid w:val="008E776B"/>
    <w:rsid w:val="00927F0D"/>
    <w:rsid w:val="0095107C"/>
    <w:rsid w:val="009A7C4F"/>
    <w:rsid w:val="009C7E72"/>
    <w:rsid w:val="009E0528"/>
    <w:rsid w:val="009E43F2"/>
    <w:rsid w:val="00A5406E"/>
    <w:rsid w:val="00A9528F"/>
    <w:rsid w:val="00AD18F8"/>
    <w:rsid w:val="00B5121A"/>
    <w:rsid w:val="00BA2AD3"/>
    <w:rsid w:val="00BB1BBE"/>
    <w:rsid w:val="00BD64C6"/>
    <w:rsid w:val="00C34F39"/>
    <w:rsid w:val="00C84537"/>
    <w:rsid w:val="00C9092A"/>
    <w:rsid w:val="00CA0255"/>
    <w:rsid w:val="00CA0DBD"/>
    <w:rsid w:val="00CB7909"/>
    <w:rsid w:val="00CB7CE4"/>
    <w:rsid w:val="00CC530F"/>
    <w:rsid w:val="00CF1DAB"/>
    <w:rsid w:val="00CF6782"/>
    <w:rsid w:val="00D536DB"/>
    <w:rsid w:val="00D53DA7"/>
    <w:rsid w:val="00D72B39"/>
    <w:rsid w:val="00DB1ACC"/>
    <w:rsid w:val="00DE0ED7"/>
    <w:rsid w:val="00DE7532"/>
    <w:rsid w:val="00EF44E7"/>
    <w:rsid w:val="00F1547F"/>
    <w:rsid w:val="00F50B03"/>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9C215"/>
  <w15:docId w15:val="{275F9B6B-CE69-4ABE-84A0-6F8804B2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DB1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ED516D7C4E4AE2A4AB9739B3E4E193"/>
        <w:category>
          <w:name w:val="Général"/>
          <w:gallery w:val="placeholder"/>
        </w:category>
        <w:types>
          <w:type w:val="bbPlcHdr"/>
        </w:types>
        <w:behaviors>
          <w:behavior w:val="content"/>
        </w:behaviors>
        <w:guid w:val="{02230B83-426A-4FAA-A979-96FF5034FA85}"/>
      </w:docPartPr>
      <w:docPartBody>
        <w:p w:rsidR="00000000" w:rsidRDefault="00B570BC">
          <w:pPr>
            <w:pStyle w:val="5BED516D7C4E4AE2A4AB9739B3E4E193"/>
          </w:pPr>
          <w:r w:rsidRPr="00456C14">
            <w:rPr>
              <w:rStyle w:val="Textedelespacerserv"/>
            </w:rPr>
            <w:t>Choisissez un élément.</w:t>
          </w:r>
        </w:p>
      </w:docPartBody>
    </w:docPart>
    <w:docPart>
      <w:docPartPr>
        <w:name w:val="384D0E74A6084215A3BBE6B76BAF8304"/>
        <w:category>
          <w:name w:val="Général"/>
          <w:gallery w:val="placeholder"/>
        </w:category>
        <w:types>
          <w:type w:val="bbPlcHdr"/>
        </w:types>
        <w:behaviors>
          <w:behavior w:val="content"/>
        </w:behaviors>
        <w:guid w:val="{0C0AFADE-D875-4F8B-86C2-4CD214C2D8F7}"/>
      </w:docPartPr>
      <w:docPartBody>
        <w:p w:rsidR="00000000" w:rsidRDefault="00B570BC">
          <w:pPr>
            <w:pStyle w:val="384D0E74A6084215A3BBE6B76BAF8304"/>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BC"/>
    <w:rsid w:val="00B570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5BED516D7C4E4AE2A4AB9739B3E4E193">
    <w:name w:val="5BED516D7C4E4AE2A4AB9739B3E4E193"/>
  </w:style>
  <w:style w:type="paragraph" w:customStyle="1" w:styleId="384D0E74A6084215A3BBE6B76BAF8304">
    <w:name w:val="384D0E74A6084215A3BBE6B76BAF83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57</TotalTime>
  <Pages>2</Pages>
  <Words>474</Words>
  <Characters>2616</Characters>
  <Application>Microsoft Office Word</Application>
  <DocSecurity>0</DocSecurity>
  <Lines>40</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14</cp:revision>
  <dcterms:created xsi:type="dcterms:W3CDTF">2021-05-20T14:13:00Z</dcterms:created>
  <dcterms:modified xsi:type="dcterms:W3CDTF">2021-05-20T15:10:00Z</dcterms:modified>
</cp:coreProperties>
</file>