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21B31" w14:textId="77777777" w:rsidR="006705F3" w:rsidRDefault="006705F3"/>
    <w:p w14:paraId="40CA273A" w14:textId="04CB396B" w:rsidR="00DE0ED7" w:rsidRPr="00D53DA7" w:rsidRDefault="005267EE" w:rsidP="00D53DA7">
      <w:pPr>
        <w:jc w:val="center"/>
      </w:pPr>
      <w:sdt>
        <w:sdtPr>
          <w:rPr>
            <w:u w:val="single"/>
          </w:rPr>
          <w:alias w:val="Matière"/>
          <w:tag w:val="Matière"/>
          <w:id w:val="213808947"/>
          <w:placeholder>
            <w:docPart w:val="1742A7E29DC24FADA94891EA92DE5DA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E5508D">
            <w:rPr>
              <w:u w:val="single"/>
            </w:rPr>
            <w:t>Histoire géographie</w:t>
          </w:r>
        </w:sdtContent>
      </w:sdt>
    </w:p>
    <w:sdt>
      <w:sdtPr>
        <w:rPr>
          <w:u w:val="single"/>
        </w:rPr>
        <w:alias w:val="Sujet/Titre"/>
        <w:tag w:val="Sujet"/>
        <w:id w:val="1798561544"/>
        <w:placeholder>
          <w:docPart w:val="5DF68EA210FB4B46BC32055761909758"/>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264FC2CD" w14:textId="4008D134" w:rsidR="00CB7909" w:rsidRDefault="00E5508D" w:rsidP="00CA0255">
          <w:pPr>
            <w:jc w:val="center"/>
            <w:rPr>
              <w:u w:val="single"/>
            </w:rPr>
          </w:pPr>
          <w:r>
            <w:rPr>
              <w:u w:val="single"/>
            </w:rPr>
            <w:t>DST d’Histoire Géographie</w:t>
          </w:r>
        </w:p>
      </w:sdtContent>
    </w:sdt>
    <w:p w14:paraId="5CF0E712"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73DFF9BB" wp14:editId="727C7EBB">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3A06E28D"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FF9BB"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3A06E28D"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D16B941" wp14:editId="5BCDCD0D">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49A4799" w14:textId="77777777" w:rsidR="008E776B" w:rsidRDefault="008E776B" w:rsidP="008E776B">
                            <w:pPr>
                              <w:rPr>
                                <w:color w:val="FF0000"/>
                                <w:sz w:val="22"/>
                                <w:u w:val="single"/>
                              </w:rPr>
                            </w:pPr>
                            <w:r w:rsidRPr="00B62A3D">
                              <w:rPr>
                                <w:color w:val="FF0000"/>
                                <w:sz w:val="22"/>
                                <w:u w:val="single"/>
                              </w:rPr>
                              <w:t>Note :</w:t>
                            </w:r>
                          </w:p>
                          <w:p w14:paraId="6DB99A10" w14:textId="77777777" w:rsidR="008E776B" w:rsidRPr="00E47626" w:rsidRDefault="008E776B" w:rsidP="008E776B">
                            <w:pPr>
                              <w:rPr>
                                <w:color w:val="FF0000"/>
                                <w:sz w:val="12"/>
                                <w:u w:val="single"/>
                              </w:rPr>
                            </w:pPr>
                          </w:p>
                          <w:p w14:paraId="04583DB8" w14:textId="77777777" w:rsidR="008E776B" w:rsidRPr="00E47626" w:rsidRDefault="008E776B" w:rsidP="008E776B">
                            <w:pPr>
                              <w:rPr>
                                <w:sz w:val="14"/>
                              </w:rPr>
                            </w:pPr>
                            <w:r w:rsidRPr="00E47626">
                              <w:rPr>
                                <w:color w:val="FF0000"/>
                                <w:sz w:val="14"/>
                              </w:rPr>
                              <w:t>_________</w:t>
                            </w:r>
                            <w:r>
                              <w:rPr>
                                <w:color w:val="FF0000"/>
                                <w:sz w:val="14"/>
                              </w:rPr>
                              <w:t>___</w:t>
                            </w:r>
                          </w:p>
                          <w:p w14:paraId="48447085"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6B941"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49A4799" w14:textId="77777777" w:rsidR="008E776B" w:rsidRDefault="008E776B" w:rsidP="008E776B">
                      <w:pPr>
                        <w:rPr>
                          <w:color w:val="FF0000"/>
                          <w:sz w:val="22"/>
                          <w:u w:val="single"/>
                        </w:rPr>
                      </w:pPr>
                      <w:r w:rsidRPr="00B62A3D">
                        <w:rPr>
                          <w:color w:val="FF0000"/>
                          <w:sz w:val="22"/>
                          <w:u w:val="single"/>
                        </w:rPr>
                        <w:t>Note :</w:t>
                      </w:r>
                    </w:p>
                    <w:p w14:paraId="6DB99A10" w14:textId="77777777" w:rsidR="008E776B" w:rsidRPr="00E47626" w:rsidRDefault="008E776B" w:rsidP="008E776B">
                      <w:pPr>
                        <w:rPr>
                          <w:color w:val="FF0000"/>
                          <w:sz w:val="12"/>
                          <w:u w:val="single"/>
                        </w:rPr>
                      </w:pPr>
                    </w:p>
                    <w:p w14:paraId="04583DB8" w14:textId="77777777" w:rsidR="008E776B" w:rsidRPr="00E47626" w:rsidRDefault="008E776B" w:rsidP="008E776B">
                      <w:pPr>
                        <w:rPr>
                          <w:sz w:val="14"/>
                        </w:rPr>
                      </w:pPr>
                      <w:r w:rsidRPr="00E47626">
                        <w:rPr>
                          <w:color w:val="FF0000"/>
                          <w:sz w:val="14"/>
                        </w:rPr>
                        <w:t>_________</w:t>
                      </w:r>
                      <w:r>
                        <w:rPr>
                          <w:color w:val="FF0000"/>
                          <w:sz w:val="14"/>
                        </w:rPr>
                        <w:t>___</w:t>
                      </w:r>
                    </w:p>
                    <w:p w14:paraId="48447085"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01404EC8" wp14:editId="1B1B0714">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26541C82"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04EC8"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26541C82"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20DD8B03" w14:textId="77777777" w:rsidR="008E776B" w:rsidRDefault="008E776B"/>
    <w:p w14:paraId="6E2AB406" w14:textId="77777777" w:rsidR="008E776B" w:rsidRDefault="008E776B"/>
    <w:p w14:paraId="77494462" w14:textId="77777777" w:rsidR="008E776B" w:rsidRDefault="008E776B"/>
    <w:p w14:paraId="50D16DB2" w14:textId="77777777" w:rsidR="008E776B" w:rsidRDefault="008E776B"/>
    <w:p w14:paraId="796A08C9" w14:textId="32EB7D74" w:rsidR="008E776B" w:rsidRDefault="0099146B" w:rsidP="0099146B">
      <w:pPr>
        <w:pStyle w:val="Titre"/>
      </w:pPr>
      <w:r>
        <w:t>I- Question problématisée en Histoire :</w:t>
      </w:r>
    </w:p>
    <w:p w14:paraId="0F38A1FC" w14:textId="7B71A188" w:rsidR="0099146B" w:rsidRDefault="0099146B" w:rsidP="00C40E68">
      <w:pPr>
        <w:pStyle w:val="Titre1"/>
      </w:pPr>
      <w:r>
        <w:t>Quelles sont les conséquences de la défaite de 1940 pour la France ?</w:t>
      </w:r>
    </w:p>
    <w:p w14:paraId="514ED83D" w14:textId="77777777" w:rsidR="00AC4637" w:rsidRPr="00AC4637" w:rsidRDefault="00AC4637" w:rsidP="00AC4637"/>
    <w:p w14:paraId="4C9CE2F2" w14:textId="742B97B6" w:rsidR="00D40DBC" w:rsidRDefault="00D368BC" w:rsidP="00AC4637">
      <w:pPr>
        <w:spacing w:line="276" w:lineRule="auto"/>
        <w:ind w:firstLine="708"/>
      </w:pPr>
      <w:r>
        <w:t>Après la blitzkrieg (Guerre éclaire) d’Adolph</w:t>
      </w:r>
      <w:r w:rsidR="00443A1D">
        <w:t>e</w:t>
      </w:r>
      <w:r>
        <w:t xml:space="preserve"> Hitler </w:t>
      </w:r>
      <w:r w:rsidR="005A604D">
        <w:t xml:space="preserve">et l’exode de près de huit-cent mille de Français vers le sud de la France, </w:t>
      </w:r>
      <w:r>
        <w:t xml:space="preserve">le maréchal Pétain décide de signer un armistice avec l’Allemagne à </w:t>
      </w:r>
      <w:r w:rsidR="005A604D">
        <w:t>R</w:t>
      </w:r>
      <w:r>
        <w:t>etonde. En revanche, le général de Gaule</w:t>
      </w:r>
      <w:r w:rsidR="00443A1D">
        <w:t>, lui,</w:t>
      </w:r>
      <w:r>
        <w:t xml:space="preserve"> n’est pas du même avis</w:t>
      </w:r>
      <w:r w:rsidR="004436FA">
        <w:t>. Il</w:t>
      </w:r>
      <w:r>
        <w:t xml:space="preserve"> pense que l’on a perdu une bataille mais pas la guerre. Néanmoins, l’armistice sera signé</w:t>
      </w:r>
      <w:r w:rsidR="00E12786">
        <w:t xml:space="preserve"> en</w:t>
      </w:r>
      <w:r>
        <w:t xml:space="preserve"> </w:t>
      </w:r>
      <w:r w:rsidR="005A604D">
        <w:t xml:space="preserve">juin 1940 à Rotonde. On peut se demander </w:t>
      </w:r>
      <w:r w:rsidR="00E12786">
        <w:t>quel</w:t>
      </w:r>
      <w:r w:rsidR="005A604D">
        <w:t xml:space="preserve"> seront les conséquences de la défaite de 1940 pour la France. D’abord nous verrons que c’est une lourde défaite qui</w:t>
      </w:r>
      <w:r w:rsidR="00B30E87">
        <w:t xml:space="preserve"> aura un </w:t>
      </w:r>
      <w:r w:rsidR="00E101AF">
        <w:t>impact</w:t>
      </w:r>
      <w:r w:rsidR="005A604D">
        <w:t xml:space="preserve"> tant </w:t>
      </w:r>
      <w:r w:rsidR="00E101AF">
        <w:t xml:space="preserve">sur </w:t>
      </w:r>
      <w:r w:rsidR="005A604D">
        <w:t xml:space="preserve">civil que </w:t>
      </w:r>
      <w:r w:rsidR="00E101AF">
        <w:t xml:space="preserve">sur les </w:t>
      </w:r>
      <w:r w:rsidR="005A604D">
        <w:t>militaires français. Puis nous verrons qu’il y a un début de résistance. Enfin nous ferons un saut de deux ans pour et verrons ce qui se passera.</w:t>
      </w:r>
    </w:p>
    <w:p w14:paraId="7930E552" w14:textId="63DA8495" w:rsidR="00C92EEA" w:rsidRDefault="00C92EEA" w:rsidP="00D368BC">
      <w:pPr>
        <w:spacing w:line="276" w:lineRule="auto"/>
      </w:pPr>
    </w:p>
    <w:p w14:paraId="511D2377" w14:textId="7745A4FC" w:rsidR="00C92EEA" w:rsidRDefault="00C92EEA" w:rsidP="00127C5E">
      <w:pPr>
        <w:spacing w:line="276" w:lineRule="auto"/>
        <w:ind w:firstLine="708"/>
      </w:pPr>
      <w:r>
        <w:t>Une lourde défaite et une France divisée. Après l’armistice l’Allemagne envahit le nord de la France et récupère aussi l’Alsace-Loraine (la même chose se passa quelques siècles plus tôt comme en témoigne un tableau du nom de « </w:t>
      </w:r>
      <w:r>
        <w:rPr>
          <w:i/>
          <w:iCs/>
        </w:rPr>
        <w:t>La tâche noire</w:t>
      </w:r>
      <w:r>
        <w:t> » faisant directement référence à la perte de l’Alsace-Moselle</w:t>
      </w:r>
      <w:r w:rsidR="00EF090B">
        <w:t xml:space="preserve"> lors de l’invasion de la </w:t>
      </w:r>
      <w:proofErr w:type="spellStart"/>
      <w:r w:rsidR="00EF090B">
        <w:t>prusse</w:t>
      </w:r>
      <w:proofErr w:type="spellEnd"/>
      <w:r>
        <w:t xml:space="preserve">). La France se retrouve ainsi divisée en deux, le nord </w:t>
      </w:r>
      <w:r w:rsidR="00C6207D">
        <w:t>se nommeras la France occupée, le sud quand à lui prendra le nom de France libre.</w:t>
      </w:r>
    </w:p>
    <w:p w14:paraId="55FF9C56" w14:textId="4A1D6CFA" w:rsidR="00C6207D" w:rsidRDefault="00C6207D" w:rsidP="00D368BC">
      <w:pPr>
        <w:spacing w:line="276" w:lineRule="auto"/>
      </w:pPr>
    </w:p>
    <w:p w14:paraId="65EA9593" w14:textId="5897E3CB" w:rsidR="00C6207D" w:rsidRDefault="00C6207D" w:rsidP="00127C5E">
      <w:pPr>
        <w:spacing w:line="276" w:lineRule="auto"/>
        <w:ind w:firstLine="708"/>
      </w:pPr>
      <w:r>
        <w:t xml:space="preserve">En plus d’une lourde défaite et d’une France divisée, cette dernière devra aussi payer une lourde dette envers l’occupant. Cette dette est tant financière, la France doit payer l’entretient de l’armée occupante (l’armée allemande (la Luftwaffe) mais doit aussi payer </w:t>
      </w:r>
      <w:r w:rsidR="00290998">
        <w:t>une dette de guerre de deux-mille francs or</w:t>
      </w:r>
      <w:r>
        <w:t xml:space="preserve">) que matérielle </w:t>
      </w:r>
      <w:r w:rsidR="00290998">
        <w:t>(entretient de l’armée occupante, baisse des rations pour la population, plus tard, les jeunes français devrons aller travailler en Allemagne suit</w:t>
      </w:r>
      <w:r w:rsidR="00127C5E">
        <w:t>e</w:t>
      </w:r>
      <w:r w:rsidR="00290998">
        <w:t xml:space="preserve"> au projet mis en place par Hitler (le STO (Service de Travail Obligatoire) qui inciteras beaucoup de jeunes à rejoindre les makis</w:t>
      </w:r>
      <w:r w:rsidR="00127C5E">
        <w:t xml:space="preserve"> (camp de résistants)</w:t>
      </w:r>
      <w:r w:rsidR="00290998">
        <w:t>)).</w:t>
      </w:r>
    </w:p>
    <w:p w14:paraId="7E593AB0" w14:textId="402D74B0" w:rsidR="00290998" w:rsidRDefault="00290998" w:rsidP="00D368BC">
      <w:pPr>
        <w:spacing w:line="276" w:lineRule="auto"/>
      </w:pPr>
    </w:p>
    <w:p w14:paraId="2AE25C6E" w14:textId="06C6C74B" w:rsidR="00290998" w:rsidRDefault="00290998" w:rsidP="00290998">
      <w:pPr>
        <w:spacing w:line="276" w:lineRule="auto"/>
        <w:ind w:firstLine="708"/>
      </w:pPr>
      <w:r>
        <w:lastRenderedPageBreak/>
        <w:t xml:space="preserve">Enfin, pour couronner le tout un nouveau régime est mis en place à Bordeau (en </w:t>
      </w:r>
      <w:r w:rsidR="009548DE">
        <w:t>France Libre) puis à Vichy (qui lui donneras sont nom et qui se situe en France occupée). Ce nouveau régime collaborera avec les allemands. Elle créeras sa propre milice qui travail en parallèle avec les SS (milice allemande). Ces deux milices vont traquer les Juifs, les Tziganes, les Homosexuels ainsi que les opposants politiques.</w:t>
      </w:r>
    </w:p>
    <w:p w14:paraId="12D83B93" w14:textId="0C723A24" w:rsidR="009548DE" w:rsidRDefault="009548DE" w:rsidP="00290998">
      <w:pPr>
        <w:spacing w:line="276" w:lineRule="auto"/>
        <w:ind w:firstLine="708"/>
      </w:pPr>
    </w:p>
    <w:p w14:paraId="152D3259" w14:textId="2493191F" w:rsidR="009548DE" w:rsidRDefault="009548DE" w:rsidP="009548DE">
      <w:pPr>
        <w:spacing w:line="276" w:lineRule="auto"/>
      </w:pPr>
      <w:r>
        <w:t>Toute cette organisation mèneras petit à petit à une résistance qui grandiras exponentiellement.</w:t>
      </w:r>
    </w:p>
    <w:p w14:paraId="3A376F16" w14:textId="7BAD7B00" w:rsidR="009548DE" w:rsidRDefault="009548DE" w:rsidP="009548DE">
      <w:pPr>
        <w:spacing w:line="276" w:lineRule="auto"/>
      </w:pPr>
    </w:p>
    <w:p w14:paraId="4954B14D" w14:textId="143FF758" w:rsidR="009548DE" w:rsidRDefault="009548DE" w:rsidP="009548DE">
      <w:pPr>
        <w:spacing w:line="276" w:lineRule="auto"/>
        <w:ind w:firstLine="708"/>
      </w:pPr>
      <w:r>
        <w:t>Une résistance qui commence</w:t>
      </w:r>
      <w:r w:rsidR="002B391F">
        <w:t>.</w:t>
      </w:r>
      <w:r>
        <w:t xml:space="preserve"> </w:t>
      </w:r>
      <w:r w:rsidR="002B391F">
        <w:t>L</w:t>
      </w:r>
      <w:r w:rsidR="00ED12DB">
        <w:t xml:space="preserve">a réaction du Général de Gaule à la suite de l’armistice. Lorsque le maréchal Pétain décida de signer l’armistice, le général de Gaule était d’un avis contraire. Pour le maréchal Pétain, la collaboration avec l’ennemi était un moyen de réduire la peine de la population. En revanche, le général de Gaule trouvais que l’on avait certes perdu une bataille, celle de la France, mais pas la guerre. Pour lui, on avait de puissants alliés qui étaient encore capable de mettre à terre le nazisme. Ainsi, il se réfugia en Angleterre </w:t>
      </w:r>
      <w:r w:rsidR="00E51F62">
        <w:t>d’où il lanceras des appels à prendre les armes (l’enregistrement du premier appel sera perdu et entendu par peu de français, ce sera le second qui soulèveras l</w:t>
      </w:r>
      <w:r w:rsidR="00B20D9B">
        <w:t>a populaton</w:t>
      </w:r>
      <w:r w:rsidR="00E51F62">
        <w:t>) et à venir le rejoindre et se battre pour sauver la France. Ceci sont les prélude du début des Forces Française Libre (FFL, pour ce qui le rejoignent en Angleterre) et des Forces Françaises Internes (FFI, pour ce qui le suivent mais font de la résistance en France).</w:t>
      </w:r>
      <w:r w:rsidR="00133897">
        <w:t xml:space="preserve"> Les premiers makis se forment</w:t>
      </w:r>
    </w:p>
    <w:p w14:paraId="18662BE4" w14:textId="22AE7B22" w:rsidR="00E51F62" w:rsidRDefault="00E51F62" w:rsidP="009548DE">
      <w:pPr>
        <w:spacing w:line="276" w:lineRule="auto"/>
        <w:ind w:firstLine="708"/>
      </w:pPr>
    </w:p>
    <w:p w14:paraId="1AB68EC3" w14:textId="06F1830C" w:rsidR="00E51F62" w:rsidRDefault="00E51F62" w:rsidP="009548DE">
      <w:pPr>
        <w:spacing w:line="276" w:lineRule="auto"/>
        <w:ind w:firstLine="708"/>
      </w:pPr>
      <w:r>
        <w:t xml:space="preserve">Le coup de pouce arriveras en 1942, soit deux ans plus tard quand l’Allemagne annexera le sud de la France (la France libre). </w:t>
      </w:r>
      <w:r w:rsidR="00133897">
        <w:t xml:space="preserve">Cette invasion, ainsi que le renforcement du STO inciteras encore plus les jeunes à rejoindre les makis et faire de la résistance. N’oublions pas qu’une partie de la population Française, trop occupée à survivre, </w:t>
      </w:r>
      <w:r w:rsidR="009644ED">
        <w:t xml:space="preserve">héberge soit des juifs (ou Tziganes, ou opposants politiques) ces personnes seront </w:t>
      </w:r>
      <w:r w:rsidR="00D7684C">
        <w:t>appelées</w:t>
      </w:r>
      <w:r w:rsidR="009644ED">
        <w:t xml:space="preserve"> les juste ou ne fera aucune action pour ou contre le régime.</w:t>
      </w:r>
    </w:p>
    <w:p w14:paraId="220E16C5" w14:textId="118C3EB0" w:rsidR="009644ED" w:rsidRDefault="009644ED" w:rsidP="009548DE">
      <w:pPr>
        <w:spacing w:line="276" w:lineRule="auto"/>
        <w:ind w:firstLine="708"/>
      </w:pPr>
    </w:p>
    <w:p w14:paraId="4C4DA57A" w14:textId="0E19019B" w:rsidR="009644ED" w:rsidRPr="00C92EEA" w:rsidRDefault="009644ED" w:rsidP="009548DE">
      <w:pPr>
        <w:spacing w:line="276" w:lineRule="auto"/>
        <w:ind w:firstLine="708"/>
      </w:pPr>
      <w:r>
        <w:t>Enfin, lors de la défaite de la France mais aussi de la signature de l’armistice, deux camps se sont mis en place et se font face. D’un coté se trouves les Pétainistes (ceux qui aide le régime de Vichy) et de l’autre se trouve les Gaullistes (ceux qui participent à l’une ou l’autre forme de résistance)</w:t>
      </w:r>
      <w:r w:rsidR="00BD37E2">
        <w:t xml:space="preserve">. Enfin, nous avons les </w:t>
      </w:r>
      <w:proofErr w:type="spellStart"/>
      <w:r w:rsidR="00BD37E2">
        <w:t>neutristes</w:t>
      </w:r>
      <w:proofErr w:type="spellEnd"/>
      <w:r w:rsidR="00BD37E2">
        <w:t xml:space="preserve"> (ceux qui n’on ni résistés ou contribués au régime de Vichy). A ce stade, on peut se demander quel camps gagnera et comment.</w:t>
      </w:r>
    </w:p>
    <w:p w14:paraId="18311194" w14:textId="77777777" w:rsidR="007B3C53" w:rsidRDefault="007B3C53"/>
    <w:p w14:paraId="24B8536C" w14:textId="0F0AC22B" w:rsidR="0099146B" w:rsidRDefault="0099146B" w:rsidP="0099146B">
      <w:pPr>
        <w:pStyle w:val="Titre"/>
      </w:pPr>
      <w:r>
        <w:t>II – Du texte au croquis : (Voir annexe du sujet)</w:t>
      </w:r>
    </w:p>
    <w:p w14:paraId="5E838A09" w14:textId="77535122" w:rsidR="00D40DBC" w:rsidRDefault="00D40DBC" w:rsidP="00640D74"/>
    <w:p w14:paraId="5B43C4D2" w14:textId="2584DE79" w:rsidR="007279BA" w:rsidRDefault="007279BA" w:rsidP="00640D74">
      <w:pPr>
        <w:rPr>
          <w:noProof/>
        </w:rPr>
      </w:pPr>
    </w:p>
    <w:p w14:paraId="75579FB2" w14:textId="261BBEA6" w:rsidR="005F05BA" w:rsidRDefault="005F05BA">
      <w:pPr>
        <w:spacing w:before="0" w:after="40"/>
        <w:jc w:val="left"/>
        <w:rPr>
          <w:noProof/>
        </w:rPr>
      </w:pPr>
      <w:r>
        <w:rPr>
          <w:noProof/>
        </w:rPr>
        <w:br w:type="page"/>
      </w:r>
    </w:p>
    <w:p w14:paraId="746962EF" w14:textId="24CB5310" w:rsidR="005F05BA" w:rsidRDefault="005F05BA" w:rsidP="005F05BA">
      <w:pPr>
        <w:pStyle w:val="Titre1"/>
      </w:pPr>
      <w:r>
        <w:lastRenderedPageBreak/>
        <w:t>Plan pour La partie I :</w:t>
      </w:r>
    </w:p>
    <w:p w14:paraId="0A0569D5" w14:textId="77777777" w:rsidR="005F05BA" w:rsidRDefault="005F05BA" w:rsidP="005F05BA">
      <w:pPr>
        <w:pStyle w:val="Paragraphedeliste"/>
        <w:numPr>
          <w:ilvl w:val="0"/>
          <w:numId w:val="2"/>
        </w:numPr>
      </w:pPr>
      <w:r>
        <w:t>Une Lourde défaite :</w:t>
      </w:r>
    </w:p>
    <w:p w14:paraId="0CB9BF5D" w14:textId="77777777" w:rsidR="005F05BA" w:rsidRDefault="005F05BA" w:rsidP="005F05BA">
      <w:pPr>
        <w:pStyle w:val="Paragraphedeliste"/>
        <w:numPr>
          <w:ilvl w:val="1"/>
          <w:numId w:val="2"/>
        </w:numPr>
      </w:pPr>
      <w:r>
        <w:t>France divisée</w:t>
      </w:r>
    </w:p>
    <w:p w14:paraId="4CEF01FD" w14:textId="77777777" w:rsidR="005F05BA" w:rsidRDefault="005F05BA" w:rsidP="005F05BA">
      <w:pPr>
        <w:pStyle w:val="Paragraphedeliste"/>
        <w:numPr>
          <w:ilvl w:val="2"/>
          <w:numId w:val="2"/>
        </w:numPr>
      </w:pPr>
      <w:r>
        <w:t>France Libre</w:t>
      </w:r>
    </w:p>
    <w:p w14:paraId="082C3163" w14:textId="77777777" w:rsidR="005F05BA" w:rsidRDefault="005F05BA" w:rsidP="005F05BA">
      <w:pPr>
        <w:pStyle w:val="Paragraphedeliste"/>
        <w:numPr>
          <w:ilvl w:val="2"/>
          <w:numId w:val="2"/>
        </w:numPr>
      </w:pPr>
      <w:r>
        <w:t>France Occupée</w:t>
      </w:r>
    </w:p>
    <w:p w14:paraId="226F5AB7" w14:textId="77777777" w:rsidR="005F05BA" w:rsidRDefault="005F05BA" w:rsidP="005F05BA">
      <w:pPr>
        <w:pStyle w:val="Paragraphedeliste"/>
        <w:numPr>
          <w:ilvl w:val="1"/>
          <w:numId w:val="2"/>
        </w:numPr>
      </w:pPr>
      <w:r>
        <w:t>Une lourde dette</w:t>
      </w:r>
    </w:p>
    <w:p w14:paraId="24F7D75A" w14:textId="77777777" w:rsidR="005F05BA" w:rsidRDefault="005F05BA" w:rsidP="005F05BA">
      <w:pPr>
        <w:pStyle w:val="Paragraphedeliste"/>
        <w:numPr>
          <w:ilvl w:val="2"/>
          <w:numId w:val="2"/>
        </w:numPr>
      </w:pPr>
      <w:r>
        <w:t>2 000 Francs Or (dette de guerre)</w:t>
      </w:r>
    </w:p>
    <w:p w14:paraId="530D6C5D" w14:textId="77777777" w:rsidR="005F05BA" w:rsidRDefault="005F05BA" w:rsidP="005F05BA">
      <w:pPr>
        <w:pStyle w:val="Paragraphedeliste"/>
        <w:numPr>
          <w:ilvl w:val="2"/>
          <w:numId w:val="2"/>
        </w:numPr>
      </w:pPr>
      <w:r>
        <w:t>Paye L’entretient de l’armée des occupants</w:t>
      </w:r>
    </w:p>
    <w:p w14:paraId="45030F5D" w14:textId="77777777" w:rsidR="005F05BA" w:rsidRDefault="005F05BA" w:rsidP="005F05BA">
      <w:pPr>
        <w:pStyle w:val="Paragraphedeliste"/>
        <w:numPr>
          <w:ilvl w:val="1"/>
          <w:numId w:val="2"/>
        </w:numPr>
      </w:pPr>
      <w:r>
        <w:t>Une population touchée</w:t>
      </w:r>
    </w:p>
    <w:p w14:paraId="21714BFD" w14:textId="77777777" w:rsidR="005F05BA" w:rsidRDefault="005F05BA" w:rsidP="005F05BA">
      <w:pPr>
        <w:pStyle w:val="Paragraphedeliste"/>
        <w:numPr>
          <w:ilvl w:val="2"/>
          <w:numId w:val="2"/>
        </w:numPr>
      </w:pPr>
      <w:r>
        <w:rPr>
          <w:rFonts w:ascii="Segoe UI Emoji" w:hAnsi="Segoe UI Emoji" w:cs="Segoe UI Emoji"/>
        </w:rPr>
        <w:t>↘</w:t>
      </w:r>
      <w:r>
        <w:t>ressources pour pop</w:t>
      </w:r>
    </w:p>
    <w:p w14:paraId="127CDD4A" w14:textId="77777777" w:rsidR="005F05BA" w:rsidRDefault="005F05BA" w:rsidP="005F05BA">
      <w:pPr>
        <w:pStyle w:val="Paragraphedeliste"/>
        <w:numPr>
          <w:ilvl w:val="2"/>
          <w:numId w:val="2"/>
        </w:numPr>
      </w:pPr>
      <w:r>
        <w:t>STO (Service de Travail Obligatoire)</w:t>
      </w:r>
    </w:p>
    <w:p w14:paraId="5B421215" w14:textId="77777777" w:rsidR="005F05BA" w:rsidRDefault="005F05BA" w:rsidP="005F05BA">
      <w:pPr>
        <w:pStyle w:val="Paragraphedeliste"/>
        <w:numPr>
          <w:ilvl w:val="1"/>
          <w:numId w:val="2"/>
        </w:numPr>
      </w:pPr>
      <w:r>
        <w:t>Régime de Vichy</w:t>
      </w:r>
    </w:p>
    <w:p w14:paraId="10BCA44C" w14:textId="77777777" w:rsidR="005F05BA" w:rsidRDefault="005F05BA" w:rsidP="005F05BA">
      <w:pPr>
        <w:pStyle w:val="Paragraphedeliste"/>
        <w:numPr>
          <w:ilvl w:val="2"/>
          <w:numId w:val="2"/>
        </w:numPr>
      </w:pPr>
      <w:r>
        <w:t>Bordeau (FL) puis Vichy (FO)</w:t>
      </w:r>
    </w:p>
    <w:p w14:paraId="2FF7A3F8" w14:textId="77777777" w:rsidR="005F05BA" w:rsidRDefault="005F05BA" w:rsidP="005F05BA">
      <w:pPr>
        <w:pStyle w:val="Paragraphedeliste"/>
        <w:numPr>
          <w:ilvl w:val="2"/>
          <w:numId w:val="2"/>
        </w:numPr>
      </w:pPr>
      <w:r>
        <w:t>Créé sa propre police (PF)</w:t>
      </w:r>
    </w:p>
    <w:p w14:paraId="4A5A28F3" w14:textId="77777777" w:rsidR="005F05BA" w:rsidRDefault="005F05BA" w:rsidP="005F05BA">
      <w:pPr>
        <w:pStyle w:val="Paragraphedeliste"/>
        <w:numPr>
          <w:ilvl w:val="2"/>
          <w:numId w:val="2"/>
        </w:numPr>
      </w:pPr>
      <w:r>
        <w:t xml:space="preserve">PF Traque J, T, H, O </w:t>
      </w:r>
      <w:r>
        <w:sym w:font="Wingdings" w:char="F0E0"/>
      </w:r>
      <w:r>
        <w:t xml:space="preserve"> </w:t>
      </w:r>
      <w:r w:rsidRPr="00CA2A98">
        <w:rPr>
          <w:noProof/>
        </w:rPr>
        <w:drawing>
          <wp:inline distT="0" distB="0" distL="0" distR="0" wp14:anchorId="36A58599" wp14:editId="07031461">
            <wp:extent cx="241922" cy="226378"/>
            <wp:effectExtent l="0" t="0" r="635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721" cy="243969"/>
                    </a:xfrm>
                    <a:prstGeom prst="rect">
                      <a:avLst/>
                    </a:prstGeom>
                    <a:noFill/>
                  </pic:spPr>
                </pic:pic>
              </a:graphicData>
            </a:graphic>
          </wp:inline>
        </w:drawing>
      </w:r>
    </w:p>
    <w:p w14:paraId="7FE1D388" w14:textId="77777777" w:rsidR="005F05BA" w:rsidRDefault="005F05BA" w:rsidP="005F05BA">
      <w:pPr>
        <w:pStyle w:val="Paragraphedeliste"/>
        <w:numPr>
          <w:ilvl w:val="2"/>
          <w:numId w:val="2"/>
        </w:numPr>
      </w:pPr>
      <w:r>
        <w:t xml:space="preserve">PF </w:t>
      </w:r>
      <w:r>
        <w:sym w:font="Wingdings" w:char="F0F3"/>
      </w:r>
      <w:r>
        <w:t xml:space="preserve"> SS</w:t>
      </w:r>
    </w:p>
    <w:p w14:paraId="157CFFC5" w14:textId="77777777" w:rsidR="005F05BA" w:rsidRDefault="005F05BA" w:rsidP="005F05BA">
      <w:pPr>
        <w:pStyle w:val="Paragraphedeliste"/>
        <w:numPr>
          <w:ilvl w:val="0"/>
          <w:numId w:val="2"/>
        </w:numPr>
      </w:pPr>
      <w:r>
        <w:t>Une résistance qui commence :</w:t>
      </w:r>
    </w:p>
    <w:p w14:paraId="776CE9AD" w14:textId="4BA68294" w:rsidR="005F05BA" w:rsidRDefault="00AC731F" w:rsidP="005F05BA">
      <w:pPr>
        <w:pStyle w:val="Paragraphedeliste"/>
        <w:numPr>
          <w:ilvl w:val="1"/>
          <w:numId w:val="2"/>
        </w:numPr>
      </w:pPr>
      <w:r>
        <w:t>Réaction</w:t>
      </w:r>
      <w:r w:rsidR="005F05BA">
        <w:t xml:space="preserve"> de DG à la suite de l’armistice</w:t>
      </w:r>
    </w:p>
    <w:p w14:paraId="284D8C22" w14:textId="67AE0357" w:rsidR="005F05BA" w:rsidRDefault="005F05BA" w:rsidP="005F05BA">
      <w:pPr>
        <w:pStyle w:val="Paragraphedeliste"/>
        <w:numPr>
          <w:ilvl w:val="2"/>
          <w:numId w:val="2"/>
        </w:numPr>
      </w:pPr>
      <w:r>
        <w:t>Refus de l’</w:t>
      </w:r>
      <w:r w:rsidR="00E51F62">
        <w:t>admission</w:t>
      </w:r>
      <w:r>
        <w:t xml:space="preserve"> de l’armistice.</w:t>
      </w:r>
    </w:p>
    <w:p w14:paraId="4205B89D" w14:textId="27218298" w:rsidR="005F05BA" w:rsidRDefault="005F05BA" w:rsidP="005F05BA">
      <w:pPr>
        <w:pStyle w:val="Paragraphedeliste"/>
        <w:numPr>
          <w:ilvl w:val="2"/>
          <w:numId w:val="2"/>
        </w:numPr>
      </w:pPr>
      <w:r>
        <w:t>Fuite vers l’</w:t>
      </w:r>
      <w:r w:rsidR="00E51F62">
        <w:t>Angleterre</w:t>
      </w:r>
    </w:p>
    <w:p w14:paraId="708824B7" w14:textId="77777777" w:rsidR="005F05BA" w:rsidRDefault="005F05BA" w:rsidP="005F05BA">
      <w:pPr>
        <w:pStyle w:val="Paragraphedeliste"/>
        <w:numPr>
          <w:ilvl w:val="2"/>
          <w:numId w:val="2"/>
        </w:numPr>
      </w:pPr>
      <w:r>
        <w:t>Invite à prendre les armes.</w:t>
      </w:r>
    </w:p>
    <w:p w14:paraId="31F57DD6" w14:textId="77777777" w:rsidR="005F05BA" w:rsidRDefault="005F05BA" w:rsidP="005F05BA">
      <w:pPr>
        <w:pStyle w:val="Paragraphedeliste"/>
        <w:numPr>
          <w:ilvl w:val="1"/>
          <w:numId w:val="2"/>
        </w:numPr>
      </w:pPr>
      <w:r>
        <w:t>FFI (début)</w:t>
      </w:r>
    </w:p>
    <w:p w14:paraId="31E9503D" w14:textId="77777777" w:rsidR="005F05BA" w:rsidRDefault="005F05BA" w:rsidP="005F05BA">
      <w:pPr>
        <w:pStyle w:val="Paragraphedeliste"/>
        <w:numPr>
          <w:ilvl w:val="2"/>
          <w:numId w:val="2"/>
        </w:numPr>
      </w:pPr>
      <w:r>
        <w:t>Personnes --- résistent</w:t>
      </w:r>
    </w:p>
    <w:p w14:paraId="5EB7F14D" w14:textId="77777777" w:rsidR="005F05BA" w:rsidRDefault="005F05BA" w:rsidP="005F05BA">
      <w:pPr>
        <w:pStyle w:val="Paragraphedeliste"/>
        <w:numPr>
          <w:ilvl w:val="2"/>
          <w:numId w:val="2"/>
        </w:numPr>
      </w:pPr>
    </w:p>
    <w:p w14:paraId="51B0F934" w14:textId="77777777" w:rsidR="005F05BA" w:rsidRDefault="005F05BA" w:rsidP="005F05BA">
      <w:pPr>
        <w:pStyle w:val="Paragraphedeliste"/>
        <w:numPr>
          <w:ilvl w:val="1"/>
          <w:numId w:val="2"/>
        </w:numPr>
      </w:pPr>
      <w:r>
        <w:t>Appels</w:t>
      </w:r>
      <w:r w:rsidRPr="00975552">
        <w:t xml:space="preserve"> </w:t>
      </w:r>
      <w:r>
        <w:t>du général de Gaule</w:t>
      </w:r>
    </w:p>
    <w:p w14:paraId="0D551EC1" w14:textId="77777777" w:rsidR="005F05BA" w:rsidRDefault="005F05BA" w:rsidP="005F05BA">
      <w:pPr>
        <w:pStyle w:val="Paragraphedeliste"/>
        <w:numPr>
          <w:ilvl w:val="2"/>
          <w:numId w:val="2"/>
        </w:numPr>
      </w:pPr>
      <w:r>
        <w:t>1</w:t>
      </w:r>
      <w:r w:rsidRPr="00975552">
        <w:rPr>
          <w:vertAlign w:val="superscript"/>
        </w:rPr>
        <w:t>er</w:t>
      </w:r>
      <w:r>
        <w:t xml:space="preserve"> appel, perdu</w:t>
      </w:r>
    </w:p>
    <w:p w14:paraId="158983F2" w14:textId="77777777" w:rsidR="005F05BA" w:rsidRDefault="005F05BA" w:rsidP="005F05BA">
      <w:pPr>
        <w:pStyle w:val="Paragraphedeliste"/>
        <w:numPr>
          <w:ilvl w:val="2"/>
          <w:numId w:val="2"/>
        </w:numPr>
      </w:pPr>
      <w:r>
        <w:t>2</w:t>
      </w:r>
      <w:r w:rsidRPr="00975552">
        <w:rPr>
          <w:vertAlign w:val="superscript"/>
        </w:rPr>
        <w:t>ème</w:t>
      </w:r>
      <w:r>
        <w:t xml:space="preserve"> appel +++ gens le rejoignent</w:t>
      </w:r>
    </w:p>
    <w:p w14:paraId="5797865F" w14:textId="77777777" w:rsidR="005F05BA" w:rsidRDefault="005F05BA" w:rsidP="005F05BA">
      <w:pPr>
        <w:pStyle w:val="Paragraphedeliste"/>
        <w:numPr>
          <w:ilvl w:val="2"/>
          <w:numId w:val="2"/>
        </w:numPr>
      </w:pPr>
      <w:r>
        <w:t>Invite à prendre les armes</w:t>
      </w:r>
    </w:p>
    <w:p w14:paraId="6B0AD1D6" w14:textId="77777777" w:rsidR="005F05BA" w:rsidRDefault="005F05BA" w:rsidP="005F05BA">
      <w:pPr>
        <w:pStyle w:val="Paragraphedeliste"/>
        <w:numPr>
          <w:ilvl w:val="0"/>
          <w:numId w:val="2"/>
        </w:numPr>
      </w:pPr>
      <w:r>
        <w:t>1942</w:t>
      </w:r>
    </w:p>
    <w:p w14:paraId="1920EB17" w14:textId="77777777" w:rsidR="005F05BA" w:rsidRDefault="005F05BA" w:rsidP="005F05BA">
      <w:pPr>
        <w:pStyle w:val="Paragraphedeliste"/>
        <w:numPr>
          <w:ilvl w:val="1"/>
          <w:numId w:val="2"/>
        </w:numPr>
      </w:pPr>
      <w:r>
        <w:t>DE Envahi FL de F</w:t>
      </w:r>
    </w:p>
    <w:p w14:paraId="1EE79E02" w14:textId="77777777" w:rsidR="005F05BA" w:rsidRDefault="005F05BA" w:rsidP="005F05BA">
      <w:pPr>
        <w:pStyle w:val="Paragraphedeliste"/>
        <w:numPr>
          <w:ilvl w:val="1"/>
          <w:numId w:val="2"/>
        </w:numPr>
      </w:pPr>
      <w:r>
        <w:t xml:space="preserve">Comme F est FO </w:t>
      </w:r>
      <w:r>
        <w:sym w:font="Wingdings" w:char="F0E0"/>
      </w:r>
      <w:r>
        <w:t xml:space="preserve"> </w:t>
      </w:r>
      <w:r w:rsidRPr="00BC1307">
        <w:rPr>
          <w:noProof/>
        </w:rPr>
        <w:drawing>
          <wp:inline distT="0" distB="0" distL="0" distR="0" wp14:anchorId="1C317FE4" wp14:editId="32041F93">
            <wp:extent cx="119063" cy="283624"/>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14" cy="312332"/>
                    </a:xfrm>
                    <a:prstGeom prst="rect">
                      <a:avLst/>
                    </a:prstGeom>
                    <a:noFill/>
                  </pic:spPr>
                </pic:pic>
              </a:graphicData>
            </a:graphic>
          </wp:inline>
        </w:drawing>
      </w:r>
      <w:r>
        <w:t xml:space="preserve"> </w:t>
      </w:r>
      <w:r w:rsidRPr="007279BA">
        <w:rPr>
          <w:rFonts w:ascii="Algerian" w:hAnsi="Algerian"/>
          <w:sz w:val="44"/>
          <w:szCs w:val="40"/>
        </w:rPr>
        <w:t>R</w:t>
      </w:r>
      <w:r>
        <w:rPr>
          <w:rFonts w:cs="Times New Roman"/>
          <w:sz w:val="44"/>
          <w:szCs w:val="40"/>
        </w:rPr>
        <w:t xml:space="preserve"> </w:t>
      </w:r>
      <w:r>
        <w:rPr>
          <w:rFonts w:cs="Times New Roman"/>
          <w:szCs w:val="24"/>
        </w:rPr>
        <w:t>(</w:t>
      </w:r>
      <w:r w:rsidRPr="007279BA">
        <w:rPr>
          <w:rFonts w:cs="Times New Roman"/>
          <w:noProof/>
          <w:szCs w:val="24"/>
        </w:rPr>
        <w:drawing>
          <wp:inline distT="0" distB="0" distL="0" distR="0" wp14:anchorId="633C2AC2" wp14:editId="164144F2">
            <wp:extent cx="392559" cy="285750"/>
            <wp:effectExtent l="0" t="0" r="762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924" cy="290383"/>
                    </a:xfrm>
                    <a:prstGeom prst="rect">
                      <a:avLst/>
                    </a:prstGeom>
                    <a:noFill/>
                  </pic:spPr>
                </pic:pic>
              </a:graphicData>
            </a:graphic>
          </wp:inline>
        </w:drawing>
      </w:r>
      <w:r>
        <w:rPr>
          <w:rFonts w:cs="Times New Roman"/>
          <w:szCs w:val="24"/>
        </w:rPr>
        <w:t>)</w:t>
      </w:r>
    </w:p>
    <w:p w14:paraId="481F50BE" w14:textId="77777777" w:rsidR="005F05BA" w:rsidRPr="00640D74" w:rsidRDefault="005F05BA" w:rsidP="00640D74"/>
    <w:sectPr w:rsidR="005F05BA" w:rsidRPr="00640D74" w:rsidSect="006705F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D0BF6" w14:textId="77777777" w:rsidR="005267EE" w:rsidRDefault="005267EE" w:rsidP="007E6A72">
      <w:pPr>
        <w:spacing w:before="0" w:after="0"/>
      </w:pPr>
      <w:r>
        <w:separator/>
      </w:r>
    </w:p>
  </w:endnote>
  <w:endnote w:type="continuationSeparator" w:id="0">
    <w:p w14:paraId="17B56DCE" w14:textId="77777777" w:rsidR="005267EE" w:rsidRDefault="005267EE"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0A9303AE"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05575689" wp14:editId="029F72E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8976A6D"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7568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08976A6D"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56022" w14:textId="77777777" w:rsidR="005267EE" w:rsidRDefault="005267EE" w:rsidP="007E6A72">
      <w:pPr>
        <w:spacing w:before="0" w:after="0"/>
      </w:pPr>
      <w:r>
        <w:separator/>
      </w:r>
    </w:p>
  </w:footnote>
  <w:footnote w:type="continuationSeparator" w:id="0">
    <w:p w14:paraId="2C5E40B9" w14:textId="77777777" w:rsidR="005267EE" w:rsidRDefault="005267EE"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4E6C8" w14:textId="54FF7F72"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5DF68EA210FB4B46BC32055761909758"/>
        </w:placeholder>
        <w:date w:fullDate="2021-01-06T00:00:00Z">
          <w:dateFormat w:val="dddd d MMMM yyyy"/>
          <w:lid w:val="fr-FR"/>
          <w:storeMappedDataAs w:val="dateTime"/>
          <w:calendar w:val="gregorian"/>
        </w:date>
      </w:sdtPr>
      <w:sdtEndPr/>
      <w:sdtContent>
        <w:r w:rsidR="00E5508D">
          <w:rPr>
            <w:color w:val="FF0000"/>
            <w:u w:val="single"/>
          </w:rPr>
          <w:t>mercredi 6 janvier 2021</w:t>
        </w:r>
      </w:sdtContent>
    </w:sdt>
    <w:r w:rsidRPr="002D308F">
      <w:rPr>
        <w:color w:val="FF0000"/>
      </w:rPr>
      <w:t xml:space="preserve"> </w:t>
    </w:r>
  </w:p>
  <w:p w14:paraId="1E1687E9" w14:textId="7016B31C"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E5508D">
          <w:rPr>
            <w:color w:val="FF0000"/>
            <w:u w:val="single"/>
          </w:rPr>
          <w:t>Histoire géographie</w:t>
        </w:r>
      </w:sdtContent>
    </w:sdt>
  </w:p>
  <w:p w14:paraId="6168B5DB" w14:textId="7FA25821" w:rsidR="00620033" w:rsidRPr="002D308F" w:rsidRDefault="005267EE" w:rsidP="00742FED">
    <w:pPr>
      <w:pStyle w:val="En-tte"/>
      <w:rPr>
        <w:color w:val="FF0000"/>
      </w:rPr>
    </w:pPr>
    <w:sdt>
      <w:sdtPr>
        <w:rPr>
          <w:color w:val="FF0000"/>
        </w:rPr>
        <w:alias w:val="classe"/>
        <w:tag w:val="classe"/>
        <w:id w:val="213808923"/>
      </w:sdtPr>
      <w:sdtEndPr/>
      <w:sdtContent>
        <w:r w:rsidR="00E5508D">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E5508D">
          <w:rPr>
            <w:color w:val="FF0000"/>
            <w:u w:val="single"/>
          </w:rPr>
          <w:t>DST d’Histoire Géographie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91585F4"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618B"/>
    <w:multiLevelType w:val="hybridMultilevel"/>
    <w:tmpl w:val="633EDB44"/>
    <w:lvl w:ilvl="0" w:tplc="C6E27A4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A6675B"/>
    <w:multiLevelType w:val="hybridMultilevel"/>
    <w:tmpl w:val="633EDB44"/>
    <w:lvl w:ilvl="0" w:tplc="C6E27A4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8D"/>
    <w:rsid w:val="00096B4B"/>
    <w:rsid w:val="00127C5E"/>
    <w:rsid w:val="00133897"/>
    <w:rsid w:val="0024605F"/>
    <w:rsid w:val="00266F96"/>
    <w:rsid w:val="00286DE3"/>
    <w:rsid w:val="00290998"/>
    <w:rsid w:val="002B2BC1"/>
    <w:rsid w:val="002B391F"/>
    <w:rsid w:val="002C31C7"/>
    <w:rsid w:val="002C3BCF"/>
    <w:rsid w:val="002D308F"/>
    <w:rsid w:val="00316CCC"/>
    <w:rsid w:val="0032533A"/>
    <w:rsid w:val="003826E5"/>
    <w:rsid w:val="00384AFA"/>
    <w:rsid w:val="003A4BD3"/>
    <w:rsid w:val="004436FA"/>
    <w:rsid w:val="00443A1D"/>
    <w:rsid w:val="005267EE"/>
    <w:rsid w:val="00556637"/>
    <w:rsid w:val="0057086E"/>
    <w:rsid w:val="005864F5"/>
    <w:rsid w:val="005A604D"/>
    <w:rsid w:val="005F05BA"/>
    <w:rsid w:val="00620033"/>
    <w:rsid w:val="006240BA"/>
    <w:rsid w:val="00640D74"/>
    <w:rsid w:val="0064274E"/>
    <w:rsid w:val="00643555"/>
    <w:rsid w:val="006705F3"/>
    <w:rsid w:val="00696649"/>
    <w:rsid w:val="007279BA"/>
    <w:rsid w:val="00742FED"/>
    <w:rsid w:val="00791FD2"/>
    <w:rsid w:val="007B3C53"/>
    <w:rsid w:val="007E5F82"/>
    <w:rsid w:val="007E6A72"/>
    <w:rsid w:val="007F51FF"/>
    <w:rsid w:val="00804546"/>
    <w:rsid w:val="00854BCA"/>
    <w:rsid w:val="008B4300"/>
    <w:rsid w:val="008E2B13"/>
    <w:rsid w:val="008E6E35"/>
    <w:rsid w:val="008E776B"/>
    <w:rsid w:val="00927F0D"/>
    <w:rsid w:val="0095107C"/>
    <w:rsid w:val="009548DE"/>
    <w:rsid w:val="009644ED"/>
    <w:rsid w:val="00975552"/>
    <w:rsid w:val="0099146B"/>
    <w:rsid w:val="009C7E72"/>
    <w:rsid w:val="009E43F2"/>
    <w:rsid w:val="00A5406E"/>
    <w:rsid w:val="00A9528F"/>
    <w:rsid w:val="00AC4637"/>
    <w:rsid w:val="00AC731F"/>
    <w:rsid w:val="00AD18F8"/>
    <w:rsid w:val="00B20D9B"/>
    <w:rsid w:val="00B30E87"/>
    <w:rsid w:val="00B5121A"/>
    <w:rsid w:val="00BA2AD3"/>
    <w:rsid w:val="00BB1BBE"/>
    <w:rsid w:val="00BD37E2"/>
    <w:rsid w:val="00BD64C6"/>
    <w:rsid w:val="00C40E68"/>
    <w:rsid w:val="00C6207D"/>
    <w:rsid w:val="00C9092A"/>
    <w:rsid w:val="00C92EEA"/>
    <w:rsid w:val="00CA0255"/>
    <w:rsid w:val="00CB7909"/>
    <w:rsid w:val="00CB7CE4"/>
    <w:rsid w:val="00CC530F"/>
    <w:rsid w:val="00CF1DAB"/>
    <w:rsid w:val="00D368BC"/>
    <w:rsid w:val="00D40DBC"/>
    <w:rsid w:val="00D53DA7"/>
    <w:rsid w:val="00D7684C"/>
    <w:rsid w:val="00DE0ED7"/>
    <w:rsid w:val="00DE7532"/>
    <w:rsid w:val="00E101AF"/>
    <w:rsid w:val="00E12786"/>
    <w:rsid w:val="00E51F62"/>
    <w:rsid w:val="00E5508D"/>
    <w:rsid w:val="00ED12DB"/>
    <w:rsid w:val="00EF090B"/>
    <w:rsid w:val="00F1547F"/>
    <w:rsid w:val="00F50B03"/>
    <w:rsid w:val="00F6062F"/>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42752"/>
  <w15:docId w15:val="{C2B9045D-A599-4668-94EC-B63892BD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C40E68"/>
    <w:pPr>
      <w:keepNext/>
      <w:keepLines/>
      <w:spacing w:before="240" w:after="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99146B"/>
    <w:pPr>
      <w:ind w:left="720"/>
      <w:contextualSpacing/>
    </w:pPr>
  </w:style>
  <w:style w:type="paragraph" w:styleId="Titre">
    <w:name w:val="Title"/>
    <w:basedOn w:val="Normal"/>
    <w:next w:val="Normal"/>
    <w:link w:val="TitreCar"/>
    <w:autoRedefine/>
    <w:uiPriority w:val="10"/>
    <w:qFormat/>
    <w:rsid w:val="0099146B"/>
    <w:pPr>
      <w:spacing w:before="0" w:after="0"/>
      <w:contextualSpacing/>
    </w:pPr>
    <w:rPr>
      <w:rFonts w:eastAsiaTheme="majorEastAsia" w:cstheme="majorBidi"/>
      <w:b/>
      <w:spacing w:val="-10"/>
      <w:kern w:val="28"/>
      <w:sz w:val="36"/>
      <w:szCs w:val="56"/>
      <w:u w:val="single"/>
    </w:rPr>
  </w:style>
  <w:style w:type="character" w:customStyle="1" w:styleId="TitreCar">
    <w:name w:val="Titre Car"/>
    <w:basedOn w:val="Policepardfaut"/>
    <w:link w:val="Titre"/>
    <w:uiPriority w:val="10"/>
    <w:rsid w:val="0099146B"/>
    <w:rPr>
      <w:rFonts w:ascii="Times New Roman" w:eastAsiaTheme="majorEastAsia" w:hAnsi="Times New Roman" w:cstheme="majorBidi"/>
      <w:b/>
      <w:spacing w:val="-10"/>
      <w:kern w:val="28"/>
      <w:sz w:val="36"/>
      <w:szCs w:val="56"/>
      <w:u w:val="single"/>
    </w:rPr>
  </w:style>
  <w:style w:type="paragraph" w:styleId="Sous-titre">
    <w:name w:val="Subtitle"/>
    <w:basedOn w:val="Normal"/>
    <w:next w:val="Normal"/>
    <w:link w:val="Sous-titreCar"/>
    <w:uiPriority w:val="11"/>
    <w:qFormat/>
    <w:rsid w:val="00C40E68"/>
    <w:pPr>
      <w:numPr>
        <w:ilvl w:val="1"/>
      </w:numPr>
      <w:spacing w:after="160"/>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C40E68"/>
    <w:rPr>
      <w:rFonts w:eastAsiaTheme="minorEastAsia"/>
      <w:color w:val="5A5A5A" w:themeColor="text1" w:themeTint="A5"/>
      <w:spacing w:val="15"/>
    </w:rPr>
  </w:style>
  <w:style w:type="character" w:styleId="lev">
    <w:name w:val="Strong"/>
    <w:basedOn w:val="Policepardfaut"/>
    <w:uiPriority w:val="22"/>
    <w:qFormat/>
    <w:rsid w:val="00C40E68"/>
    <w:rPr>
      <w:b/>
      <w:bCs/>
    </w:rPr>
  </w:style>
  <w:style w:type="character" w:styleId="Accentuation">
    <w:name w:val="Emphasis"/>
    <w:basedOn w:val="Policepardfaut"/>
    <w:uiPriority w:val="20"/>
    <w:qFormat/>
    <w:rsid w:val="00C40E68"/>
    <w:rPr>
      <w:i/>
      <w:iCs/>
    </w:rPr>
  </w:style>
  <w:style w:type="character" w:styleId="Accentuationlgre">
    <w:name w:val="Subtle Emphasis"/>
    <w:basedOn w:val="Policepardfaut"/>
    <w:uiPriority w:val="19"/>
    <w:qFormat/>
    <w:rsid w:val="00C40E68"/>
    <w:rPr>
      <w:i/>
      <w:iCs/>
      <w:color w:val="404040" w:themeColor="text1" w:themeTint="BF"/>
    </w:rPr>
  </w:style>
  <w:style w:type="character" w:customStyle="1" w:styleId="Titre1Car">
    <w:name w:val="Titre 1 Car"/>
    <w:basedOn w:val="Policepardfaut"/>
    <w:link w:val="Titre1"/>
    <w:uiPriority w:val="9"/>
    <w:rsid w:val="00C40E68"/>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42A7E29DC24FADA94891EA92DE5DA3"/>
        <w:category>
          <w:name w:val="Général"/>
          <w:gallery w:val="placeholder"/>
        </w:category>
        <w:types>
          <w:type w:val="bbPlcHdr"/>
        </w:types>
        <w:behaviors>
          <w:behavior w:val="content"/>
        </w:behaviors>
        <w:guid w:val="{A68D1EC0-F2E4-40DE-B161-66BEE3459256}"/>
      </w:docPartPr>
      <w:docPartBody>
        <w:p w:rsidR="00000000" w:rsidRDefault="0093777B">
          <w:pPr>
            <w:pStyle w:val="1742A7E29DC24FADA94891EA92DE5DA3"/>
          </w:pPr>
          <w:r w:rsidRPr="00456C14">
            <w:rPr>
              <w:rStyle w:val="Textedelespacerserv"/>
            </w:rPr>
            <w:t>Choisissez un élément.</w:t>
          </w:r>
        </w:p>
      </w:docPartBody>
    </w:docPart>
    <w:docPart>
      <w:docPartPr>
        <w:name w:val="5DF68EA210FB4B46BC32055761909758"/>
        <w:category>
          <w:name w:val="Général"/>
          <w:gallery w:val="placeholder"/>
        </w:category>
        <w:types>
          <w:type w:val="bbPlcHdr"/>
        </w:types>
        <w:behaviors>
          <w:behavior w:val="content"/>
        </w:behaviors>
        <w:guid w:val="{AC89CB93-B1DE-4A94-B3A3-CA00916F4A28}"/>
      </w:docPartPr>
      <w:docPartBody>
        <w:p w:rsidR="00000000" w:rsidRDefault="0093777B">
          <w:pPr>
            <w:pStyle w:val="5DF68EA210FB4B46BC32055761909758"/>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7B"/>
    <w:rsid w:val="00937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742A7E29DC24FADA94891EA92DE5DA3">
    <w:name w:val="1742A7E29DC24FADA94891EA92DE5DA3"/>
  </w:style>
  <w:style w:type="paragraph" w:customStyle="1" w:styleId="5DF68EA210FB4B46BC32055761909758">
    <w:name w:val="5DF68EA210FB4B46BC320557619097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134</TotalTime>
  <Pages>3</Pages>
  <Words>809</Words>
  <Characters>4451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16</cp:revision>
  <dcterms:created xsi:type="dcterms:W3CDTF">2021-01-06T12:57:00Z</dcterms:created>
  <dcterms:modified xsi:type="dcterms:W3CDTF">2021-01-06T15:43:00Z</dcterms:modified>
</cp:coreProperties>
</file>