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CADA" w14:textId="74A465AA" w:rsidR="0070443F" w:rsidRPr="003F3ECB" w:rsidRDefault="00B24795">
      <w:pPr>
        <w:rPr>
          <w:lang w:val="en-GB"/>
        </w:rPr>
      </w:pPr>
      <w:r w:rsidRPr="003F3ECB">
        <w:rPr>
          <w:lang w:val="en-GB"/>
        </w:rPr>
        <w:t xml:space="preserve">A poem </w:t>
      </w:r>
      <w:r w:rsidRPr="003F3ECB">
        <w:rPr>
          <w:lang w:val="en-GB"/>
        </w:rPr>
        <w:sym w:font="Wingdings" w:char="F0E0"/>
      </w:r>
      <w:r w:rsidRPr="003F3ECB">
        <w:rPr>
          <w:lang w:val="en-GB"/>
        </w:rPr>
        <w:t xml:space="preserve"> countable</w:t>
      </w:r>
    </w:p>
    <w:p w14:paraId="6A45D8D6" w14:textId="0FF721B4" w:rsidR="00B24795" w:rsidRPr="003F3ECB" w:rsidRDefault="00B24795">
      <w:pPr>
        <w:rPr>
          <w:lang w:val="en-GB"/>
        </w:rPr>
      </w:pPr>
      <w:r w:rsidRPr="003F3ECB">
        <w:rPr>
          <w:rFonts w:ascii="Cambria Math" w:hAnsi="Cambria Math" w:cs="Cambria Math"/>
          <w:lang w:val="en-GB"/>
        </w:rPr>
        <w:t>∅</w:t>
      </w:r>
      <w:r w:rsidRPr="003F3ECB">
        <w:rPr>
          <w:lang w:val="en-GB"/>
        </w:rPr>
        <w:t xml:space="preserve"> poetry </w:t>
      </w:r>
      <w:r w:rsidRPr="003F3ECB">
        <w:rPr>
          <w:lang w:val="en-GB"/>
        </w:rPr>
        <w:sym w:font="Wingdings" w:char="F0E0"/>
      </w:r>
      <w:r w:rsidRPr="003F3ECB">
        <w:rPr>
          <w:lang w:val="en-GB"/>
        </w:rPr>
        <w:t xml:space="preserve"> uncountable (GENRE)</w:t>
      </w:r>
    </w:p>
    <w:p w14:paraId="16D4AAEB" w14:textId="76015EC6" w:rsidR="00B24795" w:rsidRPr="003F3ECB" w:rsidRDefault="00B24795">
      <w:pPr>
        <w:rPr>
          <w:lang w:val="en-GB"/>
        </w:rPr>
      </w:pPr>
      <w:r w:rsidRPr="003F3ECB">
        <w:rPr>
          <w:lang w:val="en-GB"/>
        </w:rPr>
        <w:t xml:space="preserve">A photography </w:t>
      </w:r>
      <w:r w:rsidRPr="003F3ECB">
        <w:rPr>
          <w:lang w:val="en-GB"/>
        </w:rPr>
        <w:sym w:font="Wingdings" w:char="F0E0"/>
      </w:r>
      <w:r w:rsidRPr="003F3ECB">
        <w:rPr>
          <w:lang w:val="en-GB"/>
        </w:rPr>
        <w:t xml:space="preserve"> countable</w:t>
      </w:r>
    </w:p>
    <w:p w14:paraId="2D9DCE50" w14:textId="3337BF5D" w:rsidR="00B24795" w:rsidRPr="003F3ECB" w:rsidRDefault="00B24795">
      <w:pPr>
        <w:rPr>
          <w:lang w:val="en-GB"/>
        </w:rPr>
      </w:pPr>
      <w:r w:rsidRPr="003F3ECB">
        <w:rPr>
          <w:rFonts w:ascii="Cambria Math" w:hAnsi="Cambria Math" w:cs="Cambria Math"/>
          <w:lang w:val="en-GB"/>
        </w:rPr>
        <w:t>∅</w:t>
      </w:r>
      <w:r w:rsidRPr="003F3ECB">
        <w:rPr>
          <w:lang w:val="en-GB"/>
        </w:rPr>
        <w:t xml:space="preserve"> photography </w:t>
      </w:r>
      <w:r w:rsidRPr="003F3ECB">
        <w:rPr>
          <w:lang w:val="en-GB"/>
        </w:rPr>
        <w:sym w:font="Wingdings" w:char="F0E0"/>
      </w:r>
      <w:r w:rsidRPr="003F3ECB">
        <w:rPr>
          <w:lang w:val="en-GB"/>
        </w:rPr>
        <w:t xml:space="preserve"> uncountable (GENRE)</w:t>
      </w:r>
    </w:p>
    <w:p w14:paraId="7CB526ED" w14:textId="4CA351A0" w:rsidR="00E32EFD" w:rsidRPr="003F3ECB" w:rsidRDefault="00E32EFD">
      <w:pPr>
        <w:rPr>
          <w:lang w:val="en-GB"/>
        </w:rPr>
      </w:pPr>
    </w:p>
    <w:p w14:paraId="307F46F6" w14:textId="4E91AE8D" w:rsidR="00E32EFD" w:rsidRPr="003F3ECB" w:rsidRDefault="00E32EFD">
      <w:pPr>
        <w:rPr>
          <w:lang w:val="en-GB"/>
        </w:rPr>
      </w:pPr>
      <w:r w:rsidRPr="003F3ECB">
        <w:rPr>
          <w:lang w:val="en-GB"/>
        </w:rPr>
        <w:t>Read the essay: between the world and me by Ta</w:t>
      </w:r>
      <w:r w:rsidR="00020E3A" w:rsidRPr="003F3ECB">
        <w:rPr>
          <w:lang w:val="en-GB"/>
        </w:rPr>
        <w:t>-</w:t>
      </w:r>
      <w:r w:rsidRPr="003F3ECB">
        <w:rPr>
          <w:lang w:val="en-GB"/>
        </w:rPr>
        <w:t>Nehisi Coates</w:t>
      </w:r>
    </w:p>
    <w:p w14:paraId="7F5DAA9B" w14:textId="742784DF" w:rsidR="00E32EFD" w:rsidRDefault="003F3ECB">
      <w:pPr>
        <w:rPr>
          <w:lang w:val="en-GB"/>
        </w:rPr>
      </w:pPr>
      <w:r w:rsidRPr="003F3ECB">
        <w:rPr>
          <w:lang w:val="en-GB"/>
        </w:rPr>
        <w:t>Inspired by the essay in the 1950’s: The Fire the next Time</w:t>
      </w:r>
      <w:r>
        <w:rPr>
          <w:lang w:val="en-GB"/>
        </w:rPr>
        <w:t xml:space="preserve"> by: James Baldwin</w:t>
      </w:r>
    </w:p>
    <w:p w14:paraId="2B215DA4" w14:textId="3A123585" w:rsidR="003F3ECB" w:rsidRDefault="003F3ECB">
      <w:pPr>
        <w:rPr>
          <w:lang w:val="en-GB"/>
        </w:rPr>
      </w:pPr>
    </w:p>
    <w:p w14:paraId="679BFA18" w14:textId="048DDE92" w:rsidR="003F3ECB" w:rsidRDefault="006D431D">
      <w:pPr>
        <w:rPr>
          <w:lang w:val="en-GB"/>
        </w:rPr>
      </w:pPr>
      <w:r>
        <w:rPr>
          <w:lang w:val="en-GB"/>
        </w:rPr>
        <w:t xml:space="preserve">Watch </w:t>
      </w:r>
      <w:r w:rsidRPr="006D431D">
        <w:rPr>
          <w:u w:val="single"/>
          <w:lang w:val="en-GB"/>
        </w:rPr>
        <w:t>birth of a nation</w:t>
      </w:r>
      <w:r>
        <w:rPr>
          <w:lang w:val="en-GB"/>
        </w:rPr>
        <w:t>, D.W.Griffith (1915) racist movie</w:t>
      </w:r>
    </w:p>
    <w:p w14:paraId="51A03E09" w14:textId="77777777" w:rsidR="00810239" w:rsidRDefault="00810239">
      <w:pPr>
        <w:rPr>
          <w:lang w:val="en-GB"/>
        </w:rPr>
      </w:pPr>
    </w:p>
    <w:p w14:paraId="688D5537" w14:textId="77777777" w:rsidR="00810239" w:rsidRDefault="00810239" w:rsidP="00810239">
      <w:pPr>
        <w:rPr>
          <w:lang w:val="en-GB"/>
        </w:rPr>
      </w:pPr>
      <w:r>
        <w:rPr>
          <w:lang w:val="en-GB"/>
        </w:rPr>
        <w:t>Correction of the test.</w:t>
      </w:r>
    </w:p>
    <w:p w14:paraId="3C96E9A3" w14:textId="5F4C7411" w:rsidR="00810239" w:rsidRPr="00C73B53" w:rsidRDefault="00810239" w:rsidP="00810239">
      <w:pPr>
        <w:rPr>
          <w:lang w:val="en-GB"/>
        </w:rPr>
      </w:pPr>
      <w:r>
        <w:rPr>
          <w:lang w:val="en-GB"/>
        </w:rPr>
        <w:t xml:space="preserve">Key Question: To what extent can </w:t>
      </w:r>
      <w:r>
        <w:rPr>
          <w:lang w:val="en-GB"/>
        </w:rPr>
        <w:fldChar w:fldCharType="begin"/>
      </w:r>
      <w:r>
        <w:rPr>
          <w:lang w:val="en-GB"/>
        </w:rPr>
        <w:instrText xml:space="preserve"> EQ \x\le\ri(\a\ac\hs4\co1(a still </w:instrText>
      </w:r>
      <w:r>
        <w:rPr>
          <w:lang w:val="en-GB"/>
        </w:rPr>
        <w:instrText>art form</w:instrText>
      </w:r>
      <w:r>
        <w:rPr>
          <w:lang w:val="en-GB"/>
        </w:rPr>
        <w:instrText>;art))</w:instrText>
      </w:r>
      <w:r>
        <w:rPr>
          <w:lang w:val="en-GB"/>
        </w:rPr>
        <w:fldChar w:fldCharType="end"/>
      </w:r>
      <w:r>
        <w:rPr>
          <w:lang w:val="en-GB"/>
        </w:rPr>
        <w:t xml:space="preserve"> reveal </w:t>
      </w:r>
      <w:r w:rsidR="00C73B53">
        <w:rPr>
          <w:lang w:val="en-GB"/>
        </w:rPr>
        <w:fldChar w:fldCharType="begin"/>
      </w:r>
      <w:r w:rsidR="00C73B53">
        <w:rPr>
          <w:lang w:val="en-GB"/>
        </w:rPr>
        <w:instrText xml:space="preserve"> EQ \x\le(\a\ac\hs4\co1(</w:instrText>
      </w:r>
      <w:r w:rsidR="00C73B53">
        <w:rPr>
          <w:lang w:val="en-GB"/>
        </w:rPr>
        <w:instrText>multiplicity of the self?</w:instrText>
      </w:r>
      <w:r w:rsidR="00C73B53">
        <w:rPr>
          <w:lang w:val="en-GB"/>
        </w:rPr>
        <w:instrText>;the identity of a person?))</w:instrText>
      </w:r>
      <w:r w:rsidR="00C73B53">
        <w:rPr>
          <w:lang w:val="en-GB"/>
        </w:rPr>
        <w:fldChar w:fldCharType="end"/>
      </w:r>
    </w:p>
    <w:p w14:paraId="319EDAE3" w14:textId="77777777" w:rsidR="00810239" w:rsidRDefault="00810239">
      <w:pPr>
        <w:rPr>
          <w:lang w:val="en-GB"/>
        </w:rPr>
      </w:pPr>
    </w:p>
    <w:p w14:paraId="35788EC5" w14:textId="722F3946" w:rsidR="00414789" w:rsidRDefault="00414789" w:rsidP="0041478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Identity through the body </w:t>
      </w:r>
    </w:p>
    <w:p w14:paraId="71495D78" w14:textId="778A8208" w:rsidR="00414789" w:rsidRDefault="00414789" w:rsidP="00414789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doc A </w:t>
      </w:r>
      <w:r w:rsidRPr="00414789">
        <w:rPr>
          <w:lang w:val="en-GB"/>
        </w:rPr>
        <w:sym w:font="Wingdings" w:char="F0E0"/>
      </w:r>
      <w:r>
        <w:rPr>
          <w:lang w:val="en-GB"/>
        </w:rPr>
        <w:t xml:space="preserve"> sexiness, attractiveness, provocation of a black women</w:t>
      </w:r>
    </w:p>
    <w:p w14:paraId="17AB69F7" w14:textId="7DDF6DD0" w:rsidR="00414789" w:rsidRDefault="00414789" w:rsidP="00414789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doc B </w:t>
      </w:r>
      <w:r w:rsidRPr="00414789">
        <w:rPr>
          <w:lang w:val="en-GB"/>
        </w:rPr>
        <w:sym w:font="Wingdings" w:char="F0E0"/>
      </w:r>
      <w:r>
        <w:rPr>
          <w:lang w:val="en-GB"/>
        </w:rPr>
        <w:t xml:space="preserve"> Body </w:t>
      </w:r>
      <w:r w:rsidR="004B02D3">
        <w:rPr>
          <w:lang w:val="en-GB"/>
        </w:rPr>
        <w:t>making white prejudice lie (black people are inferior …)</w:t>
      </w:r>
    </w:p>
    <w:p w14:paraId="7F84AECF" w14:textId="213D5375" w:rsidR="004B02D3" w:rsidRDefault="004B02D3" w:rsidP="00414789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doc C </w:t>
      </w:r>
      <w:r w:rsidRPr="004B02D3">
        <w:rPr>
          <w:lang w:val="en-GB"/>
        </w:rPr>
        <w:sym w:font="Wingdings" w:char="F0E0"/>
      </w:r>
      <w:r>
        <w:rPr>
          <w:lang w:val="en-GB"/>
        </w:rPr>
        <w:t xml:space="preserve"> The body of a man who suffered (turns into the face of a hero)</w:t>
      </w:r>
    </w:p>
    <w:p w14:paraId="5073AC27" w14:textId="18B5399B" w:rsidR="004B02D3" w:rsidRDefault="004B02D3" w:rsidP="004B02D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Identity </w:t>
      </w:r>
      <w:r w:rsidR="00810239">
        <w:rPr>
          <w:lang w:val="en-GB"/>
        </w:rPr>
        <w:t>through the mind</w:t>
      </w:r>
    </w:p>
    <w:p w14:paraId="58D695E8" w14:textId="3AB7AFFA" w:rsidR="004B02D3" w:rsidRDefault="00810239" w:rsidP="004B02D3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Doc A </w:t>
      </w:r>
      <w:r w:rsidRPr="00810239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C10EB9">
        <w:rPr>
          <w:lang w:val="en-GB"/>
        </w:rPr>
        <w:t xml:space="preserve">A strong woman </w:t>
      </w:r>
      <w:r w:rsidR="003E3DAE">
        <w:rPr>
          <w:lang w:val="en-GB"/>
        </w:rPr>
        <w:t>fighting back, not being (“She rises”)</w:t>
      </w:r>
    </w:p>
    <w:p w14:paraId="2B46881B" w14:textId="11B8548B" w:rsidR="00810239" w:rsidRDefault="00810239" w:rsidP="004B02D3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Doc B </w:t>
      </w:r>
      <w:r w:rsidRPr="00810239">
        <w:rPr>
          <w:lang w:val="en-GB"/>
        </w:rPr>
        <w:sym w:font="Wingdings" w:char="F0E0"/>
      </w:r>
      <w:r w:rsidR="003E3DAE">
        <w:rPr>
          <w:lang w:val="en-GB"/>
        </w:rPr>
        <w:t xml:space="preserve"> A former slave who became a Congressman</w:t>
      </w:r>
    </w:p>
    <w:p w14:paraId="76785C0A" w14:textId="6C11A562" w:rsidR="00810239" w:rsidRPr="004B02D3" w:rsidRDefault="00810239" w:rsidP="004B02D3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Doc C </w:t>
      </w:r>
      <w:r w:rsidRPr="00810239">
        <w:rPr>
          <w:lang w:val="en-GB"/>
        </w:rPr>
        <w:sym w:font="Wingdings" w:char="F0E0"/>
      </w:r>
      <w:r w:rsidR="003E3DAE">
        <w:rPr>
          <w:lang w:val="en-GB"/>
        </w:rPr>
        <w:t xml:space="preserve"> Considered a terrorist who became the first black President of his country.</w:t>
      </w:r>
    </w:p>
    <w:sectPr w:rsidR="00810239" w:rsidRPr="004B0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446C"/>
    <w:multiLevelType w:val="hybridMultilevel"/>
    <w:tmpl w:val="AE56B258"/>
    <w:lvl w:ilvl="0" w:tplc="C68683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29"/>
    <w:rsid w:val="00020E3A"/>
    <w:rsid w:val="00115C1F"/>
    <w:rsid w:val="003E3DAE"/>
    <w:rsid w:val="003F3ECB"/>
    <w:rsid w:val="00414789"/>
    <w:rsid w:val="004B02D3"/>
    <w:rsid w:val="005B0304"/>
    <w:rsid w:val="006B14C4"/>
    <w:rsid w:val="006D431D"/>
    <w:rsid w:val="0070443F"/>
    <w:rsid w:val="007C2429"/>
    <w:rsid w:val="00810239"/>
    <w:rsid w:val="00A73A62"/>
    <w:rsid w:val="00B24795"/>
    <w:rsid w:val="00BD2746"/>
    <w:rsid w:val="00BF1FBB"/>
    <w:rsid w:val="00C10EB9"/>
    <w:rsid w:val="00C73B53"/>
    <w:rsid w:val="00E32EFD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091E"/>
  <w15:chartTrackingRefBased/>
  <w15:docId w15:val="{58FF8846-BFDB-403C-A0F3-D230A450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2020-10-02T09:30:00Z</dcterms:created>
  <dcterms:modified xsi:type="dcterms:W3CDTF">2020-10-02T10:38:00Z</dcterms:modified>
</cp:coreProperties>
</file>