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E14A9" w14:textId="2303367E" w:rsidR="00200B28" w:rsidRDefault="00200B28">
      <w:r>
        <w:t>Résumé sur la causalité :</w:t>
      </w:r>
    </w:p>
    <w:p w14:paraId="19A74C01" w14:textId="72359A70" w:rsidR="00200B28" w:rsidRDefault="00200B28">
      <w:r>
        <w:t>La causalité est un tait fondamental de a réalité</w:t>
      </w:r>
    </w:p>
    <w:p w14:paraId="0D72A47D" w14:textId="4EA4F2ED" w:rsidR="00200B28" w:rsidRDefault="00200B28">
      <w:r>
        <w:t>« Connaître », c’est connaitre par les causes.</w:t>
      </w:r>
    </w:p>
    <w:p w14:paraId="2E433748" w14:textId="77777777" w:rsidR="00200B28" w:rsidRDefault="00200B28"/>
    <w:p w14:paraId="3A5D47CC" w14:textId="5C7BE989" w:rsidR="00200B28" w:rsidRDefault="00200B28">
      <w:r>
        <w:t>Aristote a mis au point une théorie de la causalité :</w:t>
      </w:r>
    </w:p>
    <w:p w14:paraId="18BB038A" w14:textId="4AC409E8" w:rsidR="00200B28" w:rsidRDefault="00200B28">
      <w:r>
        <w:tab/>
        <w:t>Cause matérielle</w:t>
      </w:r>
    </w:p>
    <w:p w14:paraId="15DA9BAC" w14:textId="3E368C2C" w:rsidR="00200B28" w:rsidRDefault="00200B28" w:rsidP="00200B28">
      <w:pPr>
        <w:ind w:firstLine="708"/>
      </w:pPr>
      <w:r>
        <w:t>Cause Formelle</w:t>
      </w:r>
    </w:p>
    <w:p w14:paraId="4DAC37F2" w14:textId="1D5CD1C5" w:rsidR="00200B28" w:rsidRDefault="00200B28" w:rsidP="00200B28">
      <w:pPr>
        <w:ind w:firstLine="708"/>
      </w:pPr>
      <w:r>
        <w:t>Cause efficiente</w:t>
      </w:r>
    </w:p>
    <w:p w14:paraId="0CE83914" w14:textId="0B49A5C8" w:rsidR="00200B28" w:rsidRDefault="00200B28" w:rsidP="00200B28">
      <w:pPr>
        <w:ind w:firstLine="708"/>
      </w:pPr>
      <w:r>
        <w:t xml:space="preserve">Cause </w:t>
      </w:r>
      <w:proofErr w:type="spellStart"/>
      <w:r>
        <w:t>Finalle</w:t>
      </w:r>
      <w:proofErr w:type="spellEnd"/>
    </w:p>
    <w:p w14:paraId="0C7CD5A0" w14:textId="47D4031B" w:rsidR="00200B28" w:rsidRDefault="00200B28"/>
    <w:p w14:paraId="2B87F681" w14:textId="07E26E26" w:rsidR="00B34F69" w:rsidRDefault="00B34F69">
      <w:r>
        <w:t xml:space="preserve">Pour </w:t>
      </w:r>
      <w:proofErr w:type="spellStart"/>
      <w:r>
        <w:t>M</w:t>
      </w:r>
      <w:proofErr w:type="spellEnd"/>
      <w:r>
        <w:t xml:space="preserve"> Pierre Dupont :</w:t>
      </w:r>
    </w:p>
    <w:p w14:paraId="14A8518B" w14:textId="4AD169F7" w:rsidR="00B34F69" w:rsidRDefault="00B34F69">
      <w:r>
        <w:tab/>
        <w:t xml:space="preserve">Cause </w:t>
      </w:r>
      <w:proofErr w:type="spellStart"/>
      <w:r>
        <w:t>Materielle</w:t>
      </w:r>
      <w:proofErr w:type="spellEnd"/>
      <w:r>
        <w:t> : (« chaire », « … »)</w:t>
      </w:r>
    </w:p>
    <w:p w14:paraId="5EDB05F1" w14:textId="42CB17BB" w:rsidR="00B34F69" w:rsidRDefault="00B34F69">
      <w:r>
        <w:tab/>
        <w:t>Cause efficiente : (ses géniteurs)</w:t>
      </w:r>
    </w:p>
    <w:p w14:paraId="045A46C4" w14:textId="71C3E4E2" w:rsidR="00B34F69" w:rsidRDefault="00B34F69">
      <w:r>
        <w:tab/>
      </w:r>
      <w:r w:rsidR="00E9208B">
        <w:t>Cause finale (pour un scientifique, cause non existante)</w:t>
      </w:r>
    </w:p>
    <w:p w14:paraId="4C870181" w14:textId="40E1821A" w:rsidR="00E9208B" w:rsidRDefault="00E9208B">
      <w:r>
        <w:tab/>
        <w:t>Cause formelle</w:t>
      </w:r>
    </w:p>
    <w:p w14:paraId="2648F17E" w14:textId="51968DB7" w:rsidR="00E9208B" w:rsidRDefault="00E9208B"/>
    <w:p w14:paraId="17C7956D" w14:textId="653E172F" w:rsidR="00396679" w:rsidRDefault="00396679">
      <w:r>
        <w:t>Texte : Spinoza : La Critique des causes finales</w:t>
      </w:r>
    </w:p>
    <w:p w14:paraId="6307278F" w14:textId="7421D4EB" w:rsidR="00E9208B" w:rsidRDefault="00DC3D47">
      <w:r>
        <w:t>Critique des causes finales</w:t>
      </w:r>
      <w:r w:rsidR="00155B0D">
        <w:t> :</w:t>
      </w:r>
    </w:p>
    <w:p w14:paraId="38B5CEF9" w14:textId="4F66C839" w:rsidR="00DC3D47" w:rsidRDefault="00DC3D47"/>
    <w:p w14:paraId="351C1D1B" w14:textId="3387B766" w:rsidR="00155B0D" w:rsidRDefault="00155B0D">
      <w:r>
        <w:t>Préjugé des causes finales, système de projection</w:t>
      </w:r>
    </w:p>
    <w:p w14:paraId="78938457" w14:textId="3502B502" w:rsidR="00396679" w:rsidRDefault="00396679">
      <w:r>
        <w:t xml:space="preserve">Superstition, </w:t>
      </w:r>
      <w:proofErr w:type="spellStart"/>
      <w:r>
        <w:t>derirère</w:t>
      </w:r>
      <w:proofErr w:type="spellEnd"/>
      <w:r>
        <w:t xml:space="preserve"> la nature il y a un </w:t>
      </w:r>
      <w:proofErr w:type="spellStart"/>
      <w:r>
        <w:t>artisant</w:t>
      </w:r>
      <w:proofErr w:type="spellEnd"/>
      <w:r>
        <w:t xml:space="preserve"> (dieu, un </w:t>
      </w:r>
      <w:proofErr w:type="spellStart"/>
      <w:r>
        <w:t>architecque</w:t>
      </w:r>
      <w:proofErr w:type="spellEnd"/>
      <w:r>
        <w:t>, …) qui aurait conçu la nature pour notre bien fidèle</w:t>
      </w:r>
    </w:p>
    <w:p w14:paraId="2B532508" w14:textId="3344FD59" w:rsidR="00155B0D" w:rsidRDefault="00396679">
      <w:r>
        <w:t>Tout est déraisonnable, en dehors de toute raison</w:t>
      </w:r>
    </w:p>
    <w:p w14:paraId="78B80024" w14:textId="77777777" w:rsidR="00A54F72" w:rsidRDefault="00A54F72"/>
    <w:p w14:paraId="0BB1094B" w14:textId="24C447FD" w:rsidR="00A54F72" w:rsidRDefault="00A54F72">
      <w:r>
        <w:t>L’idée du fatalisme c’est que les choses doivent arriver, quoiqu’il arrive.</w:t>
      </w:r>
    </w:p>
    <w:p w14:paraId="190A89F5" w14:textId="22CC5892" w:rsidR="00237667" w:rsidRDefault="00237667">
      <w:r>
        <w:t>Ce qui doit arriver arrive quoi que l’on fasse.</w:t>
      </w:r>
    </w:p>
    <w:p w14:paraId="146EA7B7" w14:textId="77777777" w:rsidR="004F3F78" w:rsidRDefault="004F3F78"/>
    <w:sectPr w:rsidR="004F3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D1"/>
    <w:rsid w:val="00115C1F"/>
    <w:rsid w:val="00155B0D"/>
    <w:rsid w:val="00200B28"/>
    <w:rsid w:val="00237667"/>
    <w:rsid w:val="00270C5B"/>
    <w:rsid w:val="00396679"/>
    <w:rsid w:val="004F3F78"/>
    <w:rsid w:val="005B0304"/>
    <w:rsid w:val="006B14C4"/>
    <w:rsid w:val="0070443F"/>
    <w:rsid w:val="008655D1"/>
    <w:rsid w:val="00A54F72"/>
    <w:rsid w:val="00A73A62"/>
    <w:rsid w:val="00B34F69"/>
    <w:rsid w:val="00BD2746"/>
    <w:rsid w:val="00BF1FBB"/>
    <w:rsid w:val="00DC3D47"/>
    <w:rsid w:val="00E9208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DE80"/>
  <w15:chartTrackingRefBased/>
  <w15:docId w15:val="{8426D2F0-8817-4191-8FD4-68617C28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9</cp:revision>
  <dcterms:created xsi:type="dcterms:W3CDTF">2020-10-01T12:05:00Z</dcterms:created>
  <dcterms:modified xsi:type="dcterms:W3CDTF">2020-10-01T16:52:00Z</dcterms:modified>
</cp:coreProperties>
</file>