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DC948" w14:textId="0C7F6D03" w:rsidR="0070443F" w:rsidRDefault="00401DE2">
      <w:r>
        <w:t>Explication de texte (4 heures le jour du Bac)</w:t>
      </w:r>
    </w:p>
    <w:p w14:paraId="7061976F" w14:textId="31F2402B" w:rsidR="00401DE2" w:rsidRDefault="00401DE2"/>
    <w:p w14:paraId="35948FE2" w14:textId="10EEA69F" w:rsidR="0028323B" w:rsidRDefault="0028323B">
      <w:r>
        <w:t>Etapes</w:t>
      </w:r>
      <w:r w:rsidR="00917265">
        <w:t> :</w:t>
      </w:r>
    </w:p>
    <w:p w14:paraId="2E7AE32D" w14:textId="3DA8C192" w:rsidR="00917265" w:rsidRDefault="00917265" w:rsidP="00836754">
      <w:pPr>
        <w:pStyle w:val="Paragraphedeliste"/>
        <w:numPr>
          <w:ilvl w:val="0"/>
          <w:numId w:val="2"/>
        </w:numPr>
      </w:pPr>
      <w:r>
        <w:t>Lire et relire le texte</w:t>
      </w:r>
    </w:p>
    <w:p w14:paraId="0E16DC14" w14:textId="715A82C1" w:rsidR="00917265" w:rsidRDefault="00917265" w:rsidP="00836754">
      <w:pPr>
        <w:pStyle w:val="Paragraphedeliste"/>
        <w:numPr>
          <w:ilvl w:val="0"/>
          <w:numId w:val="2"/>
        </w:numPr>
      </w:pPr>
      <w:r>
        <w:t>Repérer le thème, la problématique, la thèse (ou les thèses) et la structure du texte</w:t>
      </w:r>
    </w:p>
    <w:p w14:paraId="38570F2A" w14:textId="4FB57732" w:rsidR="00917265" w:rsidRDefault="00917265" w:rsidP="00836754">
      <w:pPr>
        <w:pStyle w:val="Paragraphedeliste"/>
        <w:numPr>
          <w:ilvl w:val="0"/>
          <w:numId w:val="2"/>
        </w:numPr>
      </w:pPr>
      <w:r>
        <w:t>Thèse par thèse, repérer les arguments</w:t>
      </w:r>
    </w:p>
    <w:p w14:paraId="7FAA8A4F" w14:textId="77A25D55" w:rsidR="00917265" w:rsidRDefault="00917265" w:rsidP="00836754">
      <w:pPr>
        <w:pStyle w:val="Paragraphedeliste"/>
        <w:numPr>
          <w:ilvl w:val="0"/>
          <w:numId w:val="2"/>
        </w:numPr>
      </w:pPr>
      <w:r>
        <w:t>Arguments par argument, repérer les exemples</w:t>
      </w:r>
    </w:p>
    <w:p w14:paraId="2AE38017" w14:textId="285EAACF" w:rsidR="00917265" w:rsidRDefault="00917265" w:rsidP="00836754">
      <w:pPr>
        <w:pStyle w:val="Paragraphedeliste"/>
        <w:numPr>
          <w:ilvl w:val="0"/>
          <w:numId w:val="2"/>
        </w:numPr>
      </w:pPr>
      <w:r>
        <w:t>Analyser le vocabulaire technique</w:t>
      </w:r>
    </w:p>
    <w:p w14:paraId="52CB7E1F" w14:textId="3AB566FC" w:rsidR="00917265" w:rsidRDefault="00917265" w:rsidP="00836754">
      <w:pPr>
        <w:pStyle w:val="Paragraphedeliste"/>
        <w:numPr>
          <w:ilvl w:val="0"/>
          <w:numId w:val="2"/>
        </w:numPr>
      </w:pPr>
      <w:r>
        <w:t>Mobiliser vos connaissance de cours</w:t>
      </w:r>
    </w:p>
    <w:p w14:paraId="5C3CB32D" w14:textId="51918D86" w:rsidR="00917265" w:rsidRDefault="00917265" w:rsidP="00836754">
      <w:pPr>
        <w:pStyle w:val="Paragraphedeliste"/>
        <w:numPr>
          <w:ilvl w:val="0"/>
          <w:numId w:val="2"/>
        </w:numPr>
      </w:pPr>
      <w:r>
        <w:t>Rédiger l’introduction</w:t>
      </w:r>
    </w:p>
    <w:p w14:paraId="57EF233F" w14:textId="47AC485B" w:rsidR="00917265" w:rsidRDefault="00917265" w:rsidP="00836754">
      <w:pPr>
        <w:pStyle w:val="Paragraphedeliste"/>
        <w:numPr>
          <w:ilvl w:val="0"/>
          <w:numId w:val="2"/>
        </w:numPr>
      </w:pPr>
      <w:r>
        <w:t>Rédiger le développement</w:t>
      </w:r>
    </w:p>
    <w:p w14:paraId="376095FD" w14:textId="524928A0" w:rsidR="00917265" w:rsidRDefault="00917265" w:rsidP="00836754">
      <w:pPr>
        <w:pStyle w:val="Paragraphedeliste"/>
        <w:numPr>
          <w:ilvl w:val="0"/>
          <w:numId w:val="2"/>
        </w:numPr>
      </w:pPr>
      <w:r>
        <w:t>Rédiger la conclusion</w:t>
      </w:r>
    </w:p>
    <w:p w14:paraId="7F964C1C" w14:textId="531E45CB" w:rsidR="00917265" w:rsidRDefault="00917265" w:rsidP="00836754">
      <w:pPr>
        <w:pStyle w:val="Paragraphedeliste"/>
        <w:numPr>
          <w:ilvl w:val="0"/>
          <w:numId w:val="2"/>
        </w:numPr>
      </w:pPr>
      <w:r>
        <w:t>Prendre le temps de se relire.</w:t>
      </w:r>
    </w:p>
    <w:p w14:paraId="57B09212" w14:textId="474E99F6" w:rsidR="0028323B" w:rsidRDefault="0028323B"/>
    <w:p w14:paraId="2D7559FF" w14:textId="75A4EAE2" w:rsidR="00D04506" w:rsidRDefault="00D04506">
      <w:r>
        <w:t>Lire et relire le texte</w:t>
      </w:r>
    </w:p>
    <w:p w14:paraId="52D3CFD2" w14:textId="688836F2" w:rsidR="00D04506" w:rsidRDefault="00D04506" w:rsidP="00836754">
      <w:pPr>
        <w:pStyle w:val="Paragraphedeliste"/>
        <w:numPr>
          <w:ilvl w:val="0"/>
          <w:numId w:val="1"/>
        </w:numPr>
      </w:pPr>
      <w:r>
        <w:t>Lire le texte</w:t>
      </w:r>
    </w:p>
    <w:p w14:paraId="4CB0CDBC" w14:textId="15742390" w:rsidR="00D04506" w:rsidRDefault="00D04506" w:rsidP="00836754">
      <w:pPr>
        <w:pStyle w:val="Paragraphedeliste"/>
        <w:numPr>
          <w:ilvl w:val="0"/>
          <w:numId w:val="1"/>
        </w:numPr>
      </w:pPr>
      <w:r>
        <w:t xml:space="preserve">Repérer l’auteur, l’œuvre d’où le texte </w:t>
      </w:r>
      <w:r w:rsidR="00836754">
        <w:t>est extrait, sa date de publication.</w:t>
      </w:r>
    </w:p>
    <w:p w14:paraId="34F443D3" w14:textId="48564E6A" w:rsidR="00836754" w:rsidRDefault="00836754" w:rsidP="00836754">
      <w:pPr>
        <w:pStyle w:val="Paragraphedeliste"/>
        <w:numPr>
          <w:ilvl w:val="0"/>
          <w:numId w:val="1"/>
        </w:numPr>
      </w:pPr>
      <w:r>
        <w:t>Noter ce que vous savez sur l’auteur et éventuellement sur l’œuvre.</w:t>
      </w:r>
    </w:p>
    <w:p w14:paraId="320B101A" w14:textId="7DBD6CC8" w:rsidR="00836754" w:rsidRDefault="00836754" w:rsidP="00836754">
      <w:pPr>
        <w:pStyle w:val="Paragraphedeliste"/>
        <w:numPr>
          <w:ilvl w:val="0"/>
          <w:numId w:val="1"/>
        </w:numPr>
      </w:pPr>
      <w:r>
        <w:t>Relire le texte.</w:t>
      </w:r>
    </w:p>
    <w:p w14:paraId="47579F5E" w14:textId="18599FEB" w:rsidR="00D04506" w:rsidRDefault="00D04506"/>
    <w:p w14:paraId="4158B1BE" w14:textId="64C601B7" w:rsidR="00836754" w:rsidRDefault="00836754">
      <w:r>
        <w:t>Repérer le thème, la problématique et la thèse (ou les thèses) du texte</w:t>
      </w:r>
    </w:p>
    <w:p w14:paraId="1B3CB00F" w14:textId="023AFC7B" w:rsidR="00836754" w:rsidRDefault="00836754"/>
    <w:p w14:paraId="2BF4A3AC" w14:textId="77F63F54" w:rsidR="00836754" w:rsidRDefault="00836754" w:rsidP="00836754">
      <w:pPr>
        <w:pStyle w:val="Paragraphedeliste"/>
        <w:numPr>
          <w:ilvl w:val="0"/>
          <w:numId w:val="3"/>
        </w:numPr>
      </w:pPr>
      <w:r>
        <w:t xml:space="preserve">Le thème : la notion du programme auquel le texte est rattaché (la liberté de </w:t>
      </w:r>
      <w:proofErr w:type="spellStart"/>
      <w:r>
        <w:t>al</w:t>
      </w:r>
      <w:proofErr w:type="spellEnd"/>
      <w:r>
        <w:t xml:space="preserve"> volonté ou le libre arbitre).</w:t>
      </w:r>
    </w:p>
    <w:p w14:paraId="7D7EA2D2" w14:textId="6914BF46" w:rsidR="00836754" w:rsidRDefault="00836754" w:rsidP="00836754">
      <w:pPr>
        <w:pStyle w:val="Paragraphedeliste"/>
        <w:numPr>
          <w:ilvl w:val="0"/>
          <w:numId w:val="3"/>
        </w:numPr>
      </w:pPr>
      <w:r>
        <w:t>La problématique</w:t>
      </w:r>
      <w:r w:rsidR="007906A6">
        <w:t> : le problème philosophique auquel le texte est rattaché (le libre arbitre est-il une illusion ?)</w:t>
      </w:r>
    </w:p>
    <w:p w14:paraId="5BFAD35E" w14:textId="2D0315AC" w:rsidR="007906A6" w:rsidRDefault="007906A6" w:rsidP="00836754">
      <w:pPr>
        <w:pStyle w:val="Paragraphedeliste"/>
        <w:numPr>
          <w:ilvl w:val="0"/>
          <w:numId w:val="3"/>
        </w:numPr>
      </w:pPr>
      <w:r>
        <w:t>La thèse : la thèse de l’auteur exprimée dans le texte (Pour Sartre, le libre arbitre loin d’être une illusion ne souffre d’aucune exception. Comme il l’affirme avec force : « l’homme est condamné à être libre »).</w:t>
      </w:r>
    </w:p>
    <w:p w14:paraId="424AF61F" w14:textId="79660F5B" w:rsidR="007906A6" w:rsidRDefault="007906A6" w:rsidP="007906A6"/>
    <w:p w14:paraId="5B68083F" w14:textId="73CE7C37" w:rsidR="007906A6" w:rsidRDefault="007906A6" w:rsidP="007906A6">
      <w:r>
        <w:t>Thème : Notion</w:t>
      </w:r>
    </w:p>
    <w:p w14:paraId="53804397" w14:textId="6A931D30" w:rsidR="007906A6" w:rsidRDefault="007906A6" w:rsidP="007906A6">
      <w:r>
        <w:t>Problème : La question à laquelle l’auteur se confronte</w:t>
      </w:r>
    </w:p>
    <w:p w14:paraId="28D39BB2" w14:textId="2AA3D608" w:rsidR="007906A6" w:rsidRDefault="007906A6" w:rsidP="007906A6">
      <w:r>
        <w:t xml:space="preserve">Thèse : </w:t>
      </w:r>
      <w:r w:rsidR="003E7EE7">
        <w:t>Le point de vue défendue ou affirmée par l’auteur</w:t>
      </w:r>
    </w:p>
    <w:p w14:paraId="6A56C8A5" w14:textId="1E5C56AF" w:rsidR="003E7EE7" w:rsidRDefault="003E7EE7" w:rsidP="007906A6"/>
    <w:p w14:paraId="57762AE6" w14:textId="0AAF4045" w:rsidR="003E7EE7" w:rsidRDefault="003E7EE7" w:rsidP="007906A6"/>
    <w:p w14:paraId="00415C28" w14:textId="54A4357C" w:rsidR="003B2600" w:rsidRDefault="003B2600" w:rsidP="007906A6">
      <w:proofErr w:type="spellStart"/>
      <w:r>
        <w:t>Annalyse</w:t>
      </w:r>
      <w:proofErr w:type="spellEnd"/>
      <w:r>
        <w:t xml:space="preserve"> de texte :</w:t>
      </w:r>
    </w:p>
    <w:p w14:paraId="3AA4B222" w14:textId="3807D05E" w:rsidR="003B2600" w:rsidRDefault="003B2600" w:rsidP="007906A6">
      <w:r>
        <w:t>Pascal : la conscience malheureuse (texte 5, p.165)</w:t>
      </w:r>
    </w:p>
    <w:p w14:paraId="1ED16B62" w14:textId="63116225" w:rsidR="003B2600" w:rsidRDefault="003B2600" w:rsidP="007906A6"/>
    <w:p w14:paraId="2CEF1396" w14:textId="2E0EC271" w:rsidR="003B2600" w:rsidRDefault="003B2600" w:rsidP="007906A6">
      <w:r>
        <w:t>Thème : nous ne vivons jamais dans le présent</w:t>
      </w:r>
      <w:r w:rsidR="00FD7A51">
        <w:t xml:space="preserve"> (la raison, la conscience)</w:t>
      </w:r>
    </w:p>
    <w:p w14:paraId="64E25C53" w14:textId="00557A99" w:rsidR="003B2600" w:rsidRDefault="003B2600" w:rsidP="007906A6">
      <w:r>
        <w:t xml:space="preserve">Problème : </w:t>
      </w:r>
      <w:r w:rsidR="003D51B5">
        <w:t>Comme tout être nous sommes condamnés à et être et à vivre au présent, toutefois dût à notre conscience nous sommes condamnés à vivre dans le passé ou le futur. (la condition humaine)</w:t>
      </w:r>
    </w:p>
    <w:p w14:paraId="2AA7F666" w14:textId="4BE59FAF" w:rsidR="003D51B5" w:rsidRDefault="003D51B5" w:rsidP="007906A6">
      <w:r>
        <w:t xml:space="preserve">Thèse : </w:t>
      </w:r>
      <w:r w:rsidR="005E3801">
        <w:t>La conscience malheureuse</w:t>
      </w:r>
    </w:p>
    <w:p w14:paraId="695A6558" w14:textId="77777777" w:rsidR="00FA5EFD" w:rsidRDefault="00FA5EFD" w:rsidP="007906A6"/>
    <w:p w14:paraId="06EC6361" w14:textId="355292E3" w:rsidR="00FA5EFD" w:rsidRDefault="00FA5EFD" w:rsidP="007906A6">
      <w:r>
        <w:t>Correction :</w:t>
      </w:r>
    </w:p>
    <w:p w14:paraId="3BD9D14D" w14:textId="309B40A4" w:rsidR="00FA5EFD" w:rsidRDefault="00FA5EFD" w:rsidP="007906A6">
      <w:r>
        <w:t>Thème : le temp</w:t>
      </w:r>
    </w:p>
    <w:p w14:paraId="4F0B9584" w14:textId="2ACE3658" w:rsidR="00FA5EFD" w:rsidRDefault="00FA5EFD" w:rsidP="007906A6">
      <w:r>
        <w:t xml:space="preserve">Problématique : Un conscience heureuse est-elle possible alors </w:t>
      </w:r>
    </w:p>
    <w:p w14:paraId="7502C390" w14:textId="06157363" w:rsidR="00836754" w:rsidRDefault="00836754"/>
    <w:p w14:paraId="7FF8621F" w14:textId="4BEEE178" w:rsidR="00836754" w:rsidRDefault="00836754"/>
    <w:p w14:paraId="264CA624" w14:textId="658E7BFB" w:rsidR="00FA5EFD" w:rsidRDefault="00FA5EFD"/>
    <w:p w14:paraId="26374246" w14:textId="77777777" w:rsidR="00FA5EFD" w:rsidRDefault="00FA5EFD"/>
    <w:p w14:paraId="4D6491DB" w14:textId="23A4B2AE" w:rsidR="00401DE2" w:rsidRDefault="00401DE2">
      <w:r>
        <w:t>Regarder L’enfant sauvage</w:t>
      </w:r>
    </w:p>
    <w:p w14:paraId="00676FF1" w14:textId="1B3E22E8" w:rsidR="006F5ED0" w:rsidRDefault="006F5ED0"/>
    <w:p w14:paraId="39CDD428" w14:textId="0E8B7D7B" w:rsidR="006F5ED0" w:rsidRDefault="006F5ED0">
      <w:r>
        <w:t xml:space="preserve">Un paradis qui est sûre est celui de la mémoire, ils se peux que les paradis ventés par les religions existent, mais les proche se rappelant de la personne défunte est une forme de paradis. Il en est de même pour un monument qui les </w:t>
      </w:r>
      <w:r w:rsidR="00836754">
        <w:t>commémorent</w:t>
      </w:r>
      <w:r>
        <w:t>.</w:t>
      </w:r>
    </w:p>
    <w:p w14:paraId="319BE95A" w14:textId="77777777" w:rsidR="00836754" w:rsidRPr="00836754" w:rsidRDefault="00836754" w:rsidP="00836754"/>
    <w:sectPr w:rsidR="00836754" w:rsidRPr="008367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AD6F5B"/>
    <w:multiLevelType w:val="hybridMultilevel"/>
    <w:tmpl w:val="AAC26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366C99"/>
    <w:multiLevelType w:val="hybridMultilevel"/>
    <w:tmpl w:val="0F0C8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020218"/>
    <w:multiLevelType w:val="hybridMultilevel"/>
    <w:tmpl w:val="E5A6B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DF7"/>
    <w:rsid w:val="00115C1F"/>
    <w:rsid w:val="0028323B"/>
    <w:rsid w:val="003B2600"/>
    <w:rsid w:val="003D51B5"/>
    <w:rsid w:val="003E7EE7"/>
    <w:rsid w:val="003F7DF7"/>
    <w:rsid w:val="00401DE2"/>
    <w:rsid w:val="005B0304"/>
    <w:rsid w:val="005E3801"/>
    <w:rsid w:val="006B14C4"/>
    <w:rsid w:val="006F5ED0"/>
    <w:rsid w:val="0070443F"/>
    <w:rsid w:val="007906A6"/>
    <w:rsid w:val="00836754"/>
    <w:rsid w:val="0086172E"/>
    <w:rsid w:val="00917265"/>
    <w:rsid w:val="00A73A62"/>
    <w:rsid w:val="00BD2746"/>
    <w:rsid w:val="00BF1FBB"/>
    <w:rsid w:val="00D04506"/>
    <w:rsid w:val="00F8282D"/>
    <w:rsid w:val="00FA5EFD"/>
    <w:rsid w:val="00FD7A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2FD0"/>
  <w15:chartTrackingRefBased/>
  <w15:docId w15:val="{AE724DA7-FF4A-487E-B296-4F3B68F6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6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310</Words>
  <Characters>1706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12</cp:revision>
  <dcterms:created xsi:type="dcterms:W3CDTF">2020-10-08T12:03:00Z</dcterms:created>
  <dcterms:modified xsi:type="dcterms:W3CDTF">2020-10-08T12:48:00Z</dcterms:modified>
</cp:coreProperties>
</file>