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38D1C" w14:textId="58C07FF9" w:rsidR="0070443F" w:rsidRDefault="007F097F">
      <w:r>
        <w:t>La fin = BUT</w:t>
      </w:r>
    </w:p>
    <w:p w14:paraId="6BFA4EB8" w14:textId="0EEED462" w:rsidR="007F097F" w:rsidRDefault="007F097F">
      <w:r>
        <w:t>Les majeurs = actions &amp; Réponses</w:t>
      </w:r>
    </w:p>
    <w:p w14:paraId="49FE0526" w14:textId="7B5672B0" w:rsidR="007F097F" w:rsidRDefault="007F097F"/>
    <w:p w14:paraId="3E7AC7E4" w14:textId="33246F92" w:rsidR="007F097F" w:rsidRDefault="007F097F">
      <w:r>
        <w:t>Kant = l’être humain est une fin.</w:t>
      </w:r>
    </w:p>
    <w:p w14:paraId="17D8F155" w14:textId="78AF13AE" w:rsidR="007F097F" w:rsidRDefault="007F097F"/>
    <w:p w14:paraId="6F92F730" w14:textId="3139742D" w:rsidR="007F097F" w:rsidRDefault="007F097F"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2ABCA4" wp14:editId="2939E749">
                <wp:simplePos x="0" y="0"/>
                <wp:positionH relativeFrom="column">
                  <wp:posOffset>1410335</wp:posOffset>
                </wp:positionH>
                <wp:positionV relativeFrom="paragraph">
                  <wp:posOffset>99695</wp:posOffset>
                </wp:positionV>
                <wp:extent cx="375920" cy="878326"/>
                <wp:effectExtent l="95250" t="0" r="119380" b="0"/>
                <wp:wrapNone/>
                <wp:docPr id="1" name="Flèche : b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09785">
                          <a:off x="0" y="0"/>
                          <a:ext cx="375920" cy="878326"/>
                        </a:xfrm>
                        <a:prstGeom prst="downArrow">
                          <a:avLst>
                            <a:gd name="adj1" fmla="val 3556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C47F6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 : bas 1" o:spid="_x0000_s1026" type="#_x0000_t67" style="position:absolute;margin-left:111.05pt;margin-top:7.85pt;width:29.6pt;height:69.15pt;rotation:-1846166fd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" adj="16978,6959" fillcolor="black [3200]" strokecolor="black [1600]" strokeweight="1pt"/>
            </w:pict>
          </mc:Fallback>
        </mc:AlternateContent>
      </w:r>
      <w:r>
        <w:t>Valeur en lui-même :</w:t>
      </w:r>
    </w:p>
    <w:p w14:paraId="77457A9F" w14:textId="40BBC1F3" w:rsidR="007F097F" w:rsidRDefault="007F097F" w:rsidP="007F097F">
      <w:pPr>
        <w:pStyle w:val="Paragraphedeliste"/>
        <w:numPr>
          <w:ilvl w:val="0"/>
          <w:numId w:val="1"/>
        </w:numPr>
      </w:pPr>
      <w:r>
        <w:t>moyen</w:t>
      </w:r>
    </w:p>
    <w:p w14:paraId="6AAAE4C8" w14:textId="6E82EC35" w:rsidR="007F097F" w:rsidRDefault="007F097F" w:rsidP="007F097F">
      <w:pPr>
        <w:pStyle w:val="Paragraphedeliste"/>
        <w:numPr>
          <w:ilvl w:val="0"/>
          <w:numId w:val="1"/>
        </w:numPr>
      </w:pPr>
      <w:r>
        <w:t>instrumentales</w:t>
      </w:r>
    </w:p>
    <w:p w14:paraId="4CA3AEC1" w14:textId="32F5E935" w:rsidR="007F097F" w:rsidRDefault="007F097F" w:rsidP="007F097F">
      <w:pPr>
        <w:pStyle w:val="Paragraphedeliste"/>
        <w:numPr>
          <w:ilvl w:val="0"/>
          <w:numId w:val="1"/>
        </w:numPr>
      </w:pP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9DEDDF" wp14:editId="3E9112E0">
                <wp:simplePos x="0" y="0"/>
                <wp:positionH relativeFrom="column">
                  <wp:posOffset>1543367</wp:posOffset>
                </wp:positionH>
                <wp:positionV relativeFrom="paragraph">
                  <wp:posOffset>386080</wp:posOffset>
                </wp:positionV>
                <wp:extent cx="1209675" cy="276225"/>
                <wp:effectExtent l="0" t="0" r="28575" b="2857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B72A6A" w14:textId="428CE9E6" w:rsidR="007F097F" w:rsidRDefault="007F097F">
                            <w:r>
                              <w:t>L’intrinsèques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9DEDD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21.5pt;margin-top:30.4pt;width:95.2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" fillcolor="white [3201]" strokeweight=".5pt">
                <v:textbox>
                  <w:txbxContent>
                    <w:p w14:paraId="61B72A6A" w14:textId="428CE9E6" w:rsidR="007F097F" w:rsidRDefault="007F097F">
                      <w:r>
                        <w:t>L’intrinsèques</w:t>
                      </w:r>
                    </w:p>
                  </w:txbxContent>
                </v:textbox>
              </v:shape>
            </w:pict>
          </mc:Fallback>
        </mc:AlternateContent>
      </w:r>
      <w:r>
        <w:t>Courage</w:t>
      </w:r>
    </w:p>
    <w:p w14:paraId="1F006920" w14:textId="26DEF587" w:rsidR="007F097F" w:rsidRDefault="007F097F" w:rsidP="007F097F"/>
    <w:p w14:paraId="527E0852" w14:textId="4812082E" w:rsidR="007F097F" w:rsidRDefault="007F097F" w:rsidP="007F097F"/>
    <w:p w14:paraId="76D0B71B" w14:textId="400D8450" w:rsidR="007F097F" w:rsidRDefault="007F097F" w:rsidP="007F097F"/>
    <w:p w14:paraId="6199D47E" w14:textId="6579C109" w:rsidR="007F097F" w:rsidRDefault="007F097F" w:rsidP="007F097F"/>
    <w:p w14:paraId="0AEF5941" w14:textId="1B3FC412" w:rsidR="007F097F" w:rsidRDefault="007F097F" w:rsidP="007F097F"/>
    <w:p w14:paraId="42996486" w14:textId="391053D4" w:rsidR="00475DA1" w:rsidRDefault="00475DA1" w:rsidP="007F097F">
      <w:r>
        <w:t>En 1970, 50 ans auparavant nait l’idée de l’éthique de la nature</w:t>
      </w:r>
    </w:p>
    <w:p w14:paraId="663229AE" w14:textId="3D9B5FCC" w:rsidR="00475DA1" w:rsidRDefault="00475DA1" w:rsidP="007F097F">
      <w:r>
        <w:t>Joël Feinberg :</w:t>
      </w:r>
    </w:p>
    <w:p w14:paraId="0CB6F9E4" w14:textId="33B0A3F0" w:rsidR="00475DA1" w:rsidRDefault="00475DA1" w:rsidP="00475DA1">
      <w:pPr>
        <w:pStyle w:val="Paragraphedeliste"/>
        <w:numPr>
          <w:ilvl w:val="0"/>
          <w:numId w:val="2"/>
        </w:numPr>
      </w:pPr>
      <w:r>
        <w:t>Critère d’</w:t>
      </w:r>
      <w:r w:rsidR="00667A3E">
        <w:t>intérêt</w:t>
      </w:r>
      <w:r>
        <w:t xml:space="preserve"> à être</w:t>
      </w:r>
    </w:p>
    <w:sectPr w:rsidR="00475D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E021A1"/>
    <w:multiLevelType w:val="hybridMultilevel"/>
    <w:tmpl w:val="99D28AC6"/>
    <w:lvl w:ilvl="0" w:tplc="14380F48">
      <w:start w:val="1"/>
      <w:numFmt w:val="bullet"/>
      <w:lvlText w:val="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C4A54"/>
    <w:multiLevelType w:val="hybridMultilevel"/>
    <w:tmpl w:val="707806D6"/>
    <w:lvl w:ilvl="0" w:tplc="14380F48">
      <w:start w:val="1"/>
      <w:numFmt w:val="bullet"/>
      <w:lvlText w:val="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DB7"/>
    <w:rsid w:val="00115C1F"/>
    <w:rsid w:val="00180DB7"/>
    <w:rsid w:val="002446ED"/>
    <w:rsid w:val="00475DA1"/>
    <w:rsid w:val="005B0304"/>
    <w:rsid w:val="00667A3E"/>
    <w:rsid w:val="006B14C4"/>
    <w:rsid w:val="0070443F"/>
    <w:rsid w:val="007F097F"/>
    <w:rsid w:val="00806B12"/>
    <w:rsid w:val="00824E64"/>
    <w:rsid w:val="00866DA3"/>
    <w:rsid w:val="00A73A62"/>
    <w:rsid w:val="00BD2746"/>
    <w:rsid w:val="00BF1FBB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4536F"/>
  <w15:chartTrackingRefBased/>
  <w15:docId w15:val="{711EB5DF-0060-438A-B724-20752B2A3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F0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</Words>
  <Characters>208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5</cp:revision>
  <dcterms:created xsi:type="dcterms:W3CDTF">2021-01-07T13:31:00Z</dcterms:created>
  <dcterms:modified xsi:type="dcterms:W3CDTF">2021-01-07T13:46:00Z</dcterms:modified>
</cp:coreProperties>
</file>