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D914" w14:textId="20E2D065" w:rsidR="00307230" w:rsidRDefault="00181E8F">
      <w:r>
        <w:t>Le Bonheur :</w:t>
      </w:r>
    </w:p>
    <w:p w14:paraId="1488E0B6" w14:textId="6221540C" w:rsidR="00181E8F" w:rsidRDefault="00181E8F">
      <w:r>
        <w:tab/>
        <w:t>1 : Le Bonheur est souvent considéré comme le but (contexte général, l’inspiration fondamentale des êtres humains) de l’existence humaine</w:t>
      </w:r>
    </w:p>
    <w:p w14:paraId="4CD0C93A" w14:textId="7D1C5AA2" w:rsidR="00181E8F" w:rsidRDefault="00181E8F">
      <w:r>
        <w:t>La plupart des philosophes sont Eudémonistes</w:t>
      </w:r>
    </w:p>
    <w:p w14:paraId="2EA5BE16" w14:textId="49469031" w:rsidR="00181E8F" w:rsidRDefault="00181E8F">
      <w:r>
        <w:tab/>
        <w:t>2 Les philosophes qui parlent de la vie comme but de la vie humaine sont des Eudémonistes.</w:t>
      </w:r>
    </w:p>
    <w:p w14:paraId="331683E4" w14:textId="714CB952" w:rsidR="00181E8F" w:rsidRDefault="00181E8F"/>
    <w:p w14:paraId="276E7255" w14:textId="4E49BF06" w:rsidR="00021136" w:rsidRDefault="00021136">
      <w:r>
        <w:t xml:space="preserve">Heur (vieux </w:t>
      </w:r>
      <w:proofErr w:type="spellStart"/>
      <w:r>
        <w:t>fançais</w:t>
      </w:r>
      <w:proofErr w:type="spellEnd"/>
      <w:r>
        <w:t xml:space="preserve">)= ce qui nous arrive, qui fait </w:t>
      </w:r>
      <w:proofErr w:type="gramStart"/>
      <w:r w:rsidR="008615C5">
        <w:t>éruption</w:t>
      </w:r>
      <w:proofErr w:type="gramEnd"/>
      <w:r>
        <w:t xml:space="preserve"> dans notre vie, un évènement</w:t>
      </w:r>
    </w:p>
    <w:p w14:paraId="7E321F7E" w14:textId="10CE5BE8" w:rsidR="007A4A97" w:rsidRDefault="007A4A97">
      <w:r>
        <w:tab/>
        <w:t xml:space="preserve">3 pour comprendre la racine de </w:t>
      </w:r>
      <w:proofErr w:type="spellStart"/>
      <w:r>
        <w:t>bonnheur</w:t>
      </w:r>
      <w:proofErr w:type="spellEnd"/>
      <w:r>
        <w:t>, il faut comprendre le mot heur</w:t>
      </w:r>
    </w:p>
    <w:p w14:paraId="57A87D2A" w14:textId="5C582479" w:rsidR="007A4A97" w:rsidRDefault="007A4A97"/>
    <w:p w14:paraId="3C7C0DA0" w14:textId="7508FC70" w:rsidR="007C17F9" w:rsidRDefault="007C17F9">
      <w:r>
        <w:t>Le plaisir est un objet factuel de composition.</w:t>
      </w:r>
    </w:p>
    <w:sectPr w:rsidR="007C1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31"/>
    <w:rsid w:val="00021136"/>
    <w:rsid w:val="00181E8F"/>
    <w:rsid w:val="00307230"/>
    <w:rsid w:val="007A4A97"/>
    <w:rsid w:val="007C17F9"/>
    <w:rsid w:val="008615C5"/>
    <w:rsid w:val="00930431"/>
    <w:rsid w:val="00BB0958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5136"/>
  <w15:chartTrackingRefBased/>
  <w15:docId w15:val="{58C7A2A6-E39B-4CF0-8B76-4A1EE540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2021-05-04T09:43:00Z</dcterms:created>
  <dcterms:modified xsi:type="dcterms:W3CDTF">2021-05-04T11:10:00Z</dcterms:modified>
</cp:coreProperties>
</file>