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D80E" w14:textId="2DFBA1B1" w:rsidR="0070443F" w:rsidRDefault="00332C01">
      <w:r>
        <w:t>Exercice 7 du poly de la partie 2 (le futur énergies)</w:t>
      </w:r>
    </w:p>
    <w:p w14:paraId="245853A6" w14:textId="336F1E36" w:rsidR="00332C01" w:rsidRDefault="009A3EDD">
      <w:r>
        <w:t>1)</w:t>
      </w:r>
    </w:p>
    <w:p w14:paraId="48E6D189" w14:textId="462376A4" w:rsidR="009A3EDD" w:rsidRDefault="00E41AF7">
      <w:r>
        <w:t>La courbe représente pour une intensité et une tension, un point donné sur la courbe.</w:t>
      </w:r>
    </w:p>
    <w:p w14:paraId="458FC8BD" w14:textId="3814D71F" w:rsidR="00E41AF7" w:rsidRDefault="00E41AF7"/>
    <w:p w14:paraId="5EC852F5" w14:textId="25ABF33F" w:rsidR="00E41AF7" w:rsidRDefault="00E41AF7">
      <w:r>
        <w:t>2)</w:t>
      </w:r>
    </w:p>
    <w:p w14:paraId="509F710E" w14:textId="6E02C77E" w:rsidR="00E41AF7" w:rsidRDefault="00E41AF7">
      <w:r>
        <w:t>En première place nous avons l’éclairement 3</w:t>
      </w:r>
      <w:r w:rsidR="00B45387">
        <w:t>,</w:t>
      </w:r>
      <w:r>
        <w:t xml:space="preserve"> </w:t>
      </w:r>
      <w:r w:rsidR="00B45387">
        <w:t>suivit de l’éclairement 2, et enfin l’éclairement 1.</w:t>
      </w:r>
    </w:p>
    <w:p w14:paraId="7BAC1871" w14:textId="1432A801" w:rsidR="00B45387" w:rsidRDefault="00B45387"/>
    <w:p w14:paraId="7663F910" w14:textId="24396F8D" w:rsidR="00B45387" w:rsidRDefault="00B45387">
      <w:r>
        <w:t>3</w:t>
      </w:r>
      <w:r w:rsidR="00B72276">
        <w:t>.1</w:t>
      </w:r>
      <w:r>
        <w:t>)</w:t>
      </w:r>
    </w:p>
    <w:p w14:paraId="4CE4DC7C" w14:textId="32977B7F" w:rsidR="00B45387" w:rsidRDefault="00B45387">
      <w:r>
        <w:t>Pour l’éclairement 2, l’inte</w:t>
      </w:r>
      <w:r w:rsidR="00023B92">
        <w:t>n</w:t>
      </w:r>
      <w:r>
        <w:t>sité de cour</w:t>
      </w:r>
      <w:r w:rsidR="00023B92">
        <w:t>t-circuit est d</w:t>
      </w:r>
      <w:r w:rsidR="00C93652">
        <w:t>e 6 ampères</w:t>
      </w:r>
      <w:r w:rsidR="00B72276">
        <w:t>.</w:t>
      </w:r>
    </w:p>
    <w:p w14:paraId="78698E6D" w14:textId="0489DCE5" w:rsidR="00B72276" w:rsidRDefault="00B72276"/>
    <w:p w14:paraId="37EBE2E2" w14:textId="1BAA4E8D" w:rsidR="00B72276" w:rsidRDefault="00B72276">
      <w:r>
        <w:t>3.2)</w:t>
      </w:r>
    </w:p>
    <w:p w14:paraId="52918013" w14:textId="733B06A6" w:rsidR="00B72276" w:rsidRDefault="00B72276">
      <w:r>
        <w:t>Pour l’éclairement 2, l</w:t>
      </w:r>
      <w:r>
        <w:t>a tension a vide est d’environ 35 volts.</w:t>
      </w:r>
    </w:p>
    <w:p w14:paraId="3A7B110E" w14:textId="1E4A1E94" w:rsidR="00B72276" w:rsidRDefault="00B72276"/>
    <w:p w14:paraId="1C83DB1A" w14:textId="25AC339D" w:rsidR="00B72276" w:rsidRDefault="00B72276">
      <w:r>
        <w:t>3.3)</w:t>
      </w:r>
    </w:p>
    <w:p w14:paraId="5A44C63B" w14:textId="04F90211" w:rsidR="00B72276" w:rsidRDefault="00B72276">
      <w:r>
        <w:t xml:space="preserve">Le couple </w:t>
      </w:r>
      <w:r w:rsidR="002B2B4F">
        <w:t>(</w:t>
      </w:r>
      <w:proofErr w:type="spellStart"/>
      <w:r w:rsidR="002B2B4F">
        <w:t>I</w:t>
      </w:r>
      <w:r w:rsidR="002B2B4F">
        <w:rPr>
          <w:vertAlign w:val="subscript"/>
        </w:rPr>
        <w:t>m</w:t>
      </w:r>
      <w:r w:rsidR="002B2B4F">
        <w:t>,U</w:t>
      </w:r>
      <w:r w:rsidR="002B2B4F">
        <w:rPr>
          <w:vertAlign w:val="subscript"/>
        </w:rPr>
        <w:t>m</w:t>
      </w:r>
      <w:proofErr w:type="spellEnd"/>
      <w:r w:rsidR="002B2B4F">
        <w:t>) de puissance maximale est d’environ (5.6,25) pour la courbe 2.</w:t>
      </w:r>
    </w:p>
    <w:p w14:paraId="5FD0E917" w14:textId="6C8B09EB" w:rsidR="002B2B4F" w:rsidRDefault="002B2B4F"/>
    <w:p w14:paraId="2D087229" w14:textId="7916E919" w:rsidR="002B2B4F" w:rsidRDefault="002B2B4F">
      <w:r>
        <w:t>3.4)</w:t>
      </w:r>
    </w:p>
    <w:p w14:paraId="7EF94D21" w14:textId="01D88B10" w:rsidR="002B2B4F" w:rsidRPr="002B2B4F" w:rsidRDefault="002B2B4F">
      <w:r>
        <w:t xml:space="preserve">La résistance maximisant la puissance est de </w:t>
      </w:r>
      <w:r>
        <w:fldChar w:fldCharType="begin"/>
      </w:r>
      <w:r>
        <w:instrText xml:space="preserve"> EQ \s\do2(\f(U</w:instrText>
      </w:r>
      <w:r>
        <w:rPr>
          <w:vertAlign w:val="subscript"/>
        </w:rPr>
        <w:instrText>m</w:instrText>
      </w:r>
      <w:r>
        <w:instrText>;I</w:instrText>
      </w:r>
      <w:r>
        <w:rPr>
          <w:vertAlign w:val="subscript"/>
        </w:rPr>
        <w:instrText>m</w:instrText>
      </w:r>
      <w:r>
        <w:instrText>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\s\do2(\f(25;5,6))</w:instrText>
      </w:r>
      <w:r>
        <w:fldChar w:fldCharType="end"/>
      </w:r>
      <w:r>
        <w:t>≈4,46</w:t>
      </w:r>
      <w:r w:rsidR="00676711">
        <w:t xml:space="preserve"> </w:t>
      </w:r>
      <w:r w:rsidR="00676711" w:rsidRPr="00676711">
        <w:t>Ω</w:t>
      </w:r>
      <w:r w:rsidR="00676711" w:rsidRPr="00676711">
        <w:t xml:space="preserve"> </w:t>
      </w:r>
      <w:r w:rsidR="00CC0C41">
        <w:t>pour la courbe 2.</w:t>
      </w:r>
    </w:p>
    <w:sectPr w:rsidR="002B2B4F" w:rsidRPr="002B2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15"/>
    <w:rsid w:val="00023B92"/>
    <w:rsid w:val="00115C1F"/>
    <w:rsid w:val="002B2B4F"/>
    <w:rsid w:val="00332C01"/>
    <w:rsid w:val="005B0304"/>
    <w:rsid w:val="00676711"/>
    <w:rsid w:val="006B14C4"/>
    <w:rsid w:val="0070443F"/>
    <w:rsid w:val="009A3EDD"/>
    <w:rsid w:val="00A73A62"/>
    <w:rsid w:val="00B45387"/>
    <w:rsid w:val="00B53115"/>
    <w:rsid w:val="00B72276"/>
    <w:rsid w:val="00BD2746"/>
    <w:rsid w:val="00BF1FBB"/>
    <w:rsid w:val="00C93652"/>
    <w:rsid w:val="00CC0C41"/>
    <w:rsid w:val="00E41AF7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50A1"/>
  <w15:chartTrackingRefBased/>
  <w15:docId w15:val="{DA3F6C02-AC19-4DCD-9CF5-613DEE89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276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6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2020-11-13T15:13:00Z</dcterms:created>
  <dcterms:modified xsi:type="dcterms:W3CDTF">2020-11-13T16:00:00Z</dcterms:modified>
</cp:coreProperties>
</file>