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C8D00" w14:textId="1C363455" w:rsidR="005A6D95" w:rsidRDefault="00D93905">
      <w:r>
        <w:t>E=P*t</w:t>
      </w:r>
    </w:p>
    <w:p w14:paraId="668259E6" w14:textId="202077C8" w:rsidR="00D93905" w:rsidRDefault="00D93905">
      <w:r>
        <w:t>P=</w:t>
      </w:r>
      <w:r>
        <w:fldChar w:fldCharType="begin"/>
      </w:r>
      <w:r>
        <w:instrText xml:space="preserve"> EQ \s\do2(\f(E;t))</w:instrText>
      </w:r>
      <w:r>
        <w:fldChar w:fldCharType="end"/>
      </w:r>
    </w:p>
    <w:p w14:paraId="2D14E6BE" w14:textId="15E4D135" w:rsidR="00261DCF" w:rsidRDefault="00261DCF"/>
    <w:p w14:paraId="063A8AFD" w14:textId="5605AB67" w:rsidR="00261DCF" w:rsidRDefault="00261DCF">
      <w:r>
        <w:t xml:space="preserve">E=P*t </w:t>
      </w:r>
      <w:r>
        <w:sym w:font="Wingdings" w:char="F0E0"/>
      </w:r>
      <w:r>
        <w:t xml:space="preserve"> J</w:t>
      </w:r>
    </w:p>
    <w:p w14:paraId="5EBE9C31" w14:textId="61B45C64" w:rsidR="00261DCF" w:rsidRDefault="00261DCF">
      <w:r>
        <w:t xml:space="preserve">     |   |</w:t>
      </w:r>
    </w:p>
    <w:p w14:paraId="5F4944B7" w14:textId="328D6CAE" w:rsidR="00261DCF" w:rsidRDefault="00261DCF">
      <w:r>
        <w:t xml:space="preserve">   W  s</w:t>
      </w:r>
    </w:p>
    <w:p w14:paraId="768F1604" w14:textId="6A4C8A3E" w:rsidR="00261DCF" w:rsidRDefault="00261DCF"/>
    <w:p w14:paraId="156050DB" w14:textId="248E339B" w:rsidR="00261DCF" w:rsidRDefault="00261DCF">
      <w:r>
        <w:t>P=</w:t>
      </w:r>
      <w:r>
        <w:fldChar w:fldCharType="begin"/>
      </w:r>
      <w:r>
        <w:instrText xml:space="preserve"> EQ \s\do2(\f(E;t))</w:instrText>
      </w:r>
      <w:r>
        <w:fldChar w:fldCharType="end"/>
      </w:r>
      <w:r>
        <w:fldChar w:fldCharType="begin"/>
      </w:r>
      <w:r>
        <w:instrText xml:space="preserve"> EQ \o\al(\s\up7(</w:instrText>
      </w:r>
      <w:r>
        <w:rPr>
          <w:sz w:val="18"/>
        </w:rPr>
        <w:instrText>--&gt; J</w:instrText>
      </w:r>
      <w:r>
        <w:instrText>);\s\up-6(</w:instrText>
      </w:r>
      <w:r>
        <w:rPr>
          <w:sz w:val="18"/>
        </w:rPr>
        <w:instrText>--&gt; s</w:instrText>
      </w:r>
      <w:r>
        <w:instrText>))</w:instrText>
      </w:r>
      <w:r>
        <w:fldChar w:fldCharType="end"/>
      </w:r>
    </w:p>
    <w:p w14:paraId="7E5E88DD" w14:textId="4AE47E8A" w:rsidR="00261DCF" w:rsidRDefault="00261DCF">
      <w:r>
        <w:t>|</w:t>
      </w:r>
    </w:p>
    <w:p w14:paraId="3AD7419C" w14:textId="73D65A6A" w:rsidR="00261DCF" w:rsidRDefault="00261DCF">
      <w:r>
        <w:t>W</w:t>
      </w:r>
    </w:p>
    <w:p w14:paraId="01579803" w14:textId="23C12097" w:rsidR="00261DCF" w:rsidRDefault="00261DCF">
      <w:r>
        <w:t>P</w:t>
      </w:r>
      <w:r>
        <w:rPr>
          <w:vertAlign w:val="subscript"/>
        </w:rPr>
        <w:t>EPR</w:t>
      </w:r>
      <w:r>
        <w:t>=1.6 GW</w:t>
      </w:r>
    </w:p>
    <w:p w14:paraId="430C12FA" w14:textId="4140DDA8" w:rsidR="00261DCF" w:rsidRDefault="00261DCF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63"/>
        <w:gridCol w:w="352"/>
        <w:gridCol w:w="656"/>
        <w:gridCol w:w="336"/>
        <w:gridCol w:w="936"/>
      </w:tblGrid>
      <w:tr w:rsidR="00261DCF" w14:paraId="67EC9869" w14:textId="77777777" w:rsidTr="00261DCF">
        <w:trPr>
          <w:trHeight w:val="246"/>
        </w:trPr>
        <w:tc>
          <w:tcPr>
            <w:tcW w:w="363" w:type="dxa"/>
            <w:vAlign w:val="center"/>
          </w:tcPr>
          <w:p w14:paraId="413D603E" w14:textId="0FFE1A2A" w:rsidR="00261DCF" w:rsidRDefault="00261DCF" w:rsidP="00261DCF">
            <w:pPr>
              <w:jc w:val="center"/>
            </w:pPr>
            <w:r>
              <w:t>E</w:t>
            </w:r>
          </w:p>
        </w:tc>
        <w:tc>
          <w:tcPr>
            <w:tcW w:w="352" w:type="dxa"/>
            <w:vAlign w:val="center"/>
          </w:tcPr>
          <w:p w14:paraId="5FD3C89F" w14:textId="47E0F34E" w:rsidR="00261DCF" w:rsidRDefault="00261DCF" w:rsidP="00261DCF">
            <w:pPr>
              <w:jc w:val="center"/>
            </w:pPr>
            <w:r>
              <w:t>=</w:t>
            </w:r>
          </w:p>
        </w:tc>
        <w:tc>
          <w:tcPr>
            <w:tcW w:w="656" w:type="dxa"/>
            <w:vAlign w:val="center"/>
          </w:tcPr>
          <w:p w14:paraId="5C7BEEA2" w14:textId="46691E43" w:rsidR="00261DCF" w:rsidRDefault="00261DCF" w:rsidP="00261DCF">
            <w:pPr>
              <w:jc w:val="center"/>
            </w:pPr>
            <w:r>
              <w:t>P</w:t>
            </w:r>
          </w:p>
        </w:tc>
        <w:tc>
          <w:tcPr>
            <w:tcW w:w="336" w:type="dxa"/>
            <w:vAlign w:val="center"/>
          </w:tcPr>
          <w:p w14:paraId="6AA2076F" w14:textId="315FE67B" w:rsidR="00261DCF" w:rsidRDefault="00261DCF" w:rsidP="00261DCF">
            <w:pPr>
              <w:jc w:val="center"/>
            </w:pPr>
            <w:r>
              <w:t>*</w:t>
            </w:r>
          </w:p>
        </w:tc>
        <w:tc>
          <w:tcPr>
            <w:tcW w:w="936" w:type="dxa"/>
            <w:vAlign w:val="center"/>
          </w:tcPr>
          <w:p w14:paraId="65041027" w14:textId="163E2B20" w:rsidR="00261DCF" w:rsidRDefault="00261DCF" w:rsidP="00261DCF">
            <w:pPr>
              <w:jc w:val="center"/>
            </w:pPr>
            <w:r>
              <w:t>∆t</w:t>
            </w:r>
          </w:p>
        </w:tc>
      </w:tr>
      <w:tr w:rsidR="00261DCF" w14:paraId="19F5D187" w14:textId="77777777" w:rsidTr="00261DCF">
        <w:trPr>
          <w:trHeight w:val="246"/>
        </w:trPr>
        <w:tc>
          <w:tcPr>
            <w:tcW w:w="363" w:type="dxa"/>
            <w:vAlign w:val="center"/>
          </w:tcPr>
          <w:p w14:paraId="1D61716F" w14:textId="77777777" w:rsidR="00261DCF" w:rsidRDefault="00261DCF" w:rsidP="00261DCF">
            <w:pPr>
              <w:jc w:val="center"/>
            </w:pPr>
          </w:p>
        </w:tc>
        <w:tc>
          <w:tcPr>
            <w:tcW w:w="352" w:type="dxa"/>
            <w:vAlign w:val="center"/>
          </w:tcPr>
          <w:p w14:paraId="3E4975FB" w14:textId="77777777" w:rsidR="00261DCF" w:rsidRDefault="00261DCF" w:rsidP="00261DCF">
            <w:pPr>
              <w:jc w:val="center"/>
            </w:pPr>
          </w:p>
        </w:tc>
        <w:tc>
          <w:tcPr>
            <w:tcW w:w="656" w:type="dxa"/>
            <w:vAlign w:val="center"/>
          </w:tcPr>
          <w:p w14:paraId="2340030A" w14:textId="268565CF" w:rsidR="00261DCF" w:rsidRDefault="00261DCF" w:rsidP="00261DCF">
            <w:pPr>
              <w:jc w:val="center"/>
            </w:pPr>
            <w:r>
              <w:t>MW</w:t>
            </w:r>
          </w:p>
        </w:tc>
        <w:tc>
          <w:tcPr>
            <w:tcW w:w="336" w:type="dxa"/>
            <w:vAlign w:val="center"/>
          </w:tcPr>
          <w:p w14:paraId="69C15CD7" w14:textId="77777777" w:rsidR="00261DCF" w:rsidRDefault="00261DCF" w:rsidP="00261DCF">
            <w:pPr>
              <w:jc w:val="center"/>
            </w:pPr>
          </w:p>
        </w:tc>
        <w:tc>
          <w:tcPr>
            <w:tcW w:w="936" w:type="dxa"/>
            <w:vAlign w:val="center"/>
          </w:tcPr>
          <w:p w14:paraId="3A138583" w14:textId="03082FDC" w:rsidR="00261DCF" w:rsidRDefault="00261DCF" w:rsidP="00261DCF">
            <w:pPr>
              <w:jc w:val="center"/>
            </w:pPr>
            <w:r>
              <w:t>365*24</w:t>
            </w:r>
          </w:p>
        </w:tc>
      </w:tr>
      <w:tr w:rsidR="00261DCF" w14:paraId="78076049" w14:textId="77777777" w:rsidTr="00261DCF">
        <w:trPr>
          <w:trHeight w:val="252"/>
        </w:trPr>
        <w:tc>
          <w:tcPr>
            <w:tcW w:w="363" w:type="dxa"/>
            <w:vAlign w:val="center"/>
          </w:tcPr>
          <w:p w14:paraId="2BAE524D" w14:textId="77777777" w:rsidR="00261DCF" w:rsidRDefault="00261DCF" w:rsidP="00261DCF">
            <w:pPr>
              <w:jc w:val="center"/>
            </w:pPr>
          </w:p>
        </w:tc>
        <w:tc>
          <w:tcPr>
            <w:tcW w:w="352" w:type="dxa"/>
            <w:vAlign w:val="center"/>
          </w:tcPr>
          <w:p w14:paraId="599817A2" w14:textId="77777777" w:rsidR="00261DCF" w:rsidRDefault="00261DCF" w:rsidP="00261DCF">
            <w:pPr>
              <w:jc w:val="center"/>
            </w:pPr>
          </w:p>
        </w:tc>
        <w:tc>
          <w:tcPr>
            <w:tcW w:w="656" w:type="dxa"/>
            <w:vAlign w:val="center"/>
          </w:tcPr>
          <w:p w14:paraId="3ACF7C84" w14:textId="77777777" w:rsidR="00261DCF" w:rsidRDefault="00261DCF" w:rsidP="00261DCF">
            <w:pPr>
              <w:jc w:val="center"/>
            </w:pPr>
          </w:p>
        </w:tc>
        <w:tc>
          <w:tcPr>
            <w:tcW w:w="336" w:type="dxa"/>
            <w:vAlign w:val="center"/>
          </w:tcPr>
          <w:p w14:paraId="44E8A58D" w14:textId="77777777" w:rsidR="00261DCF" w:rsidRDefault="00261DCF" w:rsidP="00261DCF">
            <w:pPr>
              <w:jc w:val="center"/>
            </w:pPr>
          </w:p>
        </w:tc>
        <w:tc>
          <w:tcPr>
            <w:tcW w:w="936" w:type="dxa"/>
            <w:vAlign w:val="center"/>
          </w:tcPr>
          <w:p w14:paraId="2C23E4A5" w14:textId="4E05C243" w:rsidR="00261DCF" w:rsidRDefault="00261DCF" w:rsidP="00261DCF">
            <w:pPr>
              <w:jc w:val="center"/>
            </w:pPr>
            <w:r>
              <w:t>h</w:t>
            </w:r>
          </w:p>
        </w:tc>
      </w:tr>
    </w:tbl>
    <w:p w14:paraId="21D21BA0" w14:textId="4B064522" w:rsidR="00261DCF" w:rsidRDefault="00261DCF" w:rsidP="00261DCF"/>
    <w:p w14:paraId="4A9713F9" w14:textId="20E62381" w:rsidR="007216CC" w:rsidRDefault="007216CC" w:rsidP="00261DCF"/>
    <w:p w14:paraId="37ECE2DB" w14:textId="0C490381" w:rsidR="007216CC" w:rsidRDefault="007216CC" w:rsidP="00261DCF">
      <w:r>
        <w:t>1.6*10</w:t>
      </w:r>
      <w:r>
        <w:rPr>
          <w:vertAlign w:val="superscript"/>
        </w:rPr>
        <w:t>9</w:t>
      </w:r>
      <w:r>
        <w:t>W</w:t>
      </w:r>
    </w:p>
    <w:p w14:paraId="6818276E" w14:textId="031783B6" w:rsidR="007216CC" w:rsidRDefault="007216CC" w:rsidP="00261DCF">
      <w:r>
        <w:t>1.6*10</w:t>
      </w:r>
      <w:r>
        <w:rPr>
          <w:vertAlign w:val="superscript"/>
        </w:rPr>
        <w:t>3</w:t>
      </w:r>
      <w:r>
        <w:t>*10</w:t>
      </w:r>
      <w:r>
        <w:rPr>
          <w:vertAlign w:val="superscript"/>
        </w:rPr>
        <w:t>6</w:t>
      </w:r>
      <w:r>
        <w:t xml:space="preserve">W </w:t>
      </w:r>
      <w:r>
        <w:sym w:font="Wingdings" w:char="F0E0"/>
      </w:r>
      <w:r>
        <w:t xml:space="preserve"> MW</w:t>
      </w:r>
    </w:p>
    <w:p w14:paraId="38249E28" w14:textId="54E81026" w:rsidR="007216CC" w:rsidRDefault="007216CC" w:rsidP="00261DCF">
      <w:r>
        <w:t>1.6*10</w:t>
      </w:r>
      <w:r>
        <w:rPr>
          <w:vertAlign w:val="superscript"/>
        </w:rPr>
        <w:t>3</w:t>
      </w:r>
      <w:r>
        <w:t>MW</w:t>
      </w:r>
    </w:p>
    <w:p w14:paraId="65C05B7E" w14:textId="3DBFFB24" w:rsidR="007216CC" w:rsidRDefault="007216CC" w:rsidP="00261DCF"/>
    <w:p w14:paraId="09127184" w14:textId="4E163E00" w:rsidR="007216CC" w:rsidRDefault="007216CC" w:rsidP="00261DCF">
      <w:r>
        <w:t>E=1.6*10</w:t>
      </w:r>
      <w:r>
        <w:rPr>
          <w:vertAlign w:val="superscript"/>
        </w:rPr>
        <w:t>3</w:t>
      </w:r>
      <w:r>
        <w:t>*365*24*0.75</w:t>
      </w:r>
    </w:p>
    <w:p w14:paraId="4655556D" w14:textId="2FB07276" w:rsidR="007216CC" w:rsidRPr="007216CC" w:rsidRDefault="007216CC" w:rsidP="00261DCF">
      <w:r>
        <w:t>E=1.4*10</w:t>
      </w:r>
      <w:r>
        <w:rPr>
          <w:vertAlign w:val="superscript"/>
        </w:rPr>
        <w:t>7</w:t>
      </w:r>
      <w:r>
        <w:t>MWh</w:t>
      </w:r>
    </w:p>
    <w:p w14:paraId="56FC3423" w14:textId="77777777" w:rsidR="007216CC" w:rsidRDefault="007216CC" w:rsidP="00261DCF"/>
    <w:p w14:paraId="7A137EA4" w14:textId="79BF99FB" w:rsidR="007216CC" w:rsidRDefault="007216CC" w:rsidP="00261DCF">
      <w:r>
        <w:t xml:space="preserve">G </w:t>
      </w:r>
      <w:r>
        <w:sym w:font="Wingdings" w:char="F0F3"/>
      </w:r>
      <w:r>
        <w:t xml:space="preserve"> 10</w:t>
      </w:r>
      <w:r>
        <w:rPr>
          <w:vertAlign w:val="superscript"/>
        </w:rPr>
        <w:t>9</w:t>
      </w:r>
    </w:p>
    <w:p w14:paraId="46832C18" w14:textId="30CA372C" w:rsidR="007216CC" w:rsidRDefault="007216CC" w:rsidP="00261DCF">
      <w:r>
        <w:t xml:space="preserve">M </w:t>
      </w:r>
      <w:r>
        <w:sym w:font="Wingdings" w:char="F0F3"/>
      </w:r>
      <w:r>
        <w:t xml:space="preserve"> 10</w:t>
      </w:r>
      <w:r>
        <w:rPr>
          <w:vertAlign w:val="superscript"/>
        </w:rPr>
        <w:t>6</w:t>
      </w:r>
    </w:p>
    <w:p w14:paraId="58B363AE" w14:textId="0DC6FAE7" w:rsidR="007216CC" w:rsidRDefault="007216CC" w:rsidP="00261DCF">
      <w:r>
        <w:t xml:space="preserve">k </w:t>
      </w:r>
      <w:r>
        <w:sym w:font="Wingdings" w:char="F0F3"/>
      </w:r>
      <w:r>
        <w:t xml:space="preserve"> 10</w:t>
      </w:r>
      <w:r>
        <w:rPr>
          <w:vertAlign w:val="superscript"/>
        </w:rPr>
        <w:t>3</w:t>
      </w:r>
    </w:p>
    <w:p w14:paraId="25941A41" w14:textId="0967703D" w:rsidR="000F6DAB" w:rsidRDefault="000F6DAB">
      <w:pPr>
        <w:jc w:val="left"/>
      </w:pPr>
      <w:r>
        <w:br w:type="page"/>
      </w:r>
    </w:p>
    <w:p w14:paraId="1DEB6CD9" w14:textId="05ADA57B" w:rsidR="007216CC" w:rsidRDefault="007216CC" w:rsidP="00261DCF">
      <w:r>
        <w:lastRenderedPageBreak/>
        <w:t>E=</w:t>
      </w:r>
      <w:r w:rsidR="000F6DAB">
        <w:t xml:space="preserve">  </w:t>
      </w:r>
      <w:r>
        <w:t>P</w:t>
      </w:r>
      <w:r w:rsidR="000F6DAB">
        <w:t xml:space="preserve">  </w:t>
      </w:r>
      <w:r>
        <w:t>*∆t</w:t>
      </w:r>
    </w:p>
    <w:p w14:paraId="055DA000" w14:textId="661A6F88" w:rsidR="000F6DAB" w:rsidRDefault="000F6DAB" w:rsidP="00261DCF">
      <w:r>
        <w:t xml:space="preserve">       |</w:t>
      </w:r>
    </w:p>
    <w:p w14:paraId="05FB0124" w14:textId="139BA67C" w:rsidR="000F6DAB" w:rsidRDefault="000F6DAB" w:rsidP="00261DCF">
      <w:r>
        <w:t>E=3.0 *0.2*365*24</w:t>
      </w:r>
    </w:p>
    <w:p w14:paraId="554E8C55" w14:textId="077612A4" w:rsidR="000F6DAB" w:rsidRDefault="000F6DAB" w:rsidP="00261DCF">
      <w:r>
        <w:t xml:space="preserve">     MW</w:t>
      </w:r>
    </w:p>
    <w:p w14:paraId="57B5E103" w14:textId="77861C35" w:rsidR="000F6DAB" w:rsidRDefault="000F6DAB" w:rsidP="00261DCF"/>
    <w:p w14:paraId="6EF52193" w14:textId="4D15FC36" w:rsidR="000F6DAB" w:rsidRDefault="000F6DAB" w:rsidP="00261DC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6DAB" w14:paraId="77702EB5" w14:textId="77777777" w:rsidTr="000F6DAB">
        <w:tc>
          <w:tcPr>
            <w:tcW w:w="3020" w:type="dxa"/>
            <w:shd w:val="clear" w:color="auto" w:fill="000000" w:themeFill="text1"/>
          </w:tcPr>
          <w:p w14:paraId="23309D2C" w14:textId="77777777" w:rsidR="000F6DAB" w:rsidRDefault="000F6DAB" w:rsidP="00261DCF"/>
        </w:tc>
        <w:tc>
          <w:tcPr>
            <w:tcW w:w="3021" w:type="dxa"/>
          </w:tcPr>
          <w:p w14:paraId="1B0A57C2" w14:textId="42C5B39E" w:rsidR="000F6DAB" w:rsidRDefault="000F6DAB" w:rsidP="00261DCF">
            <w:r>
              <w:t>Nucléaire</w:t>
            </w:r>
          </w:p>
        </w:tc>
        <w:tc>
          <w:tcPr>
            <w:tcW w:w="3021" w:type="dxa"/>
          </w:tcPr>
          <w:p w14:paraId="76D57ED8" w14:textId="4F4F1247" w:rsidR="000F6DAB" w:rsidRDefault="000F6DAB" w:rsidP="00261DCF">
            <w:r>
              <w:t>éolienne</w:t>
            </w:r>
          </w:p>
        </w:tc>
      </w:tr>
      <w:tr w:rsidR="000F6DAB" w14:paraId="36E6E8A9" w14:textId="77777777" w:rsidTr="000F6DAB">
        <w:tc>
          <w:tcPr>
            <w:tcW w:w="3020" w:type="dxa"/>
          </w:tcPr>
          <w:p w14:paraId="25BCDAE7" w14:textId="291303C0" w:rsidR="000F6DAB" w:rsidRDefault="000F6DAB" w:rsidP="00261DCF">
            <w:r>
              <w:t>Avantage</w:t>
            </w:r>
          </w:p>
        </w:tc>
        <w:tc>
          <w:tcPr>
            <w:tcW w:w="3021" w:type="dxa"/>
          </w:tcPr>
          <w:p w14:paraId="29C13FF9" w14:textId="77777777" w:rsidR="000F6DAB" w:rsidRDefault="000F6DAB" w:rsidP="00261DCF">
            <w:r>
              <w:t>Très grande puissance</w:t>
            </w:r>
          </w:p>
          <w:p w14:paraId="246465AA" w14:textId="77777777" w:rsidR="00E952F7" w:rsidRDefault="00E952F7" w:rsidP="00261DCF">
            <w:r>
              <w:t>Peu coûteuse</w:t>
            </w:r>
          </w:p>
          <w:p w14:paraId="5926A137" w14:textId="2A523EBA" w:rsidR="00E952F7" w:rsidRPr="00E952F7" w:rsidRDefault="00E952F7" w:rsidP="00261DCF">
            <w:r>
              <w:t>Peu de CO</w:t>
            </w:r>
            <w:r>
              <w:rPr>
                <w:vertAlign w:val="subscript"/>
              </w:rPr>
              <w:t>2</w:t>
            </w:r>
            <w:r>
              <w:t>/Peu de GES</w:t>
            </w:r>
          </w:p>
        </w:tc>
        <w:tc>
          <w:tcPr>
            <w:tcW w:w="3021" w:type="dxa"/>
          </w:tcPr>
          <w:p w14:paraId="705EB501" w14:textId="77777777" w:rsidR="000F6DAB" w:rsidRDefault="00E952F7" w:rsidP="00261DCF">
            <w:r>
              <w:t>Renouvelable</w:t>
            </w:r>
          </w:p>
          <w:p w14:paraId="3A0397E4" w14:textId="1266119A" w:rsidR="00E952F7" w:rsidRPr="00E952F7" w:rsidRDefault="00E952F7" w:rsidP="00261DCF">
            <w:r>
              <w:t>Peu de CO</w:t>
            </w:r>
            <w:r>
              <w:rPr>
                <w:vertAlign w:val="subscript"/>
              </w:rPr>
              <w:t>2</w:t>
            </w:r>
            <w:r>
              <w:t>/Peu de GES</w:t>
            </w:r>
          </w:p>
        </w:tc>
      </w:tr>
      <w:tr w:rsidR="000F6DAB" w14:paraId="4513AA95" w14:textId="77777777" w:rsidTr="000F6DAB">
        <w:tc>
          <w:tcPr>
            <w:tcW w:w="3020" w:type="dxa"/>
          </w:tcPr>
          <w:p w14:paraId="53786546" w14:textId="63E44D07" w:rsidR="000F6DAB" w:rsidRDefault="00E952F7" w:rsidP="00261DCF">
            <w:r>
              <w:t>Inconvénients</w:t>
            </w:r>
          </w:p>
        </w:tc>
        <w:tc>
          <w:tcPr>
            <w:tcW w:w="3021" w:type="dxa"/>
          </w:tcPr>
          <w:p w14:paraId="7BACE253" w14:textId="77777777" w:rsidR="000F6DAB" w:rsidRDefault="0022331C" w:rsidP="00261DCF">
            <w:r>
              <w:t>déchets radioactifs</w:t>
            </w:r>
          </w:p>
          <w:p w14:paraId="0DC623A8" w14:textId="016FDC1D" w:rsidR="0022331C" w:rsidRDefault="0022331C" w:rsidP="00261DCF">
            <w:r>
              <w:t>non renouvelable</w:t>
            </w:r>
          </w:p>
          <w:p w14:paraId="5335DAA0" w14:textId="77777777" w:rsidR="0022331C" w:rsidRDefault="0022331C" w:rsidP="00261DCF">
            <w:r>
              <w:t>déchets radioactifs</w:t>
            </w:r>
          </w:p>
          <w:p w14:paraId="523ADD48" w14:textId="77777777" w:rsidR="0022331C" w:rsidRDefault="0022331C" w:rsidP="00261DCF">
            <w:r>
              <w:t>accidents graves</w:t>
            </w:r>
          </w:p>
          <w:p w14:paraId="4CD20C04" w14:textId="3B5BF7B6" w:rsidR="0022331C" w:rsidRDefault="0022331C" w:rsidP="00261DCF"/>
        </w:tc>
        <w:tc>
          <w:tcPr>
            <w:tcW w:w="3021" w:type="dxa"/>
          </w:tcPr>
          <w:p w14:paraId="3D48AA03" w14:textId="77777777" w:rsidR="000F6DAB" w:rsidRDefault="0022331C" w:rsidP="00261DCF">
            <w:r>
              <w:t>Biosphère</w:t>
            </w:r>
          </w:p>
          <w:p w14:paraId="7F3390E9" w14:textId="2EA4E9F2" w:rsidR="0022331C" w:rsidRDefault="0022331C" w:rsidP="0022331C">
            <w:pPr>
              <w:tabs>
                <w:tab w:val="left" w:pos="1755"/>
              </w:tabs>
            </w:pPr>
            <w:r>
              <w:t xml:space="preserve">Intermittent </w:t>
            </w:r>
            <w:r>
              <w:sym w:font="Wingdings" w:char="F0E0"/>
            </w:r>
            <w:r>
              <w:t xml:space="preserve"> /!\</w:t>
            </w:r>
          </w:p>
          <w:p w14:paraId="7500338F" w14:textId="77777777" w:rsidR="0022331C" w:rsidRDefault="0022331C" w:rsidP="00261DCF">
            <w:r>
              <w:t>Impacte sur biosphère</w:t>
            </w:r>
          </w:p>
          <w:p w14:paraId="0930E283" w14:textId="77777777" w:rsidR="0022331C" w:rsidRDefault="0022331C" w:rsidP="00261DCF">
            <w:r>
              <w:t>Bruit</w:t>
            </w:r>
          </w:p>
          <w:p w14:paraId="07585B56" w14:textId="77777777" w:rsidR="0022331C" w:rsidRDefault="0022331C" w:rsidP="00261DCF">
            <w:r>
              <w:t>Propagation des ondes</w:t>
            </w:r>
          </w:p>
          <w:p w14:paraId="317B9BFB" w14:textId="77777777" w:rsidR="0022331C" w:rsidRDefault="0022331C" w:rsidP="00261DCF">
            <w:r>
              <w:t>Propagation des ondes</w:t>
            </w:r>
          </w:p>
          <w:p w14:paraId="3123CA46" w14:textId="2B9CF23D" w:rsidR="0022331C" w:rsidRDefault="0022331C" w:rsidP="00261DCF">
            <w:r>
              <w:t>Beaucoup de Béton</w:t>
            </w:r>
          </w:p>
        </w:tc>
      </w:tr>
    </w:tbl>
    <w:p w14:paraId="5F798E8A" w14:textId="679B3D58" w:rsidR="000F6DAB" w:rsidRDefault="000F6DAB" w:rsidP="00261DCF"/>
    <w:p w14:paraId="498D3A00" w14:textId="27B03906" w:rsidR="00632022" w:rsidRDefault="00632022" w:rsidP="00261DCF">
      <w:r>
        <w:t>2 du 1 :</w:t>
      </w:r>
    </w:p>
    <w:p w14:paraId="2E886CA1" w14:textId="4649CB0C" w:rsidR="00632022" w:rsidRPr="007216CC" w:rsidRDefault="00632022" w:rsidP="00261DCF">
      <w:r>
        <w:rPr>
          <w:noProof/>
        </w:rPr>
        <mc:AlternateContent>
          <mc:Choice Requires="wpc">
            <w:drawing>
              <wp:inline distT="0" distB="0" distL="0" distR="0" wp14:anchorId="17FF55FE" wp14:editId="3562CC84">
                <wp:extent cx="5486400" cy="32004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Zone de texte 2"/>
                        <wps:cNvSpPr txBox="1"/>
                        <wps:spPr>
                          <a:xfrm>
                            <a:off x="23812" y="833436"/>
                            <a:ext cx="1585913" cy="481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E2AA6E" w14:textId="5F9D077B" w:rsidR="00632022" w:rsidRDefault="00632022">
                              <w:proofErr w:type="spellStart"/>
                              <w:r>
                                <w:t>geothermie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necteur droit avec flèche 3"/>
                        <wps:cNvCnPr>
                          <a:stCxn id="2" idx="3"/>
                        </wps:cNvCnPr>
                        <wps:spPr>
                          <a:xfrm flipV="1">
                            <a:off x="1609725" y="1066800"/>
                            <a:ext cx="1042987" cy="7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Ellipse 4"/>
                        <wps:cNvSpPr/>
                        <wps:spPr>
                          <a:xfrm>
                            <a:off x="1928812" y="928687"/>
                            <a:ext cx="266700" cy="3000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lipse 5"/>
                        <wps:cNvSpPr/>
                        <wps:spPr>
                          <a:xfrm>
                            <a:off x="2628900" y="661987"/>
                            <a:ext cx="957262" cy="8620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avec flèche 6"/>
                        <wps:cNvCnPr>
                          <a:stCxn id="5" idx="6"/>
                        </wps:cNvCnPr>
                        <wps:spPr>
                          <a:xfrm flipV="1">
                            <a:off x="3586162" y="1062037"/>
                            <a:ext cx="676275" cy="30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4262437" y="871537"/>
                            <a:ext cx="1143000" cy="4429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2C68CC" w14:textId="0191B964" w:rsidR="0021472B" w:rsidRDefault="0021472B">
                              <w:r>
                                <w:t>Electricité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avec flèche 9"/>
                        <wps:cNvCnPr>
                          <a:stCxn id="5" idx="4"/>
                        </wps:cNvCnPr>
                        <wps:spPr>
                          <a:xfrm>
                            <a:off x="3107531" y="1524000"/>
                            <a:ext cx="40481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2624137" y="795337"/>
                            <a:ext cx="1004887" cy="471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0E4B0" w14:textId="7D1B7516" w:rsidR="0021472B" w:rsidRDefault="0021472B">
                              <w:r>
                                <w:t>Turbine alternateur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2643188" y="2195513"/>
                            <a:ext cx="1152524" cy="3762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8C845A" w14:textId="63D31F40" w:rsidR="0021472B" w:rsidRDefault="0021472B">
                              <w:r>
                                <w:t xml:space="preserve">Perte </w:t>
                              </w:r>
                              <w:r>
                                <w:t>thermique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FF55FE" id="Zone de dessi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238;top:8334;width:15859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3FE2AA6E" w14:textId="5F9D077B" w:rsidR="00632022" w:rsidRDefault="00632022">
                        <w:proofErr w:type="spellStart"/>
                        <w:r>
                          <w:t>geothermie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" o:spid="_x0000_s1029" type="#_x0000_t32" style="position:absolute;left:16097;top:10668;width:10430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oval id="Ellipse 4" o:spid="_x0000_s1030" style="position:absolute;left:19288;top:9286;width:2667;height:3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oval id="Ellipse 5" o:spid="_x0000_s1031" style="position:absolute;left:26289;top:6619;width:9572;height:8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" fillcolor="white [3212]" strokecolor="#1f3763 [1604]" strokeweight="1pt">
                  <v:stroke joinstyle="miter"/>
                </v:oval>
                <v:shape id="Connecteur droit avec flèche 6" o:spid="_x0000_s1032" type="#_x0000_t32" style="position:absolute;left:35861;top:10620;width:6763;height:3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Zone de texte 8" o:spid="_x0000_s1033" type="#_x0000_t202" style="position:absolute;left:42624;top:8715;width:11430;height:4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2B2C68CC" w14:textId="0191B964" w:rsidR="0021472B" w:rsidRDefault="0021472B">
                        <w:r>
                          <w:t>Electricité</w:t>
                        </w:r>
                      </w:p>
                    </w:txbxContent>
                  </v:textbox>
                </v:shape>
                <v:shape id="Connecteur droit avec flèche 9" o:spid="_x0000_s1034" type="#_x0000_t32" style="position:absolute;left:31075;top:15240;width:405;height:6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Zone de texte 10" o:spid="_x0000_s1035" type="#_x0000_t202" style="position:absolute;left:26241;top:7953;width:100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17B0E4B0" w14:textId="7D1B7516" w:rsidR="0021472B" w:rsidRDefault="0021472B">
                        <w:r>
                          <w:t>Turbine alternateur</w:t>
                        </w:r>
                      </w:p>
                    </w:txbxContent>
                  </v:textbox>
                </v:shape>
                <v:shape id="Zone de texte 11" o:spid="_x0000_s1036" type="#_x0000_t202" style="position:absolute;left:26431;top:21955;width:11526;height:3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248C845A" w14:textId="63D31F40" w:rsidR="0021472B" w:rsidRDefault="0021472B">
                        <w:r>
                          <w:t xml:space="preserve">Perte </w:t>
                        </w:r>
                        <w:r>
                          <w:t>thermique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32022" w:rsidRPr="00721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FB"/>
    <w:rsid w:val="000F6DAB"/>
    <w:rsid w:val="0021472B"/>
    <w:rsid w:val="0022331C"/>
    <w:rsid w:val="00261DCF"/>
    <w:rsid w:val="005A6D95"/>
    <w:rsid w:val="00632022"/>
    <w:rsid w:val="007216CC"/>
    <w:rsid w:val="00CA07FB"/>
    <w:rsid w:val="00D93905"/>
    <w:rsid w:val="00E952F7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112AF"/>
  <w15:chartTrackingRefBased/>
  <w15:docId w15:val="{526C85E2-90F7-4405-BDC6-A215469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6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2021-02-08T11:15:00Z</dcterms:created>
  <dcterms:modified xsi:type="dcterms:W3CDTF">2021-02-08T11:57:00Z</dcterms:modified>
</cp:coreProperties>
</file>