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CB2113">
      <w:r>
        <w:t>B les molécules/éléments du vivant</w:t>
      </w:r>
    </w:p>
    <w:p w:rsidR="00CB2113" w:rsidRDefault="00CB2113"/>
    <w:sectPr w:rsidR="00CB2113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B2113"/>
    <w:rsid w:val="002C3BCF"/>
    <w:rsid w:val="006705F3"/>
    <w:rsid w:val="00A17FD8"/>
    <w:rsid w:val="00A9528F"/>
    <w:rsid w:val="00CB2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2017-12-14T13:39:00Z</dcterms:created>
  <dcterms:modified xsi:type="dcterms:W3CDTF">2017-12-14T13:40:00Z</dcterms:modified>
</cp:coreProperties>
</file>