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4BF7" w14:textId="4B6E95D1" w:rsidR="00043431" w:rsidRDefault="00043431">
      <w:r>
        <w:t>Ex1 :</w:t>
      </w:r>
    </w:p>
    <w:p w14:paraId="6A05CF98" w14:textId="1B86468E" w:rsidR="00043431" w:rsidRDefault="00043431">
      <w:r>
        <w:t>O</w:t>
      </w:r>
      <w:r>
        <w:rPr>
          <w:vertAlign w:val="subscript"/>
        </w:rPr>
        <w:t>2</w:t>
      </w:r>
      <w:r>
        <w:t>+Fe/Fe</w:t>
      </w:r>
      <w:r>
        <w:rPr>
          <w:vertAlign w:val="subscript"/>
        </w:rPr>
        <w:t>3</w:t>
      </w:r>
      <w:r w:rsidRPr="00043431">
        <w:rPr>
          <w:vertAlign w:val="superscript"/>
        </w:rPr>
        <w:t>+</w:t>
      </w:r>
      <w:r>
        <w:t>/Fe</w:t>
      </w:r>
      <w:r>
        <w:rPr>
          <w:vertAlign w:val="subscript"/>
        </w:rPr>
        <w:t>2</w:t>
      </w:r>
      <w:r w:rsidRPr="00043431">
        <w:rPr>
          <w:vertAlign w:val="superscript"/>
        </w:rPr>
        <w:t>+</w:t>
      </w:r>
      <w:r>
        <w:sym w:font="Wingdings" w:char="F0E0"/>
      </w:r>
      <w:r>
        <w:t>FeO/Fe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/Fe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.</w:t>
      </w:r>
    </w:p>
    <w:p w14:paraId="17EA500B" w14:textId="01438631" w:rsidR="00043431" w:rsidRDefault="00043431"/>
    <w:p w14:paraId="167FBB4D" w14:textId="678B12D0" w:rsidR="00E42BE9" w:rsidRDefault="00E42BE9">
      <w:pPr>
        <w:rPr>
          <w:vertAlign w:val="subscript"/>
        </w:rPr>
      </w:pPr>
      <w:r>
        <w:t>CO</w:t>
      </w:r>
      <w:r>
        <w:rPr>
          <w:vertAlign w:val="subscript"/>
        </w:rPr>
        <w:t>2</w:t>
      </w:r>
      <w:r>
        <w:t>+H</w:t>
      </w:r>
      <w:r>
        <w:rPr>
          <w:vertAlign w:val="subscript"/>
        </w:rPr>
        <w:t>2</w:t>
      </w:r>
      <w:r>
        <w:t>O</w:t>
      </w:r>
      <w:r>
        <w:sym w:font="Wingdings" w:char="F0E0"/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+O</w:t>
      </w:r>
      <w:r>
        <w:rPr>
          <w:vertAlign w:val="subscript"/>
        </w:rPr>
        <w:t>2</w:t>
      </w:r>
    </w:p>
    <w:p w14:paraId="5D5DAE92" w14:textId="679D7DBB" w:rsidR="00E42BE9" w:rsidRPr="00E42BE9" w:rsidRDefault="00E42BE9">
      <w:r>
        <w:t xml:space="preserve">          </w:t>
      </w:r>
      <w:r w:rsidRPr="00E42BE9">
        <w:t xml:space="preserve">      </w:t>
      </w:r>
      <w:r w:rsidRPr="00E42BE9">
        <w:sym w:font="Symbol" w:char="F0AD"/>
      </w:r>
    </w:p>
    <w:p w14:paraId="35789BEA" w14:textId="73ADA475" w:rsidR="00E42BE9" w:rsidRDefault="00E42BE9">
      <w:r w:rsidRPr="00E42BE9">
        <w:t xml:space="preserve">         action</w:t>
      </w:r>
      <w:r>
        <w:rPr>
          <w:vertAlign w:val="subscript"/>
        </w:rPr>
        <w:t xml:space="preserve"> </w:t>
      </w:r>
      <w:r>
        <w:t>de la lumière</w:t>
      </w:r>
    </w:p>
    <w:p w14:paraId="7F23C72D" w14:textId="24B693BD" w:rsidR="00E42BE9" w:rsidRDefault="00E42BE9">
      <w:r>
        <w:t>Formule équilibrée</w:t>
      </w:r>
    </w:p>
    <w:p w14:paraId="0B4E7621" w14:textId="1FED55BD" w:rsidR="00E42BE9" w:rsidRDefault="00E42BE9">
      <w:pPr>
        <w:rPr>
          <w:vertAlign w:val="subscript"/>
        </w:rPr>
      </w:pPr>
      <w:r>
        <w:t>6CO</w:t>
      </w:r>
      <w:r>
        <w:rPr>
          <w:vertAlign w:val="subscript"/>
        </w:rPr>
        <w:t>2</w:t>
      </w:r>
      <w:r>
        <w:t>+6H</w:t>
      </w:r>
      <w:r>
        <w:rPr>
          <w:vertAlign w:val="subscript"/>
        </w:rPr>
        <w:t>2</w:t>
      </w:r>
      <w:r>
        <w:t xml:space="preserve">O </w:t>
      </w:r>
      <w:r>
        <w:sym w:font="Wingdings" w:char="F0E0"/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+6O</w:t>
      </w:r>
      <w:r>
        <w:rPr>
          <w:vertAlign w:val="subscript"/>
        </w:rPr>
        <w:t>2</w:t>
      </w:r>
    </w:p>
    <w:p w14:paraId="6EFEEF3A" w14:textId="1C5E6644" w:rsidR="00E42BE9" w:rsidRDefault="00E42BE9">
      <w:r>
        <w:t xml:space="preserve">                     </w:t>
      </w:r>
      <w:r w:rsidRPr="00DC21E3">
        <w:sym w:font="Symbol" w:char="F0AD"/>
      </w:r>
    </w:p>
    <w:p w14:paraId="6C85FD1E" w14:textId="4506A0E6" w:rsidR="00E42BE9" w:rsidRPr="00E42BE9" w:rsidRDefault="00E42BE9">
      <w:r>
        <w:t xml:space="preserve">             Action de la lumière</w:t>
      </w:r>
    </w:p>
    <w:p w14:paraId="0C4CA72C" w14:textId="77777777" w:rsidR="00E42BE9" w:rsidRDefault="00E42BE9"/>
    <w:p w14:paraId="58EAFA89" w14:textId="5177699B" w:rsidR="00E42BE9" w:rsidRDefault="00E42BE9">
      <w:r>
        <w:t>Ex2 :</w:t>
      </w:r>
    </w:p>
    <w:p w14:paraId="6D1B4D3A" w14:textId="1345DD51" w:rsidR="00E42BE9" w:rsidRDefault="00E42BE9">
      <w:r>
        <w:t>La photosynthèse va permettre l’apparition de dioxygène sur terre c’est ce d’oxygène qui va permettre l’oxydation du fer et donc la formation des fers rubanés.</w:t>
      </w:r>
    </w:p>
    <w:p w14:paraId="015C8BB9" w14:textId="7A4834CE" w:rsidR="00E42BE9" w:rsidRDefault="00E42BE9"/>
    <w:p w14:paraId="3F1EAE82" w14:textId="48F3EE73" w:rsidR="00E42BE9" w:rsidRDefault="00E42BE9">
      <w:r>
        <w:t>Ex 3 :</w:t>
      </w:r>
    </w:p>
    <w:p w14:paraId="510F9608" w14:textId="59EFA3C1" w:rsidR="00E42BE9" w:rsidRDefault="00373B46">
      <w:r>
        <w:t xml:space="preserve">La formation des fer rubanés s’est fait à partir de l’apparition du dioxygène sur Terre. </w:t>
      </w:r>
      <w:r w:rsidR="002C78B3">
        <w:t>En datant les premiers fers rubanés on est donc en mesure de dater l’âge de l’apparition du dioxygène sur Terre.</w:t>
      </w:r>
      <w:r w:rsidR="00847DFD">
        <w:t xml:space="preserve"> Les cyanobactéries effectuant la photosynthèse et libérant donc du dioxygène elles sont elles aussi datées avec les premiers fers rubanés.</w:t>
      </w:r>
    </w:p>
    <w:p w14:paraId="43C26739" w14:textId="13FEC489" w:rsidR="002C78B3" w:rsidRDefault="002C78B3"/>
    <w:p w14:paraId="2FC6898C" w14:textId="36B1B1EF" w:rsidR="002C78B3" w:rsidRDefault="00AB59DE">
      <w:r>
        <w:t>Ex 4 :</w:t>
      </w:r>
    </w:p>
    <w:p w14:paraId="5A03F291" w14:textId="617D7DFB" w:rsidR="00AB59DE" w:rsidRDefault="00952DBD">
      <w:r>
        <w:t>Les cyanobactéries sont apparues en milieu océaniques. En effet à cette époque la couche d’Ozone n’existait pas.</w:t>
      </w:r>
    </w:p>
    <w:p w14:paraId="2656E9EA" w14:textId="6F5886C7" w:rsidR="00952DBD" w:rsidRDefault="00952DBD"/>
    <w:p w14:paraId="32377927" w14:textId="5C048808" w:rsidR="00952DBD" w:rsidRDefault="00952DBD">
      <w:r>
        <w:t>Ex 5 :</w:t>
      </w:r>
    </w:p>
    <w:p w14:paraId="6EB97684" w14:textId="5C8F7117" w:rsidR="00952DBD" w:rsidRPr="00E42BE9" w:rsidRDefault="007B52B3">
      <w:r>
        <w:t xml:space="preserve">On commence à avoir du dioxygène dans l’atmosphère terrestre à partir de 2,2 Gigas années. En effet c’est à partir de ce moment que l’on a la formation d’un paléosol rouge qui témoigne d’une oxydation du fer continental. Cela signifie que l’on du dioxygène dans l’atmosphère qui va pouvoir venir oxyder le fer sur les continents. </w:t>
      </w:r>
      <w:r w:rsidR="003A2D1A">
        <w:t xml:space="preserve">Ce dioxygène dans l’atmosphère va permettre la formation de la couche d’ozone et donc protéger les formes de vie terrestres des U.V.. </w:t>
      </w:r>
    </w:p>
    <w:sectPr w:rsidR="00952DBD" w:rsidRPr="00E42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1D"/>
    <w:rsid w:val="00043431"/>
    <w:rsid w:val="00115C1F"/>
    <w:rsid w:val="002C78B3"/>
    <w:rsid w:val="00373B46"/>
    <w:rsid w:val="003A2D1A"/>
    <w:rsid w:val="005B0304"/>
    <w:rsid w:val="006B14C4"/>
    <w:rsid w:val="0070443F"/>
    <w:rsid w:val="007B52B3"/>
    <w:rsid w:val="00847DFD"/>
    <w:rsid w:val="00952DBD"/>
    <w:rsid w:val="00A73A62"/>
    <w:rsid w:val="00AB59DE"/>
    <w:rsid w:val="00BD2746"/>
    <w:rsid w:val="00BF1FBB"/>
    <w:rsid w:val="00E42BE9"/>
    <w:rsid w:val="00F25B1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7748"/>
  <w15:chartTrackingRefBased/>
  <w15:docId w15:val="{81C96CD7-45C3-41A5-8DF6-3D032D9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2020-10-08T10:12:00Z</dcterms:created>
  <dcterms:modified xsi:type="dcterms:W3CDTF">2020-10-08T10:50:00Z</dcterms:modified>
</cp:coreProperties>
</file>