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A7C67" w14:textId="77777777" w:rsidR="006705F3" w:rsidRDefault="006705F3"/>
    <w:p w14:paraId="7FB35685" w14:textId="1E7DF77A" w:rsidR="00DE0ED7" w:rsidRPr="00D53DA7" w:rsidRDefault="00AF33DF" w:rsidP="00D53DA7">
      <w:pPr>
        <w:jc w:val="center"/>
      </w:pPr>
      <w:sdt>
        <w:sdtPr>
          <w:rPr>
            <w:u w:val="single"/>
          </w:rPr>
          <w:alias w:val="Matière"/>
          <w:tag w:val="Matière"/>
          <w:id w:val="213808947"/>
          <w:placeholder>
            <w:docPart w:val="E5FCF4F977EB4A1E97C2E966B1D656D0"/>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5D595F">
            <w:rPr>
              <w:u w:val="single"/>
            </w:rPr>
            <w:t xml:space="preserve">Enseignement scientifique (Physique) </w:t>
          </w:r>
        </w:sdtContent>
      </w:sdt>
    </w:p>
    <w:sdt>
      <w:sdtPr>
        <w:rPr>
          <w:u w:val="single"/>
        </w:rPr>
        <w:alias w:val="Sujet/Titre"/>
        <w:tag w:val="Sujet"/>
        <w:id w:val="1798561544"/>
        <w:placeholder>
          <w:docPart w:val="28EB9FE2518248019BE71DE8F6BBE44F"/>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1E0B1871" w14:textId="5199AEF3" w:rsidR="00CB7909" w:rsidRDefault="005D595F" w:rsidP="00CA0255">
          <w:pPr>
            <w:jc w:val="center"/>
            <w:rPr>
              <w:u w:val="single"/>
            </w:rPr>
          </w:pPr>
          <w:r>
            <w:rPr>
              <w:u w:val="single"/>
            </w:rPr>
            <w:t>Composition de Physique</w:t>
          </w:r>
        </w:p>
      </w:sdtContent>
    </w:sdt>
    <w:p w14:paraId="2AB55EB9" w14:textId="4CD0ADBD"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668D6B37" wp14:editId="5A5709B3">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5288ED4C"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D6B37"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5288ED4C"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581C075F" wp14:editId="46539E34">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44A5FDBE" w14:textId="77777777" w:rsidR="008E776B" w:rsidRDefault="008E776B" w:rsidP="008E776B">
                            <w:pPr>
                              <w:rPr>
                                <w:color w:val="FF0000"/>
                                <w:sz w:val="22"/>
                                <w:u w:val="single"/>
                              </w:rPr>
                            </w:pPr>
                            <w:r w:rsidRPr="00B62A3D">
                              <w:rPr>
                                <w:color w:val="FF0000"/>
                                <w:sz w:val="22"/>
                                <w:u w:val="single"/>
                              </w:rPr>
                              <w:t>Note :</w:t>
                            </w:r>
                          </w:p>
                          <w:p w14:paraId="2F042C94" w14:textId="77777777" w:rsidR="008E776B" w:rsidRPr="00E47626" w:rsidRDefault="008E776B" w:rsidP="008E776B">
                            <w:pPr>
                              <w:rPr>
                                <w:color w:val="FF0000"/>
                                <w:sz w:val="12"/>
                                <w:u w:val="single"/>
                              </w:rPr>
                            </w:pPr>
                          </w:p>
                          <w:p w14:paraId="4E2EF957" w14:textId="77777777" w:rsidR="008E776B" w:rsidRPr="00E47626" w:rsidRDefault="008E776B" w:rsidP="008E776B">
                            <w:pPr>
                              <w:rPr>
                                <w:sz w:val="14"/>
                              </w:rPr>
                            </w:pPr>
                            <w:r w:rsidRPr="00E47626">
                              <w:rPr>
                                <w:color w:val="FF0000"/>
                                <w:sz w:val="14"/>
                              </w:rPr>
                              <w:t>_________</w:t>
                            </w:r>
                            <w:r>
                              <w:rPr>
                                <w:color w:val="FF0000"/>
                                <w:sz w:val="14"/>
                              </w:rPr>
                              <w:t>___</w:t>
                            </w:r>
                          </w:p>
                          <w:p w14:paraId="7B2054B2"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1C075F"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44A5FDBE" w14:textId="77777777" w:rsidR="008E776B" w:rsidRDefault="008E776B" w:rsidP="008E776B">
                      <w:pPr>
                        <w:rPr>
                          <w:color w:val="FF0000"/>
                          <w:sz w:val="22"/>
                          <w:u w:val="single"/>
                        </w:rPr>
                      </w:pPr>
                      <w:r w:rsidRPr="00B62A3D">
                        <w:rPr>
                          <w:color w:val="FF0000"/>
                          <w:sz w:val="22"/>
                          <w:u w:val="single"/>
                        </w:rPr>
                        <w:t>Note :</w:t>
                      </w:r>
                    </w:p>
                    <w:p w14:paraId="2F042C94" w14:textId="77777777" w:rsidR="008E776B" w:rsidRPr="00E47626" w:rsidRDefault="008E776B" w:rsidP="008E776B">
                      <w:pPr>
                        <w:rPr>
                          <w:color w:val="FF0000"/>
                          <w:sz w:val="12"/>
                          <w:u w:val="single"/>
                        </w:rPr>
                      </w:pPr>
                    </w:p>
                    <w:p w14:paraId="4E2EF957" w14:textId="77777777" w:rsidR="008E776B" w:rsidRPr="00E47626" w:rsidRDefault="008E776B" w:rsidP="008E776B">
                      <w:pPr>
                        <w:rPr>
                          <w:sz w:val="14"/>
                        </w:rPr>
                      </w:pPr>
                      <w:r w:rsidRPr="00E47626">
                        <w:rPr>
                          <w:color w:val="FF0000"/>
                          <w:sz w:val="14"/>
                        </w:rPr>
                        <w:t>_________</w:t>
                      </w:r>
                      <w:r>
                        <w:rPr>
                          <w:color w:val="FF0000"/>
                          <w:sz w:val="14"/>
                        </w:rPr>
                        <w:t>___</w:t>
                      </w:r>
                    </w:p>
                    <w:p w14:paraId="7B2054B2"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10E910CD" wp14:editId="58364F21">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10D379DA"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910CD"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10D379DA"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r w:rsidR="005D595F">
        <w:t>REF : GTCENSC05469 (Sujet 4)</w:t>
      </w:r>
    </w:p>
    <w:p w14:paraId="0AFFB77A" w14:textId="77777777" w:rsidR="008E776B" w:rsidRDefault="008E776B"/>
    <w:p w14:paraId="0F2E75C0" w14:textId="77777777" w:rsidR="008E776B" w:rsidRDefault="008E776B"/>
    <w:p w14:paraId="04680399" w14:textId="77777777" w:rsidR="008E776B" w:rsidRDefault="008E776B"/>
    <w:p w14:paraId="255EA494" w14:textId="0FD9911F" w:rsidR="008E776B" w:rsidRDefault="008E776B"/>
    <w:p w14:paraId="11575C79" w14:textId="66F1F7DA" w:rsidR="005D595F" w:rsidRPr="005D595F" w:rsidRDefault="005D595F" w:rsidP="005D595F">
      <w:pPr>
        <w:rPr>
          <w:b/>
          <w:bCs/>
          <w:u w:val="single"/>
        </w:rPr>
      </w:pPr>
      <w:r w:rsidRPr="005D595F">
        <w:rPr>
          <w:b/>
          <w:bCs/>
          <w:u w:val="single"/>
        </w:rPr>
        <w:t>Exercice</w:t>
      </w:r>
      <w:r w:rsidRPr="005D595F">
        <w:rPr>
          <w:b/>
          <w:bCs/>
          <w:u w:val="single"/>
        </w:rPr>
        <w:t xml:space="preserve"> 2</w:t>
      </w:r>
      <w:r w:rsidRPr="005D595F">
        <w:rPr>
          <w:b/>
          <w:bCs/>
          <w:u w:val="single"/>
        </w:rPr>
        <w:t> : éolienne, un choix d’avenir ?</w:t>
      </w:r>
    </w:p>
    <w:p w14:paraId="175591FB" w14:textId="77777777" w:rsidR="005D595F" w:rsidRDefault="005D595F" w:rsidP="005D595F"/>
    <w:p w14:paraId="5F834494" w14:textId="48CE1603" w:rsidR="005D595F" w:rsidRPr="005D595F" w:rsidRDefault="005D595F" w:rsidP="005D595F">
      <w:pPr>
        <w:rPr>
          <w:b/>
          <w:bCs/>
        </w:rPr>
      </w:pPr>
      <w:r w:rsidRPr="005D595F">
        <w:rPr>
          <w:b/>
          <w:bCs/>
        </w:rPr>
        <w:t>Partie A : La production d’énergie électrique française</w:t>
      </w:r>
    </w:p>
    <w:p w14:paraId="252F440A" w14:textId="2151EA08" w:rsidR="005D595F" w:rsidRDefault="005D595F" w:rsidP="005D595F"/>
    <w:p w14:paraId="49EACB90" w14:textId="77777777" w:rsidR="005D595F" w:rsidRDefault="005D595F" w:rsidP="005D595F">
      <w:pPr>
        <w:pStyle w:val="Paragraphedeliste"/>
        <w:numPr>
          <w:ilvl w:val="0"/>
          <w:numId w:val="1"/>
        </w:numPr>
      </w:pPr>
      <w:r>
        <w:t xml:space="preserve">Les énergies fossiles sont des énergies issus de matières première qui ne se renouvellent pas. </w:t>
      </w:r>
    </w:p>
    <w:p w14:paraId="4F903F6F" w14:textId="77777777" w:rsidR="005D595F" w:rsidRDefault="005D595F" w:rsidP="005D595F">
      <w:pPr>
        <w:pStyle w:val="Paragraphedeliste"/>
      </w:pPr>
      <w:r>
        <w:t>Les énergies fossiles issues du tableau 1 sont : le gaz, le fioul et le charbon.</w:t>
      </w:r>
    </w:p>
    <w:p w14:paraId="6BDE6348" w14:textId="77777777" w:rsidR="005D595F" w:rsidRDefault="005D595F" w:rsidP="005D595F">
      <w:pPr>
        <w:pStyle w:val="Paragraphedeliste"/>
      </w:pPr>
      <w:r>
        <w:t xml:space="preserve">Ces énergies représentent </w:t>
      </w:r>
      <w:r>
        <w:fldChar w:fldCharType="begin"/>
      </w:r>
      <w:r>
        <w:instrText xml:space="preserve"> EQ \b(</w:instrText>
      </w:r>
      <w:r>
        <w:fldChar w:fldCharType="begin"/>
      </w:r>
      <w:r>
        <w:instrText xml:space="preserve"> EQ \s\do2(\f(7.2;100))</w:instrText>
      </w:r>
      <w:r>
        <w:fldChar w:fldCharType="end"/>
      </w:r>
      <w:r>
        <w:instrText>+</w:instrText>
      </w:r>
      <w:r>
        <w:fldChar w:fldCharType="begin"/>
      </w:r>
      <w:r>
        <w:instrText xml:space="preserve"> EQ \s\do2(\f(0.4;100))</w:instrText>
      </w:r>
      <w:r>
        <w:fldChar w:fldCharType="end"/>
      </w:r>
      <w:r>
        <w:instrText>+</w:instrText>
      </w:r>
      <w:r>
        <w:fldChar w:fldCharType="begin"/>
      </w:r>
      <w:r>
        <w:instrText xml:space="preserve"> EQ \s\do2(\f(0.3;100))</w:instrText>
      </w:r>
      <w:r>
        <w:fldChar w:fldCharType="end"/>
      </w:r>
      <w:r>
        <w:instrText>)</w:instrText>
      </w:r>
      <w:r>
        <w:fldChar w:fldCharType="end"/>
      </w:r>
      <w:r>
        <w:t>*100 = 7.9 pourcent de la production électrique française.</w:t>
      </w:r>
    </w:p>
    <w:p w14:paraId="4D93B8D1" w14:textId="77777777" w:rsidR="005D595F" w:rsidRDefault="005D595F" w:rsidP="005D595F">
      <w:pPr>
        <w:pStyle w:val="Paragraphedeliste"/>
        <w:numPr>
          <w:ilvl w:val="0"/>
          <w:numId w:val="1"/>
        </w:numPr>
      </w:pPr>
      <w:r>
        <w:t>.</w:t>
      </w:r>
    </w:p>
    <w:p w14:paraId="372606EA" w14:textId="77777777" w:rsidR="005D595F" w:rsidRDefault="005D595F" w:rsidP="005D595F">
      <w:pPr>
        <w:pStyle w:val="Paragraphedeliste"/>
      </w:pPr>
      <w:r>
        <w:t xml:space="preserve">On </w:t>
      </w:r>
      <w:proofErr w:type="spellStart"/>
      <w:r>
        <w:t>sais</w:t>
      </w:r>
      <w:proofErr w:type="spellEnd"/>
      <w:r>
        <w:t xml:space="preserve"> que :</w:t>
      </w:r>
    </w:p>
    <w:p w14:paraId="48E40271" w14:textId="77777777" w:rsidR="005D595F" w:rsidRDefault="005D595F" w:rsidP="005D595F">
      <w:pPr>
        <w:pStyle w:val="Paragraphedeliste"/>
        <w:numPr>
          <w:ilvl w:val="0"/>
          <w:numId w:val="2"/>
        </w:numPr>
      </w:pPr>
      <w:r>
        <w:t>Une centrale nucléaire produit 70,6 pourcent (</w:t>
      </w:r>
      <w:proofErr w:type="spellStart"/>
      <w:r>
        <w:t>Prop</w:t>
      </w:r>
      <w:r>
        <w:rPr>
          <w:vertAlign w:val="subscript"/>
        </w:rPr>
        <w:t>nucléraire</w:t>
      </w:r>
      <w:proofErr w:type="spellEnd"/>
      <w:r>
        <w:t>) de l’énergie net en France</w:t>
      </w:r>
    </w:p>
    <w:p w14:paraId="6E3E952B" w14:textId="77777777" w:rsidR="005D595F" w:rsidRDefault="005D595F" w:rsidP="005D595F">
      <w:pPr>
        <w:pStyle w:val="Paragraphedeliste"/>
        <w:numPr>
          <w:ilvl w:val="0"/>
          <w:numId w:val="2"/>
        </w:numPr>
      </w:pPr>
      <w:r>
        <w:t>Une éolienne produit 6,3 pourcent (</w:t>
      </w:r>
      <w:proofErr w:type="spellStart"/>
      <w:r>
        <w:t>Prop</w:t>
      </w:r>
      <w:r>
        <w:rPr>
          <w:vertAlign w:val="subscript"/>
        </w:rPr>
        <w:t>Eolien</w:t>
      </w:r>
      <w:proofErr w:type="spellEnd"/>
      <w:r>
        <w:t>) de l’énergie net en France</w:t>
      </w:r>
    </w:p>
    <w:p w14:paraId="71ED96F1" w14:textId="69069126" w:rsidR="005D595F" w:rsidRDefault="005D595F" w:rsidP="005D595F">
      <w:pPr>
        <w:pStyle w:val="Paragraphedeliste"/>
        <w:numPr>
          <w:ilvl w:val="0"/>
          <w:numId w:val="2"/>
        </w:numPr>
      </w:pPr>
      <w:r>
        <w:t>La production nette d’énergie électrique (EE</w:t>
      </w:r>
      <w:r w:rsidR="00F21409">
        <w:t>N</w:t>
      </w:r>
      <w:r>
        <w:t>) en France métropolitaine est de 537 700 GWh en 2019</w:t>
      </w:r>
    </w:p>
    <w:p w14:paraId="42C4935C" w14:textId="37DB0C57" w:rsidR="005D595F" w:rsidRDefault="005D595F" w:rsidP="005D595F">
      <w:pPr>
        <w:pStyle w:val="Paragraphedeliste"/>
        <w:numPr>
          <w:ilvl w:val="0"/>
          <w:numId w:val="2"/>
        </w:numPr>
      </w:pPr>
      <w:r>
        <w:t>1 GW</w:t>
      </w:r>
      <w:r w:rsidR="00F21409">
        <w:t xml:space="preserve"> corresponds à </w:t>
      </w:r>
      <w:r>
        <w:t>1*10</w:t>
      </w:r>
      <w:r>
        <w:rPr>
          <w:vertAlign w:val="superscript"/>
        </w:rPr>
        <w:t>9</w:t>
      </w:r>
      <w:r w:rsidR="00F21409">
        <w:t>W</w:t>
      </w:r>
      <w:r>
        <w:t>.</w:t>
      </w:r>
    </w:p>
    <w:p w14:paraId="0A561B59" w14:textId="77777777" w:rsidR="005D595F" w:rsidRDefault="005D595F" w:rsidP="005D595F">
      <w:pPr>
        <w:pStyle w:val="Paragraphedeliste"/>
        <w:ind w:left="708"/>
      </w:pPr>
      <w:r>
        <w:t>Calcule de la production électrique issue du nucléaire :</w:t>
      </w:r>
    </w:p>
    <w:p w14:paraId="2463E087" w14:textId="62515D41" w:rsidR="005D595F" w:rsidRDefault="005D595F" w:rsidP="005D595F">
      <w:pPr>
        <w:pStyle w:val="Paragraphedeliste"/>
        <w:ind w:left="708"/>
      </w:pPr>
      <w:r>
        <w:t>EEN*</w:t>
      </w:r>
      <w:proofErr w:type="spellStart"/>
      <w:r>
        <w:t>Prop</w:t>
      </w:r>
      <w:r>
        <w:rPr>
          <w:vertAlign w:val="subscript"/>
        </w:rPr>
        <w:t>nucléraire</w:t>
      </w:r>
      <w:proofErr w:type="spellEnd"/>
      <w:r>
        <w:t xml:space="preserve">= </w:t>
      </w:r>
      <w:r>
        <w:fldChar w:fldCharType="begin"/>
      </w:r>
      <w:r>
        <w:instrText xml:space="preserve"> EQ \s\do2(\f(537700;100))</w:instrText>
      </w:r>
      <w:r>
        <w:fldChar w:fldCharType="end"/>
      </w:r>
      <w:r w:rsidRPr="008F565D">
        <w:t xml:space="preserve"> </w:t>
      </w:r>
      <w:r>
        <w:t xml:space="preserve">*70.6 </w:t>
      </w:r>
      <w:r w:rsidR="00F21409">
        <w:t>≈</w:t>
      </w:r>
      <w:r>
        <w:t xml:space="preserve"> 379616.2GW</w:t>
      </w:r>
    </w:p>
    <w:p w14:paraId="26A9618D" w14:textId="77777777" w:rsidR="005D595F" w:rsidRDefault="005D595F" w:rsidP="005D595F">
      <w:pPr>
        <w:pStyle w:val="Paragraphedeliste"/>
        <w:ind w:left="708"/>
      </w:pPr>
      <w:r>
        <w:t>La proportion électrique issue du nucléaire est de 379616.2 GW.</w:t>
      </w:r>
    </w:p>
    <w:p w14:paraId="4B103524" w14:textId="77777777" w:rsidR="005D595F" w:rsidRPr="00A54A6E" w:rsidRDefault="005D595F" w:rsidP="005D595F">
      <w:pPr>
        <w:pStyle w:val="Paragraphedeliste"/>
        <w:ind w:left="708"/>
      </w:pPr>
    </w:p>
    <w:p w14:paraId="47D37487" w14:textId="77777777" w:rsidR="005D595F" w:rsidRDefault="005D595F" w:rsidP="005D595F">
      <w:pPr>
        <w:pStyle w:val="Paragraphedeliste"/>
        <w:ind w:left="708"/>
      </w:pPr>
      <w:r>
        <w:t>Calcule de la production électrique issue de l’éolien :</w:t>
      </w:r>
    </w:p>
    <w:p w14:paraId="162A3FB4" w14:textId="77777777" w:rsidR="005D595F" w:rsidRDefault="005D595F" w:rsidP="005D595F">
      <w:pPr>
        <w:pStyle w:val="Paragraphedeliste"/>
        <w:ind w:left="708"/>
      </w:pPr>
      <w:r>
        <w:t>EEN*</w:t>
      </w:r>
      <w:r w:rsidRPr="00A54A6E">
        <w:t xml:space="preserve"> </w:t>
      </w:r>
      <w:proofErr w:type="spellStart"/>
      <w:r>
        <w:t>Prop</w:t>
      </w:r>
      <w:r>
        <w:rPr>
          <w:vertAlign w:val="subscript"/>
        </w:rPr>
        <w:t>Eolien</w:t>
      </w:r>
      <w:proofErr w:type="spellEnd"/>
      <w:r>
        <w:t>=</w:t>
      </w:r>
      <w:r>
        <w:fldChar w:fldCharType="begin"/>
      </w:r>
      <w:r>
        <w:instrText xml:space="preserve"> EQ \s\do2(\f(537700;100))</w:instrText>
      </w:r>
      <w:r>
        <w:fldChar w:fldCharType="end"/>
      </w:r>
      <w:r w:rsidRPr="008F565D">
        <w:t xml:space="preserve"> </w:t>
      </w:r>
      <w:r>
        <w:t>*6.3 = 53875.1GW</w:t>
      </w:r>
    </w:p>
    <w:p w14:paraId="6DDA9C01" w14:textId="66737F78" w:rsidR="005D595F" w:rsidRDefault="005D595F" w:rsidP="005D595F">
      <w:pPr>
        <w:pStyle w:val="Paragraphedeliste"/>
        <w:ind w:left="708"/>
      </w:pPr>
      <w:r>
        <w:t>La proportion électrique issue de l’éolien est de 53875.1GW.</w:t>
      </w:r>
    </w:p>
    <w:p w14:paraId="538B3904" w14:textId="77777777" w:rsidR="00F21409" w:rsidRDefault="00F21409">
      <w:pPr>
        <w:spacing w:before="0" w:after="40"/>
        <w:jc w:val="left"/>
      </w:pPr>
      <w:r>
        <w:br w:type="page"/>
      </w:r>
    </w:p>
    <w:p w14:paraId="3B6413D1" w14:textId="4123DAD5" w:rsidR="005D595F" w:rsidRPr="00F21409" w:rsidRDefault="005D595F" w:rsidP="00F21409">
      <w:pPr>
        <w:rPr>
          <w:b/>
          <w:bCs/>
        </w:rPr>
      </w:pPr>
      <w:r w:rsidRPr="00F21409">
        <w:rPr>
          <w:b/>
          <w:bCs/>
        </w:rPr>
        <w:lastRenderedPageBreak/>
        <w:t>Partie B :</w:t>
      </w:r>
    </w:p>
    <w:p w14:paraId="0959177D" w14:textId="178EE4FA" w:rsidR="005D595F" w:rsidRDefault="005D595F" w:rsidP="005D595F">
      <w:r>
        <w:t>4)</w:t>
      </w:r>
    </w:p>
    <w:p w14:paraId="4D1EC778" w14:textId="38E0E17D" w:rsidR="005D595F" w:rsidRPr="00BC2613" w:rsidRDefault="004B25DE" w:rsidP="004B25DE">
      <w:pPr>
        <w:jc w:val="left"/>
      </w:pPr>
      <w:r w:rsidRPr="004B25DE">
        <w:t xml:space="preserve">A l’aide des documents et de mes connaissances je sais que si la centrale nucléaire pollue par la production de ses déchets, l’éolienne ne pollue que par le transport, sa fabrication et sa mise en place ainsi que la désinstallation. Le nucléaire produit plus d’énergie que l’éolienne car cette dernière est continue alors que l’éolienne est intermittente. Le nucléaire produit </w:t>
      </w:r>
      <w:proofErr w:type="spellStart"/>
      <w:r w:rsidRPr="004B25DE">
        <w:t>sont</w:t>
      </w:r>
      <w:proofErr w:type="spellEnd"/>
      <w:r w:rsidRPr="004B25DE">
        <w:t xml:space="preserve"> énergie par la fission alors que l’éolien la produit à l’aide du vent. Aucune des deux méthodes de productions ne polluent l’atmosphère. Au niveau des déchets liés à l’usage, la centrale nucléaire a des barres d’uranium usagés qui doivent être enfouis sous terre pour leurs permettre de finir leurs fission et ainsi ne plus être dangereuse pour l’être humain. Ceci n’est pas le cas de l’éolienne qui se sert de la force vectorielle du vent pour la transformer en mécanique via ses pales qui à son tour sera transformé en électrique avec des pertes thermiques </w:t>
      </w:r>
      <w:proofErr w:type="spellStart"/>
      <w:r w:rsidRPr="004B25DE">
        <w:t>du</w:t>
      </w:r>
      <w:proofErr w:type="spellEnd"/>
      <w:r w:rsidRPr="004B25DE">
        <w:t xml:space="preserve"> à la chaleur créé par les frottement lors du système de l’induction dans la dynamo. Chez la centrale, le seul déchet relâché dans l’atmosphère est de la vapeur d’eau, inoffensive. La centrale nucléaire convertis de l’énergie thermique, par le principe de fission qui réchauffe l’eau, en énergie mécanique, une fois que cette vapeur d’eau a entrainé une turbine. Cette turbine entraineras à son tour une dynamo qui créera de l’énergie électrique par le phénomène de l’induction qui a aussi des pertes thermiques.</w:t>
      </w:r>
    </w:p>
    <w:p w14:paraId="28A11ADE" w14:textId="77777777" w:rsidR="005D595F" w:rsidRDefault="005D595F"/>
    <w:sectPr w:rsidR="005D595F"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09862" w14:textId="77777777" w:rsidR="00AF33DF" w:rsidRDefault="00AF33DF" w:rsidP="007E6A72">
      <w:pPr>
        <w:spacing w:before="0" w:after="0"/>
      </w:pPr>
      <w:r>
        <w:separator/>
      </w:r>
    </w:p>
  </w:endnote>
  <w:endnote w:type="continuationSeparator" w:id="0">
    <w:p w14:paraId="5E2F88B7" w14:textId="77777777" w:rsidR="00AF33DF" w:rsidRDefault="00AF33DF"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08814"/>
      <w:docPartObj>
        <w:docPartGallery w:val="Page Numbers (Bottom of Page)"/>
        <w:docPartUnique/>
      </w:docPartObj>
    </w:sdtPr>
    <w:sdtEndPr/>
    <w:sdtContent>
      <w:p w14:paraId="449B191C"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569C5C97" wp14:editId="4798F8AD">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06C47D3A"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C5C9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06C47D3A"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A1F5B" w14:textId="77777777" w:rsidR="00AF33DF" w:rsidRDefault="00AF33DF" w:rsidP="007E6A72">
      <w:pPr>
        <w:spacing w:before="0" w:after="0"/>
      </w:pPr>
      <w:r>
        <w:separator/>
      </w:r>
    </w:p>
  </w:footnote>
  <w:footnote w:type="continuationSeparator" w:id="0">
    <w:p w14:paraId="29D9F6C7" w14:textId="77777777" w:rsidR="00AF33DF" w:rsidRDefault="00AF33DF"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5C08" w14:textId="08C7617D"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28EB9FE2518248019BE71DE8F6BBE44F"/>
        </w:placeholder>
        <w:date w:fullDate="2021-05-19T00:00:00Z">
          <w:dateFormat w:val="dddd d MMMM yyyy"/>
          <w:lid w:val="fr-FR"/>
          <w:storeMappedDataAs w:val="dateTime"/>
          <w:calendar w:val="gregorian"/>
        </w:date>
      </w:sdtPr>
      <w:sdtEndPr/>
      <w:sdtContent>
        <w:r w:rsidR="005D595F">
          <w:rPr>
            <w:color w:val="FF0000"/>
            <w:u w:val="single"/>
          </w:rPr>
          <w:t>mercredi 19 mai 2021</w:t>
        </w:r>
      </w:sdtContent>
    </w:sdt>
    <w:r w:rsidRPr="002D308F">
      <w:rPr>
        <w:color w:val="FF0000"/>
      </w:rPr>
      <w:t xml:space="preserve"> </w:t>
    </w:r>
  </w:p>
  <w:p w14:paraId="066A8C15" w14:textId="1A8B2864"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5D595F">
          <w:rPr>
            <w:color w:val="FF0000"/>
            <w:u w:val="single"/>
          </w:rPr>
          <w:t xml:space="preserve">Enseignement scientifique (Physique) </w:t>
        </w:r>
      </w:sdtContent>
    </w:sdt>
  </w:p>
  <w:p w14:paraId="408CA7C5" w14:textId="171DCBB7" w:rsidR="00620033" w:rsidRPr="002D308F" w:rsidRDefault="00AF33DF" w:rsidP="00742FED">
    <w:pPr>
      <w:pStyle w:val="En-tte"/>
      <w:rPr>
        <w:color w:val="FF0000"/>
      </w:rPr>
    </w:pPr>
    <w:sdt>
      <w:sdtPr>
        <w:rPr>
          <w:color w:val="FF0000"/>
        </w:rPr>
        <w:alias w:val="classe"/>
        <w:tag w:val="classe"/>
        <w:id w:val="213808923"/>
      </w:sdtPr>
      <w:sdtEndPr/>
      <w:sdtContent>
        <w:r w:rsidR="005D595F">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5D595F">
          <w:rPr>
            <w:color w:val="FF0000"/>
            <w:u w:val="single"/>
          </w:rPr>
          <w:t>Composition de Physique</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6F0CF57F"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36F5F"/>
    <w:multiLevelType w:val="hybridMultilevel"/>
    <w:tmpl w:val="A6C696D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ACF1E9F"/>
    <w:multiLevelType w:val="hybridMultilevel"/>
    <w:tmpl w:val="0FB6046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FDC129A"/>
    <w:multiLevelType w:val="hybridMultilevel"/>
    <w:tmpl w:val="ACA25C7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5F"/>
    <w:rsid w:val="00096B4B"/>
    <w:rsid w:val="00242831"/>
    <w:rsid w:val="0024605F"/>
    <w:rsid w:val="00266F96"/>
    <w:rsid w:val="00286DE3"/>
    <w:rsid w:val="002B2BC1"/>
    <w:rsid w:val="002C31C7"/>
    <w:rsid w:val="002C3BCF"/>
    <w:rsid w:val="002D308F"/>
    <w:rsid w:val="00316CCC"/>
    <w:rsid w:val="0032533A"/>
    <w:rsid w:val="003826E5"/>
    <w:rsid w:val="00384AFA"/>
    <w:rsid w:val="003A4BD3"/>
    <w:rsid w:val="004B25DE"/>
    <w:rsid w:val="00556637"/>
    <w:rsid w:val="0057086E"/>
    <w:rsid w:val="005864F5"/>
    <w:rsid w:val="005D595F"/>
    <w:rsid w:val="00613766"/>
    <w:rsid w:val="00620033"/>
    <w:rsid w:val="006240BA"/>
    <w:rsid w:val="0064274E"/>
    <w:rsid w:val="00643555"/>
    <w:rsid w:val="006705F3"/>
    <w:rsid w:val="00696649"/>
    <w:rsid w:val="00742FED"/>
    <w:rsid w:val="00791FD2"/>
    <w:rsid w:val="007E5F82"/>
    <w:rsid w:val="007E6A72"/>
    <w:rsid w:val="007F51FF"/>
    <w:rsid w:val="00804546"/>
    <w:rsid w:val="00854BCA"/>
    <w:rsid w:val="008B4300"/>
    <w:rsid w:val="008C64D4"/>
    <w:rsid w:val="008E2B13"/>
    <w:rsid w:val="008E6E35"/>
    <w:rsid w:val="008E776B"/>
    <w:rsid w:val="00910E5E"/>
    <w:rsid w:val="00927F0D"/>
    <w:rsid w:val="0095107C"/>
    <w:rsid w:val="009C7E72"/>
    <w:rsid w:val="009E43F2"/>
    <w:rsid w:val="00A5406E"/>
    <w:rsid w:val="00A9528F"/>
    <w:rsid w:val="00AD18F8"/>
    <w:rsid w:val="00AF33DF"/>
    <w:rsid w:val="00B5121A"/>
    <w:rsid w:val="00BA2AD3"/>
    <w:rsid w:val="00BB1BBE"/>
    <w:rsid w:val="00BD64C6"/>
    <w:rsid w:val="00C9092A"/>
    <w:rsid w:val="00CA0255"/>
    <w:rsid w:val="00CB7909"/>
    <w:rsid w:val="00CB7CE4"/>
    <w:rsid w:val="00CC530F"/>
    <w:rsid w:val="00CF1DAB"/>
    <w:rsid w:val="00D53DA7"/>
    <w:rsid w:val="00DE0ED7"/>
    <w:rsid w:val="00DE7532"/>
    <w:rsid w:val="00F1547F"/>
    <w:rsid w:val="00F21409"/>
    <w:rsid w:val="00F50B03"/>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54493"/>
  <w15:docId w15:val="{A2F9E3C2-7927-4AF5-B28F-568FD802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5D595F"/>
    <w:pPr>
      <w:spacing w:before="0" w:after="160" w:line="259" w:lineRule="auto"/>
      <w:ind w:left="720"/>
      <w:contextualSpacing/>
    </w:pPr>
  </w:style>
  <w:style w:type="table" w:styleId="Grilledutableau">
    <w:name w:val="Table Grid"/>
    <w:basedOn w:val="TableauNormal"/>
    <w:uiPriority w:val="39"/>
    <w:rsid w:val="005D59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FCF4F977EB4A1E97C2E966B1D656D0"/>
        <w:category>
          <w:name w:val="Général"/>
          <w:gallery w:val="placeholder"/>
        </w:category>
        <w:types>
          <w:type w:val="bbPlcHdr"/>
        </w:types>
        <w:behaviors>
          <w:behavior w:val="content"/>
        </w:behaviors>
        <w:guid w:val="{CDC7DB37-7206-443D-A0AE-B2CCA4BA916D}"/>
      </w:docPartPr>
      <w:docPartBody>
        <w:p w:rsidR="00000000" w:rsidRDefault="00807030">
          <w:pPr>
            <w:pStyle w:val="E5FCF4F977EB4A1E97C2E966B1D656D0"/>
          </w:pPr>
          <w:r w:rsidRPr="00456C14">
            <w:rPr>
              <w:rStyle w:val="Textedelespacerserv"/>
            </w:rPr>
            <w:t>Choisissez un élément.</w:t>
          </w:r>
        </w:p>
      </w:docPartBody>
    </w:docPart>
    <w:docPart>
      <w:docPartPr>
        <w:name w:val="28EB9FE2518248019BE71DE8F6BBE44F"/>
        <w:category>
          <w:name w:val="Général"/>
          <w:gallery w:val="placeholder"/>
        </w:category>
        <w:types>
          <w:type w:val="bbPlcHdr"/>
        </w:types>
        <w:behaviors>
          <w:behavior w:val="content"/>
        </w:behaviors>
        <w:guid w:val="{83CDBD5A-2AAC-442C-AD8A-3ECA8A70B50B}"/>
      </w:docPartPr>
      <w:docPartBody>
        <w:p w:rsidR="00000000" w:rsidRDefault="00807030">
          <w:pPr>
            <w:pStyle w:val="28EB9FE2518248019BE71DE8F6BBE44F"/>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30"/>
    <w:rsid w:val="008070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E5FCF4F977EB4A1E97C2E966B1D656D0">
    <w:name w:val="E5FCF4F977EB4A1E97C2E966B1D656D0"/>
  </w:style>
  <w:style w:type="paragraph" w:customStyle="1" w:styleId="28EB9FE2518248019BE71DE8F6BBE44F">
    <w:name w:val="28EB9FE2518248019BE71DE8F6BBE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44</TotalTime>
  <Pages>2</Pages>
  <Words>415</Words>
  <Characters>2285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1</cp:revision>
  <dcterms:created xsi:type="dcterms:W3CDTF">2021-05-19T07:03:00Z</dcterms:created>
  <dcterms:modified xsi:type="dcterms:W3CDTF">2021-05-19T07:47:00Z</dcterms:modified>
</cp:coreProperties>
</file>