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CD623" w14:textId="007E4D81" w:rsidR="00935F3C" w:rsidRPr="008A164A" w:rsidRDefault="008A164A" w:rsidP="008A164A">
      <w:pPr>
        <w:jc w:val="center"/>
      </w:pPr>
      <w:r w:rsidRPr="008A164A">
        <w:t>Entrainement à la rédaction d’un commentaire composé</w:t>
      </w:r>
    </w:p>
    <w:p w14:paraId="750B073C" w14:textId="605AF666" w:rsidR="008A164A" w:rsidRPr="008A164A" w:rsidRDefault="008A164A" w:rsidP="008A164A">
      <w:r w:rsidRPr="008A164A">
        <w:t>I</w:t>
      </w:r>
      <w:r w:rsidR="005D2B59">
        <w:t>n</w:t>
      </w:r>
      <w:r w:rsidRPr="008A164A">
        <w:t>tro</w:t>
      </w:r>
      <w:r w:rsidR="00935F3C">
        <w:t>duction</w:t>
      </w:r>
    </w:p>
    <w:p w14:paraId="43217658" w14:textId="77777777" w:rsidR="008A164A" w:rsidRDefault="008A164A" w:rsidP="008A164A">
      <w:pPr>
        <w:ind w:firstLine="708"/>
      </w:pPr>
      <w:r w:rsidRPr="008A164A">
        <w:t xml:space="preserve">Le XVIIème siècle est le mouvement des lumières. Le mouvement des lumières cherche à instruire la population et </w:t>
      </w:r>
      <w:proofErr w:type="spellStart"/>
      <w:r w:rsidRPr="008A164A">
        <w:t>a</w:t>
      </w:r>
      <w:proofErr w:type="spellEnd"/>
      <w:r w:rsidRPr="008A164A">
        <w:t xml:space="preserve"> lutter contre l’obscurantisme, le fanatisme et la dévotion. Voltaire fait partie de ce mouvement littéraire. Sa vie est marquée par les fables qu’il a écrit tel que </w:t>
      </w:r>
      <w:r w:rsidRPr="008A164A">
        <w:rPr>
          <w:i/>
          <w:iCs/>
        </w:rPr>
        <w:t>le corbeau et le renard</w:t>
      </w:r>
      <w:r w:rsidRPr="008A164A">
        <w:t xml:space="preserve"> ou </w:t>
      </w:r>
      <w:r w:rsidRPr="008A164A">
        <w:rPr>
          <w:i/>
          <w:iCs/>
        </w:rPr>
        <w:t>le pouvoir des fables</w:t>
      </w:r>
      <w:r w:rsidRPr="008A164A">
        <w:t xml:space="preserve">. Il publie </w:t>
      </w:r>
      <w:r w:rsidRPr="008A164A">
        <w:rPr>
          <w:i/>
          <w:iCs/>
        </w:rPr>
        <w:t>le pouvoir des fables</w:t>
      </w:r>
      <w:r w:rsidRPr="008A164A">
        <w:t xml:space="preserve"> en 1678 le pouvoir des fables se situe. Cette œuvre évoque les moyens de transmissions nécessaires tel que la fable pour prévenir un peuple qui ne cherche « qu’</w:t>
      </w:r>
      <w:proofErr w:type="spellStart"/>
      <w:r w:rsidRPr="008A164A">
        <w:t>a</w:t>
      </w:r>
      <w:proofErr w:type="spellEnd"/>
      <w:r w:rsidRPr="008A164A">
        <w:t xml:space="preserve"> s’amuser ». Notre extrait appartient à cette œuvre. Il se situe dans la quatrième fable du VIIIème livre. Il met en scène un orateur qui tente de prévenir sa population par différents moyens du danger qui les menacent. L’auteur utilise le registre du récit. On peut se demander comment le récit permet à l’auteur défendre l’utilité de la fable. Dans un premier temps nous verrons que l’auteur raconte l’échec d’u</w:t>
      </w:r>
      <w:r>
        <w:t>n orateur que le peuple n’écoute pas. Puis, nous verrons que l’auteur défend l’utilité de la fable et fait réfléchir sur la nature humaine.</w:t>
      </w:r>
    </w:p>
    <w:p w14:paraId="639C6117" w14:textId="708B0DBA" w:rsidR="008A164A" w:rsidRDefault="00935F3C" w:rsidP="008A164A">
      <w:r>
        <w:t>Introduction partielle</w:t>
      </w:r>
    </w:p>
    <w:p w14:paraId="5267B8A8" w14:textId="037EA9E9" w:rsidR="00935F3C" w:rsidRDefault="00935F3C" w:rsidP="008A164A">
      <w:r>
        <w:t>A travers un récit divertissant, l’auteur évoque un orateur qui ne sait pas s’adapter à son public et un peuple qui n’est pas réceptif.</w:t>
      </w:r>
    </w:p>
    <w:p w14:paraId="042D3FCE" w14:textId="7023DA26" w:rsidR="008A164A" w:rsidRDefault="008A164A" w:rsidP="008A164A">
      <w:r>
        <w:t>S</w:t>
      </w:r>
      <w:r w:rsidR="00935F3C">
        <w:t xml:space="preserve">ous </w:t>
      </w:r>
      <w:r>
        <w:t>p</w:t>
      </w:r>
      <w:r w:rsidR="00935F3C">
        <w:t xml:space="preserve">artie </w:t>
      </w:r>
      <w:r>
        <w:t>1</w:t>
      </w:r>
    </w:p>
    <w:p w14:paraId="2A74CAD5" w14:textId="7A7B628A" w:rsidR="00935F3C" w:rsidRDefault="00935F3C" w:rsidP="00935F3C">
      <w:pPr>
        <w:spacing w:line="240" w:lineRule="auto"/>
      </w:pPr>
      <w:r>
        <w:t>L’auteur évoque un récit divertissant en passant par un orateur. Pour cela il utilise un discours direct narrativisé : « </w:t>
      </w:r>
      <w:r w:rsidRPr="00935F3C">
        <w:t>Il parla fortement sur le commun salut.</w:t>
      </w:r>
      <w:r>
        <w:t> » (V.5), « </w:t>
      </w:r>
      <w:proofErr w:type="spellStart"/>
      <w:r w:rsidRPr="00935F3C">
        <w:t>Céres</w:t>
      </w:r>
      <w:proofErr w:type="spellEnd"/>
      <w:r w:rsidRPr="00935F3C">
        <w:t>, commença-t-il,</w:t>
      </w:r>
      <w:r>
        <w:t xml:space="preserve"> […] » (V.16) Ces procédés soulignent le discours direct et narrativisés. Ces procédés montrent aussi la technique utilisée pour attirer les auditeurs. De plus, l’auteur emploie des phrases interrogatives : « </w:t>
      </w:r>
      <w:r w:rsidRPr="00935F3C">
        <w:t>Que fit le harangueur ?</w:t>
      </w:r>
      <w:r>
        <w:t xml:space="preserve"> » (V15). Ces mots mettent en avant la technique qu’emploie l’orateur pour attirer l’attention de ses auditeurs. Ces mots insistent aussi sur la curiosité que l’orateur cherche a faire ressentir chez les auditeurs. Enfin, l’auteur use d’une hétérométrie : « L'animal aux têtes frivoles,    Étant fait à ces traits, ne daignait l'écouter » (V.11 à 12). Ces mots montrent que l’on passe d’un rythme simple à un rythme binaire. Ces mots </w:t>
      </w:r>
      <w:proofErr w:type="gramStart"/>
      <w:r>
        <w:t>souligne</w:t>
      </w:r>
      <w:proofErr w:type="gramEnd"/>
      <w:r>
        <w:t xml:space="preserve"> par le rythme l’absence d’ennuie chez l’auditeur.</w:t>
      </w:r>
    </w:p>
    <w:p w14:paraId="09377E83" w14:textId="381324B1" w:rsidR="001F5984" w:rsidRDefault="001F5984" w:rsidP="008A164A">
      <w:hyperlink r:id="rId7" w:history="1">
        <w:r w:rsidRPr="00545B66">
          <w:rPr>
            <w:rStyle w:val="Lienhypertexte"/>
          </w:rPr>
          <w:t>Esapielak@hattemer.fr</w:t>
        </w:r>
      </w:hyperlink>
    </w:p>
    <w:p w14:paraId="10369C9E" w14:textId="792C6B09" w:rsidR="008A164A" w:rsidRDefault="001F5984" w:rsidP="008A164A">
      <w:bookmarkStart w:id="0" w:name="_Hlk21376743"/>
      <w:r>
        <w:t>C</w:t>
      </w:r>
      <w:r w:rsidR="008A164A">
        <w:t>onc</w:t>
      </w:r>
      <w:r>
        <w:t>lusion générale :</w:t>
      </w:r>
    </w:p>
    <w:p w14:paraId="07A85CF3" w14:textId="65489504" w:rsidR="001F5984" w:rsidRDefault="001F5984" w:rsidP="001F5984">
      <w:pPr>
        <w:ind w:firstLine="708"/>
      </w:pPr>
      <w:r>
        <w:t xml:space="preserve">En conclusion cette Fable permet à l’auteur de </w:t>
      </w:r>
      <w:r w:rsidRPr="008A164A">
        <w:t>défendre l’utilité de la fable</w:t>
      </w:r>
      <w:r>
        <w:t>. En effet, un récit divertissant est un moyen pour lui de défen</w:t>
      </w:r>
      <w:bookmarkStart w:id="1" w:name="_GoBack"/>
      <w:bookmarkEnd w:id="1"/>
      <w:r>
        <w:t>dre la fable. A travers un orateur qui ne s’adapte pas à son public, l’auteur amène l’auteur à réfléchir sur la nature humaine. Derrière un peuple qui n’est pas réceptif se cache des hommes perçus comme d’éternels enfants.</w:t>
      </w:r>
      <w:bookmarkEnd w:id="0"/>
    </w:p>
    <w:sectPr w:rsidR="001F598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963F1" w14:textId="77777777" w:rsidR="00935EEC" w:rsidRDefault="00935EEC" w:rsidP="008A164A">
      <w:pPr>
        <w:spacing w:after="0" w:line="240" w:lineRule="auto"/>
      </w:pPr>
      <w:r>
        <w:separator/>
      </w:r>
    </w:p>
  </w:endnote>
  <w:endnote w:type="continuationSeparator" w:id="0">
    <w:p w14:paraId="0C4B96D4" w14:textId="77777777" w:rsidR="00935EEC" w:rsidRDefault="00935EEC" w:rsidP="008A1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2390481"/>
      <w:docPartObj>
        <w:docPartGallery w:val="Page Numbers (Bottom of Page)"/>
        <w:docPartUnique/>
      </w:docPartObj>
    </w:sdtPr>
    <w:sdtEndPr/>
    <w:sdtContent>
      <w:p w14:paraId="4188187D" w14:textId="67335641" w:rsidR="00177155" w:rsidRDefault="00177155">
        <w:pPr>
          <w:pStyle w:val="Pieddepage"/>
        </w:pPr>
        <w:r>
          <w:rPr>
            <w:noProof/>
          </w:rPr>
          <mc:AlternateContent>
            <mc:Choice Requires="wps">
              <w:drawing>
                <wp:anchor distT="0" distB="0" distL="114300" distR="114300" simplePos="0" relativeHeight="251659264" behindDoc="0" locked="0" layoutInCell="0" allowOverlap="1" wp14:anchorId="4F360D88" wp14:editId="0F4619D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7B1F7D7" w14:textId="77777777" w:rsidR="00177155" w:rsidRDefault="00177155">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360D8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Da015bSwIA&#10;AH4EAAAOAAAAAAAAAAAAAAAAAC4CAABkcnMvZTJvRG9jLnhtbFBLAQItABQABgAIAAAAIQB1vJVG&#10;2QAAAAMBAAAPAAAAAAAAAAAAAAAAAKUEAABkcnMvZG93bnJldi54bWxQSwUGAAAAAAQABADzAAAA&#10;qwUAAAAA&#10;" o:allowincell="f" adj="14135" strokecolor="gray" strokeweight=".25pt">
                  <v:textbox>
                    <w:txbxContent>
                      <w:p w14:paraId="67B1F7D7" w14:textId="77777777" w:rsidR="00177155" w:rsidRDefault="00177155">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255E2" w14:textId="77777777" w:rsidR="00935EEC" w:rsidRDefault="00935EEC" w:rsidP="008A164A">
      <w:pPr>
        <w:spacing w:after="0" w:line="240" w:lineRule="auto"/>
      </w:pPr>
      <w:r>
        <w:separator/>
      </w:r>
    </w:p>
  </w:footnote>
  <w:footnote w:type="continuationSeparator" w:id="0">
    <w:p w14:paraId="4A19CF1C" w14:textId="77777777" w:rsidR="00935EEC" w:rsidRDefault="00935EEC" w:rsidP="008A1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34354" w14:textId="1FAC866B" w:rsidR="00177155" w:rsidRDefault="00177155">
    <w:pPr>
      <w:pStyle w:val="En-tte"/>
    </w:pPr>
    <w:r>
      <w:t>Henry Letellier 1</w:t>
    </w:r>
    <w:r w:rsidRPr="008A164A">
      <w:rPr>
        <w:vertAlign w:val="superscript"/>
      </w:rPr>
      <w:t>ère</w:t>
    </w:r>
    <w:r>
      <w:t xml:space="preserve"> G6</w:t>
    </w:r>
    <w:r>
      <w:tab/>
      <w:t>Français</w:t>
    </w:r>
    <w:r>
      <w:tab/>
      <w:t>mardi 10 septembre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A03DB"/>
    <w:multiLevelType w:val="hybridMultilevel"/>
    <w:tmpl w:val="A4BA1E18"/>
    <w:lvl w:ilvl="0" w:tplc="F15E280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3MTMwsTQwMDcysjBV0lEKTi0uzszPAykwrgUA9HJMWywAAAA="/>
  </w:docVars>
  <w:rsids>
    <w:rsidRoot w:val="005F165A"/>
    <w:rsid w:val="00151752"/>
    <w:rsid w:val="00153283"/>
    <w:rsid w:val="00177155"/>
    <w:rsid w:val="001C17E7"/>
    <w:rsid w:val="001F5984"/>
    <w:rsid w:val="002F1F33"/>
    <w:rsid w:val="00303C72"/>
    <w:rsid w:val="005D2B59"/>
    <w:rsid w:val="005F165A"/>
    <w:rsid w:val="008A164A"/>
    <w:rsid w:val="00935EEC"/>
    <w:rsid w:val="00935F3C"/>
    <w:rsid w:val="00A5066A"/>
    <w:rsid w:val="00E25530"/>
    <w:rsid w:val="00E41EC0"/>
    <w:rsid w:val="00F3124E"/>
    <w:rsid w:val="00F469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8E27"/>
  <w15:chartTrackingRefBased/>
  <w15:docId w15:val="{1E0DD326-5065-43F4-96F3-A8951D0E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175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8A164A"/>
    <w:pPr>
      <w:tabs>
        <w:tab w:val="center" w:pos="4536"/>
        <w:tab w:val="right" w:pos="9072"/>
      </w:tabs>
      <w:spacing w:after="0" w:line="240" w:lineRule="auto"/>
    </w:pPr>
  </w:style>
  <w:style w:type="character" w:customStyle="1" w:styleId="En-tteCar">
    <w:name w:val="En-tête Car"/>
    <w:basedOn w:val="Policepardfaut"/>
    <w:link w:val="En-tte"/>
    <w:uiPriority w:val="99"/>
    <w:rsid w:val="008A164A"/>
    <w:rPr>
      <w:rFonts w:ascii="Times New Roman" w:hAnsi="Times New Roman"/>
      <w:sz w:val="24"/>
    </w:rPr>
  </w:style>
  <w:style w:type="paragraph" w:styleId="Pieddepage">
    <w:name w:val="footer"/>
    <w:basedOn w:val="Normal"/>
    <w:link w:val="PieddepageCar"/>
    <w:uiPriority w:val="99"/>
    <w:unhideWhenUsed/>
    <w:rsid w:val="008A16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64A"/>
    <w:rPr>
      <w:rFonts w:ascii="Times New Roman" w:hAnsi="Times New Roman"/>
      <w:sz w:val="24"/>
    </w:rPr>
  </w:style>
  <w:style w:type="paragraph" w:styleId="Paragraphedeliste">
    <w:name w:val="List Paragraph"/>
    <w:basedOn w:val="Normal"/>
    <w:uiPriority w:val="34"/>
    <w:qFormat/>
    <w:rsid w:val="001F5984"/>
    <w:pPr>
      <w:ind w:left="720"/>
      <w:contextualSpacing/>
    </w:pPr>
  </w:style>
  <w:style w:type="character" w:styleId="Lienhypertexte">
    <w:name w:val="Hyperlink"/>
    <w:basedOn w:val="Policepardfaut"/>
    <w:uiPriority w:val="99"/>
    <w:unhideWhenUsed/>
    <w:rsid w:val="001F5984"/>
    <w:rPr>
      <w:color w:val="0563C1" w:themeColor="hyperlink"/>
      <w:u w:val="single"/>
    </w:rPr>
  </w:style>
  <w:style w:type="character" w:styleId="Mentionnonrsolue">
    <w:name w:val="Unresolved Mention"/>
    <w:basedOn w:val="Policepardfaut"/>
    <w:uiPriority w:val="99"/>
    <w:semiHidden/>
    <w:unhideWhenUsed/>
    <w:rsid w:val="001F5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sapielak@hattemer.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413</Words>
  <Characters>2272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6</cp:revision>
  <cp:lastPrinted>2019-10-07T19:41:00Z</cp:lastPrinted>
  <dcterms:created xsi:type="dcterms:W3CDTF">2019-09-10T08:03:00Z</dcterms:created>
  <dcterms:modified xsi:type="dcterms:W3CDTF">2019-10-07T19:53:00Z</dcterms:modified>
</cp:coreProperties>
</file>