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05F3" w:rsidRDefault="006705F3"/>
    <w:p w:rsidR="00DE0ED7" w:rsidRPr="00D53DA7" w:rsidRDefault="00CC737A" w:rsidP="00D53DA7">
      <w:pPr>
        <w:jc w:val="center"/>
      </w:pPr>
      <w:sdt>
        <w:sdtPr>
          <w:rPr>
            <w:u w:val="single"/>
          </w:rPr>
          <w:alias w:val="Matière"/>
          <w:tag w:val="Matière"/>
          <w:id w:val="213808947"/>
          <w:placeholder>
            <w:docPart w:val="1B4BAB55E1A0443E82D40E9D333FE09C"/>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comboBox>
        </w:sdtPr>
        <w:sdtEndPr/>
        <w:sdtContent>
          <w:r w:rsidR="00C17509">
            <w:rPr>
              <w:u w:val="single"/>
            </w:rPr>
            <w:t>Français</w:t>
          </w:r>
        </w:sdtContent>
      </w:sdt>
    </w:p>
    <w:p w:rsidR="008E776B" w:rsidRDefault="00CC737A" w:rsidP="00DE0ED7">
      <w:pPr>
        <w:jc w:val="center"/>
      </w:pPr>
      <w:sdt>
        <w:sdtPr>
          <w:rPr>
            <w:u w:val="single"/>
          </w:rPr>
          <w:alias w:val="sujet"/>
          <w:tag w:val="Sujet"/>
          <w:id w:val="213808936"/>
          <w:placeholder>
            <w:docPart w:val="8C24B08DF81743F08DEBC4A1E458311B"/>
          </w:placeholder>
        </w:sdtPr>
        <w:sdtEndPr/>
        <w:sdtContent>
          <w:r w:rsidR="00C17509">
            <w:rPr>
              <w:u w:val="single"/>
            </w:rPr>
            <w:t>Composition de Français</w:t>
          </w:r>
        </w:sdtContent>
      </w:sdt>
    </w:p>
    <w:p w:rsidR="008E776B" w:rsidRDefault="000317D9">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-1270</wp:posOffset>
                </wp:positionH>
                <wp:positionV relativeFrom="paragraph">
                  <wp:posOffset>185420</wp:posOffset>
                </wp:positionV>
                <wp:extent cx="4906010" cy="858520"/>
                <wp:effectExtent l="12700" t="13970" r="5715" b="133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06010" cy="858520"/>
                        </a:xfrm>
                        <a:prstGeom prst="rect">
                          <a:avLst/>
                        </a:prstGeom>
                        <a:solidFill>
                          <a:srgbClr val="FFFFFF"/>
                        </a:solidFill>
                        <a:ln w="9525">
                          <a:solidFill>
                            <a:srgbClr val="FF0000"/>
                          </a:solidFill>
                          <a:miter lim="800000"/>
                          <a:headEnd/>
                          <a:tailEnd/>
                        </a:ln>
                      </wps:spPr>
                      <wps:txbx>
                        <w:txbxContent>
                          <w:p w:rsidR="008E776B" w:rsidRPr="009C3D6D" w:rsidRDefault="008E776B" w:rsidP="008E776B">
                            <w:pPr>
                              <w:rPr>
                                <w:color w:val="FF0000"/>
                                <w:u w:val="single"/>
                              </w:rPr>
                            </w:pPr>
                            <w:r w:rsidRPr="009C3D6D">
                              <w:rPr>
                                <w:color w:val="FF0000"/>
                                <w:u w:val="single"/>
                              </w:rPr>
                              <w:t>Appréciations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left:0;text-align:left;margin-left:-.1pt;margin-top:14.6pt;width:386.3pt;height:6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" strokecolor="red">
                <v:textbox>
                  <w:txbxContent>
                    <w:p w:rsidR="008E776B" w:rsidRPr="009C3D6D" w:rsidRDefault="008E776B" w:rsidP="008E776B">
                      <w:pPr>
                        <w:rPr>
                          <w:color w:val="FF0000"/>
                          <w:u w:val="single"/>
                        </w:rPr>
                      </w:pPr>
                      <w:r w:rsidRPr="009C3D6D">
                        <w:rPr>
                          <w:color w:val="FF0000"/>
                          <w:u w:val="single"/>
                        </w:rPr>
                        <w:t>Appréciations :</w:t>
                      </w:r>
                    </w:p>
                  </w:txbxContent>
                </v:textbox>
              </v:rect>
            </w:pict>
          </mc:Fallback>
        </mc:AlternateContent>
      </w:r>
      <w:r>
        <w:rPr>
          <w:noProof/>
          <w:lang w:eastAsia="fr-FR"/>
        </w:rPr>
        <mc:AlternateContent>
          <mc:Choice Requires="wps">
            <w:drawing>
              <wp:anchor distT="0" distB="0" distL="114300" distR="114300" simplePos="0" relativeHeight="251658240" behindDoc="0" locked="0" layoutInCell="1" allowOverlap="1">
                <wp:simplePos x="0" y="0"/>
                <wp:positionH relativeFrom="column">
                  <wp:posOffset>-891540</wp:posOffset>
                </wp:positionH>
                <wp:positionV relativeFrom="paragraph">
                  <wp:posOffset>185420</wp:posOffset>
                </wp:positionV>
                <wp:extent cx="890270" cy="858520"/>
                <wp:effectExtent l="8255" t="13970" r="6350" b="1333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0270" cy="858520"/>
                        </a:xfrm>
                        <a:prstGeom prst="rect">
                          <a:avLst/>
                        </a:prstGeom>
                        <a:solidFill>
                          <a:srgbClr val="FFFFFF"/>
                        </a:solidFill>
                        <a:ln w="9525">
                          <a:solidFill>
                            <a:srgbClr val="FF0000"/>
                          </a:solidFill>
                          <a:miter lim="800000"/>
                          <a:headEnd/>
                          <a:tailEnd/>
                        </a:ln>
                      </wps:spPr>
                      <wps:txbx>
                        <w:txbxContent>
                          <w:p w:rsidR="008E776B" w:rsidRDefault="008E776B" w:rsidP="008E776B">
                            <w:pPr>
                              <w:rPr>
                                <w:color w:val="FF0000"/>
                                <w:sz w:val="22"/>
                                <w:u w:val="single"/>
                              </w:rPr>
                            </w:pPr>
                            <w:r w:rsidRPr="00B62A3D">
                              <w:rPr>
                                <w:color w:val="FF0000"/>
                                <w:sz w:val="22"/>
                                <w:u w:val="single"/>
                              </w:rPr>
                              <w:t>Note :</w:t>
                            </w:r>
                          </w:p>
                          <w:p w:rsidR="008E776B" w:rsidRPr="00E47626" w:rsidRDefault="008E776B" w:rsidP="008E776B">
                            <w:pPr>
                              <w:rPr>
                                <w:color w:val="FF0000"/>
                                <w:sz w:val="12"/>
                                <w:u w:val="single"/>
                              </w:rPr>
                            </w:pPr>
                          </w:p>
                          <w:p w:rsidR="008E776B" w:rsidRPr="00E47626" w:rsidRDefault="008E776B" w:rsidP="008E776B">
                            <w:pPr>
                              <w:rPr>
                                <w:sz w:val="14"/>
                              </w:rPr>
                            </w:pPr>
                            <w:r w:rsidRPr="00E47626">
                              <w:rPr>
                                <w:color w:val="FF0000"/>
                                <w:sz w:val="14"/>
                              </w:rPr>
                              <w:t>_________</w:t>
                            </w:r>
                            <w:r>
                              <w:rPr>
                                <w:color w:val="FF0000"/>
                                <w:sz w:val="14"/>
                              </w:rPr>
                              <w:t>___</w:t>
                            </w:r>
                          </w:p>
                          <w:p w:rsidR="008E776B" w:rsidRPr="00E47626" w:rsidRDefault="008E776B" w:rsidP="008E776B">
                            <w:pPr>
                              <w:rPr>
                                <w:color w:val="FF0000"/>
                                <w:sz w:val="18"/>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left:0;text-align:left;margin-left:-70.2pt;margin-top:14.6pt;width:70.1pt;height:67.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" strokecolor="red">
                <v:textbox>
                  <w:txbxContent>
                    <w:p w:rsidR="008E776B" w:rsidRDefault="008E776B" w:rsidP="008E776B">
                      <w:pPr>
                        <w:rPr>
                          <w:color w:val="FF0000"/>
                          <w:sz w:val="22"/>
                          <w:u w:val="single"/>
                        </w:rPr>
                      </w:pPr>
                      <w:r w:rsidRPr="00B62A3D">
                        <w:rPr>
                          <w:color w:val="FF0000"/>
                          <w:sz w:val="22"/>
                          <w:u w:val="single"/>
                        </w:rPr>
                        <w:t>Note :</w:t>
                      </w:r>
                    </w:p>
                    <w:p w:rsidR="008E776B" w:rsidRPr="00E47626" w:rsidRDefault="008E776B" w:rsidP="008E776B">
                      <w:pPr>
                        <w:rPr>
                          <w:color w:val="FF0000"/>
                          <w:sz w:val="12"/>
                          <w:u w:val="single"/>
                        </w:rPr>
                      </w:pPr>
                    </w:p>
                    <w:p w:rsidR="008E776B" w:rsidRPr="00E47626" w:rsidRDefault="008E776B" w:rsidP="008E776B">
                      <w:pPr>
                        <w:rPr>
                          <w:sz w:val="14"/>
                        </w:rPr>
                      </w:pPr>
                      <w:r w:rsidRPr="00E47626">
                        <w:rPr>
                          <w:color w:val="FF0000"/>
                          <w:sz w:val="14"/>
                        </w:rPr>
                        <w:t>_________</w:t>
                      </w:r>
                      <w:r>
                        <w:rPr>
                          <w:color w:val="FF0000"/>
                          <w:sz w:val="14"/>
                        </w:rPr>
                        <w:t>___</w:t>
                      </w:r>
                    </w:p>
                    <w:p w:rsidR="008E776B" w:rsidRPr="00E47626" w:rsidRDefault="008E776B" w:rsidP="008E776B">
                      <w:pPr>
                        <w:rPr>
                          <w:color w:val="FF0000"/>
                          <w:sz w:val="18"/>
                          <w:u w:val="single"/>
                        </w:rPr>
                      </w:pPr>
                    </w:p>
                  </w:txbxContent>
                </v:textbox>
              </v:rect>
            </w:pict>
          </mc:Fallback>
        </mc:AlternateContent>
      </w:r>
      <w:r>
        <w:rPr>
          <w:noProof/>
          <w:lang w:eastAsia="fr-FR"/>
        </w:rPr>
        <mc:AlternateContent>
          <mc:Choice Requires="wps">
            <w:drawing>
              <wp:anchor distT="0" distB="0" distL="114300" distR="114300" simplePos="0" relativeHeight="251660288" behindDoc="0" locked="0" layoutInCell="1" allowOverlap="1">
                <wp:simplePos x="0" y="0"/>
                <wp:positionH relativeFrom="column">
                  <wp:posOffset>4904740</wp:posOffset>
                </wp:positionH>
                <wp:positionV relativeFrom="paragraph">
                  <wp:posOffset>185420</wp:posOffset>
                </wp:positionV>
                <wp:extent cx="1741170" cy="858520"/>
                <wp:effectExtent l="13335" t="13970" r="7620" b="1333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1170" cy="858520"/>
                        </a:xfrm>
                        <a:prstGeom prst="rect">
                          <a:avLst/>
                        </a:prstGeom>
                        <a:solidFill>
                          <a:srgbClr val="FFFFFF"/>
                        </a:solidFill>
                        <a:ln w="9525">
                          <a:solidFill>
                            <a:srgbClr val="FF0000"/>
                          </a:solidFill>
                          <a:miter lim="800000"/>
                          <a:headEnd/>
                          <a:tailEnd/>
                        </a:ln>
                      </wps:spPr>
                      <wps:txbx>
                        <w:txbxContent>
                          <w:p w:rsidR="008E776B" w:rsidRPr="00646968" w:rsidRDefault="008E776B" w:rsidP="008E776B">
                            <w:pPr>
                              <w:rPr>
                                <w:color w:val="FF0000"/>
                                <w:u w:val="single"/>
                              </w:rPr>
                            </w:pPr>
                            <w:r w:rsidRPr="00646968">
                              <w:rPr>
                                <w:color w:val="FF0000"/>
                                <w:u w:val="single"/>
                              </w:rPr>
                              <w:t>Signature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8" style="position:absolute;left:0;text-align:left;margin-left:386.2pt;margin-top:14.6pt;width:137.1pt;height:6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" strokecolor="red">
                <v:textbox>
                  <w:txbxContent>
                    <w:p w:rsidR="008E776B" w:rsidRPr="00646968" w:rsidRDefault="008E776B" w:rsidP="008E776B">
                      <w:pPr>
                        <w:rPr>
                          <w:color w:val="FF0000"/>
                          <w:u w:val="single"/>
                        </w:rPr>
                      </w:pPr>
                      <w:r w:rsidRPr="00646968">
                        <w:rPr>
                          <w:color w:val="FF0000"/>
                          <w:u w:val="single"/>
                        </w:rPr>
                        <w:t>Signature :</w:t>
                      </w:r>
                    </w:p>
                  </w:txbxContent>
                </v:textbox>
              </v:rect>
            </w:pict>
          </mc:Fallback>
        </mc:AlternateContent>
      </w:r>
    </w:p>
    <w:p w:rsidR="008E776B" w:rsidRDefault="008E776B"/>
    <w:p w:rsidR="008E776B" w:rsidRDefault="008E776B"/>
    <w:p w:rsidR="008E776B" w:rsidRDefault="008E776B"/>
    <w:p w:rsidR="008E776B" w:rsidRDefault="008E776B"/>
    <w:p w:rsidR="00AE4136" w:rsidRDefault="00AE4136">
      <w:r w:rsidRPr="00AE4136">
        <w:rPr>
          <w:highlight w:val="yellow"/>
        </w:rPr>
        <w:t>COMMENTAIRE COMPOSE :</w:t>
      </w:r>
    </w:p>
    <w:p w:rsidR="00B74544" w:rsidRDefault="00AE4136" w:rsidP="00B74544">
      <w:pPr>
        <w:ind w:firstLine="708"/>
      </w:pPr>
      <w:r>
        <w:t>Le document étudié est</w:t>
      </w:r>
      <w:r w:rsidRPr="00AE4136">
        <w:t xml:space="preserve"> </w:t>
      </w:r>
      <w:r>
        <w:t>lettre XXIV</w:t>
      </w:r>
      <w:r>
        <w:t xml:space="preserve">, du roman épistolaire </w:t>
      </w:r>
      <w:r>
        <w:rPr>
          <w:i/>
          <w:iCs/>
        </w:rPr>
        <w:t>Lettres persanes</w:t>
      </w:r>
      <w:r>
        <w:t xml:space="preserve"> écrites par Montesquieu en 1721. Le XVIII</w:t>
      </w:r>
      <w:r w:rsidRPr="00AE4136">
        <w:rPr>
          <w:vertAlign w:val="superscript"/>
        </w:rPr>
        <w:t>ème</w:t>
      </w:r>
      <w:r>
        <w:t xml:space="preserve"> siècle est </w:t>
      </w:r>
      <w:r w:rsidR="00BF01FC">
        <w:t>celui du mouvement</w:t>
      </w:r>
      <w:r>
        <w:t xml:space="preserve"> des lumières, </w:t>
      </w:r>
      <w:r w:rsidR="00BF01FC">
        <w:t xml:space="preserve">les </w:t>
      </w:r>
      <w:r w:rsidR="008601E2">
        <w:t>lumières cherchent à lutter contre le fanatisme, l’obscurantisme et la dévotion. Leurs devise est, « les lumières de la raisons qui dissipent l’ombre des ténèbres</w:t>
      </w:r>
      <w:r>
        <w:t xml:space="preserve">. </w:t>
      </w:r>
      <w:r w:rsidR="00BF01FC">
        <w:t xml:space="preserve">Les </w:t>
      </w:r>
      <w:r w:rsidR="00BF01FC">
        <w:rPr>
          <w:i/>
          <w:iCs/>
        </w:rPr>
        <w:t>L</w:t>
      </w:r>
      <w:r w:rsidR="00BF01FC" w:rsidRPr="00BF01FC">
        <w:rPr>
          <w:i/>
          <w:iCs/>
        </w:rPr>
        <w:t>ettres persanes</w:t>
      </w:r>
      <w:r w:rsidR="00BF01FC">
        <w:t xml:space="preserve"> raconte, sous forme de lettre, une histoire fictive échangé par deux voyageurs persans</w:t>
      </w:r>
      <w:r w:rsidR="008601E2">
        <w:t>,</w:t>
      </w:r>
      <w:r w:rsidR="00BF01FC">
        <w:t xml:space="preserve"> </w:t>
      </w:r>
      <w:r w:rsidR="008601E2">
        <w:t xml:space="preserve">Rica et Usbek, </w:t>
      </w:r>
      <w:r w:rsidR="00BF01FC">
        <w:t>lors d’un trajet à Paris. Ce roman épistolaire permet à Montesquieu, qui se fait passer pour un simple traducteur, de dénoncer et de critiquer la société française sans risquer la censure.</w:t>
      </w:r>
      <w:r w:rsidR="008601E2">
        <w:t xml:space="preserve"> On peut se demander comment Rica parle de Paris et de sont roi. D’abord nous verrons les aspects de Paris. Puis</w:t>
      </w:r>
      <w:r w:rsidR="00B74544">
        <w:t>, que le roi est un grand magicien. Enfin nous conclurons.</w:t>
      </w:r>
    </w:p>
    <w:p w:rsidR="00B74544" w:rsidRDefault="00B74544" w:rsidP="00236944">
      <w:pPr>
        <w:ind w:firstLine="708"/>
      </w:pPr>
      <w:r>
        <w:t xml:space="preserve">Les aspects de Paris, un mouvement continuel. Rica nous </w:t>
      </w:r>
      <w:r w:rsidR="00E670DF">
        <w:t>personnifie</w:t>
      </w:r>
      <w:r>
        <w:t xml:space="preserve"> Paris comme un « mouvement continuel » (L.1)</w:t>
      </w:r>
      <w:r w:rsidR="00E670DF">
        <w:t>. Cette personnification est renforcée</w:t>
      </w:r>
      <w:r>
        <w:t xml:space="preserve"> </w:t>
      </w:r>
      <w:r w:rsidR="00E670DF">
        <w:t>p</w:t>
      </w:r>
      <w:r>
        <w:t>ar</w:t>
      </w:r>
      <w:r w:rsidR="00E670DF">
        <w:t xml:space="preserve"> la négation du verbe d’action « marcher » : « je n’ai encore vu marcher personne » (L.8-9). L’auteur use aussi du mot</w:t>
      </w:r>
      <w:r>
        <w:t xml:space="preserve"> « machine » (L.9)</w:t>
      </w:r>
      <w:r w:rsidR="003C7CA3">
        <w:t xml:space="preserve"> </w:t>
      </w:r>
      <w:r w:rsidR="00E670DF">
        <w:t>pour décrire diverse moyen pour se déplacer</w:t>
      </w:r>
      <w:r>
        <w:t xml:space="preserve"> le plus vite et</w:t>
      </w:r>
      <w:r w:rsidR="003C7CA3">
        <w:t xml:space="preserve"> </w:t>
      </w:r>
      <w:r>
        <w:t>efficacement possible.</w:t>
      </w:r>
      <w:r w:rsidR="00EE7A70">
        <w:t xml:space="preserve"> L’auteur </w:t>
      </w:r>
      <w:r w:rsidR="003C7CA3">
        <w:t xml:space="preserve">use même d’une </w:t>
      </w:r>
      <w:r w:rsidR="001A6B89">
        <w:t>exagération avec</w:t>
      </w:r>
      <w:r w:rsidR="00EE7A70">
        <w:t xml:space="preserve"> le </w:t>
      </w:r>
      <w:r w:rsidR="00236944">
        <w:t>verbe</w:t>
      </w:r>
      <w:r w:rsidR="00EE7A70">
        <w:t xml:space="preserve"> voler</w:t>
      </w:r>
      <w:r w:rsidR="00236944">
        <w:t> :</w:t>
      </w:r>
      <w:r w:rsidR="00EE7A70">
        <w:t>« ils volent » (L.10)</w:t>
      </w:r>
      <w:r w:rsidR="001A6B89">
        <w:t xml:space="preserve"> car à l’époque les avions n’existaient pas</w:t>
      </w:r>
      <w:r w:rsidR="00236944">
        <w:t>, mais cela permet de donner une idée de la vitesse à laquelle les habitants se déplacent</w:t>
      </w:r>
      <w:r w:rsidR="00EE7A70">
        <w:t>.</w:t>
      </w:r>
      <w:r w:rsidR="00070B89">
        <w:t xml:space="preserve"> Dans cette même ligne</w:t>
      </w:r>
      <w:r w:rsidR="00EE7A70">
        <w:t>,</w:t>
      </w:r>
      <w:r w:rsidR="00070B89">
        <w:t xml:space="preserve"> Rica </w:t>
      </w:r>
      <w:r w:rsidR="00236944">
        <w:t xml:space="preserve">compare la </w:t>
      </w:r>
      <w:r w:rsidR="00EE7A70">
        <w:t xml:space="preserve">vitesse de déplacement de Paris </w:t>
      </w:r>
      <w:r w:rsidR="00236944">
        <w:t xml:space="preserve">et la vitesse de déplacement en </w:t>
      </w:r>
      <w:r w:rsidR="00EE7A70">
        <w:t>Asie</w:t>
      </w:r>
      <w:r w:rsidR="00070B89">
        <w:t>,</w:t>
      </w:r>
      <w:r w:rsidR="00EE7A70">
        <w:t xml:space="preserve"> plus lente et régulière</w:t>
      </w:r>
      <w:r w:rsidR="00236944">
        <w:t xml:space="preserve">. </w:t>
      </w:r>
      <w:r w:rsidR="00EE7A70">
        <w:t>« les voitures lentes d’Asie, le pas réglé de nos chameaux</w:t>
      </w:r>
      <w:r w:rsidR="004D3E6D">
        <w:t xml:space="preserve"> les </w:t>
      </w:r>
      <w:r w:rsidR="00EE7A70">
        <w:t xml:space="preserve">feraient tomber </w:t>
      </w:r>
      <w:r w:rsidR="00070B89">
        <w:t>en syncope »(L10-11).</w:t>
      </w:r>
      <w:r w:rsidR="004D3E6D">
        <w:t xml:space="preserve"> L’émetteur de la lettre usera </w:t>
      </w:r>
      <w:r w:rsidR="009F08D0">
        <w:t xml:space="preserve">d’une exagération négative : </w:t>
      </w:r>
      <w:r w:rsidR="004D3E6D">
        <w:t>« je n’ai pas fait cent pas que je suis plus brisé que si j’avais fait dix lieues. » (L.15-16)</w:t>
      </w:r>
      <w:r w:rsidR="004D3E6D">
        <w:t xml:space="preserve">, </w:t>
      </w:r>
      <w:r w:rsidR="00DB1403">
        <w:t>o</w:t>
      </w:r>
      <w:r w:rsidR="00070B89">
        <w:t>n apprend</w:t>
      </w:r>
      <w:r w:rsidR="00DB1403">
        <w:t xml:space="preserve"> </w:t>
      </w:r>
      <w:r w:rsidR="00070B89">
        <w:t>qu</w:t>
      </w:r>
      <w:r w:rsidR="009F08D0">
        <w:t xml:space="preserve">’une cadence élevée et inhabituelle le fatigue </w:t>
      </w:r>
      <w:r w:rsidR="00DB1403">
        <w:t>avant même qu’il ait fait</w:t>
      </w:r>
      <w:r w:rsidR="00E119CF">
        <w:t xml:space="preserve"> cent pas</w:t>
      </w:r>
      <w:r w:rsidR="004D3E6D">
        <w:t>.</w:t>
      </w:r>
      <w:r w:rsidR="00E119CF">
        <w:t xml:space="preserve"> </w:t>
      </w:r>
      <w:r w:rsidR="009F08D0">
        <w:t>C</w:t>
      </w:r>
      <w:r w:rsidR="00E119CF">
        <w:t xml:space="preserve">e </w:t>
      </w:r>
      <w:r w:rsidR="00DB1403">
        <w:t xml:space="preserve">dernier élément est justifié par la phrase précédente, qui est que si </w:t>
      </w:r>
      <w:r w:rsidR="00E119CF">
        <w:t xml:space="preserve">quelqu’un passe à </w:t>
      </w:r>
      <w:r w:rsidR="00D0760E">
        <w:t>côté</w:t>
      </w:r>
      <w:r w:rsidR="00E119CF">
        <w:t xml:space="preserve"> de lui,</w:t>
      </w:r>
      <w:r w:rsidR="009F08D0">
        <w:t xml:space="preserve"> cela lui</w:t>
      </w:r>
      <w:r w:rsidR="00E119CF">
        <w:t xml:space="preserve"> </w:t>
      </w:r>
      <w:r w:rsidR="009F08D0">
        <w:t>« </w:t>
      </w:r>
      <w:r w:rsidR="00E119CF">
        <w:t>fait faire un demi-tour » (L.14).</w:t>
      </w:r>
    </w:p>
    <w:p w:rsidR="00D0760E" w:rsidRDefault="00D0760E" w:rsidP="00B74544">
      <w:pPr>
        <w:ind w:firstLine="708"/>
      </w:pPr>
      <w:r>
        <w:t xml:space="preserve">D’après Rica, Paris est aussi une ville </w:t>
      </w:r>
      <w:r w:rsidR="009F08D0">
        <w:t>« </w:t>
      </w:r>
      <w:r>
        <w:t>bâtie en l’air</w:t>
      </w:r>
      <w:r w:rsidR="009F08D0">
        <w:t> » (L.5)</w:t>
      </w:r>
      <w:r>
        <w:t>, parce qu’il y</w:t>
      </w:r>
      <w:r w:rsidR="000F7632">
        <w:t xml:space="preserve"> </w:t>
      </w:r>
      <w:r>
        <w:t xml:space="preserve">a six à sept maisons </w:t>
      </w:r>
      <w:r w:rsidR="000F7632">
        <w:t>empilées l</w:t>
      </w:r>
      <w:r w:rsidR="009F08D0">
        <w:t>es unes</w:t>
      </w:r>
      <w:r w:rsidR="000F7632">
        <w:t xml:space="preserve"> sur l</w:t>
      </w:r>
      <w:r w:rsidR="009F08D0">
        <w:t xml:space="preserve">es autres qu’il qualifie, </w:t>
      </w:r>
      <w:r w:rsidR="00384BCF">
        <w:t>avec une exagération</w:t>
      </w:r>
      <w:r w:rsidR="00052F3F">
        <w:t>,</w:t>
      </w:r>
      <w:r w:rsidR="00384BCF">
        <w:t xml:space="preserve"> d’</w:t>
      </w:r>
      <w:r w:rsidR="000F7632">
        <w:t>« extrêmement peuplée » (L.6)</w:t>
      </w:r>
      <w:r w:rsidR="00384BCF">
        <w:t>.</w:t>
      </w:r>
      <w:r w:rsidR="00052F3F">
        <w:t xml:space="preserve"> Ceci expliquerait peut-être l’ironie : le « bel embarras » (L.7) des rues aux heures de pointe.</w:t>
      </w:r>
      <w:r w:rsidR="000F7632">
        <w:t xml:space="preserve"> </w:t>
      </w:r>
      <w:r w:rsidR="00384BCF">
        <w:t xml:space="preserve">Mais Rica ne s’arrête pas à la hauteur et émet une hypothèse sur leurs habitant. Ces derniers </w:t>
      </w:r>
      <w:r w:rsidR="00052F3F">
        <w:t>seraient</w:t>
      </w:r>
      <w:r w:rsidR="00384BCF">
        <w:t>, d’après lui, des</w:t>
      </w:r>
      <w:r>
        <w:t xml:space="preserve"> astrologues.</w:t>
      </w:r>
    </w:p>
    <w:p w:rsidR="000F7632" w:rsidRDefault="003C7CA3" w:rsidP="00B74544">
      <w:pPr>
        <w:ind w:firstLine="708"/>
      </w:pPr>
      <w:r>
        <w:t>Paris est aussi une ville compliquée, car,</w:t>
      </w:r>
      <w:r w:rsidR="001A6B89">
        <w:t xml:space="preserve"> l’auteur use d</w:t>
      </w:r>
      <w:r w:rsidR="00AF5F8A">
        <w:t>e l</w:t>
      </w:r>
      <w:r w:rsidR="001A6B89">
        <w:t xml:space="preserve">’ironie pour </w:t>
      </w:r>
      <w:r w:rsidR="00AF5F8A">
        <w:t>l’</w:t>
      </w:r>
      <w:r w:rsidR="001A6B89">
        <w:t>exprimer en mal : « </w:t>
      </w:r>
      <w:r w:rsidR="007579A2">
        <w:t>Il</w:t>
      </w:r>
      <w:r w:rsidR="001A6B89">
        <w:t xml:space="preserve"> faut bien des affaires avant qu’on soit logé » (L.</w:t>
      </w:r>
      <w:r w:rsidR="007579A2">
        <w:t>2)</w:t>
      </w:r>
      <w:r w:rsidR="00AF5F8A">
        <w:t>.</w:t>
      </w:r>
      <w:r w:rsidR="007579A2">
        <w:t xml:space="preserve"> </w:t>
      </w:r>
      <w:r w:rsidR="00AF5F8A">
        <w:t>M</w:t>
      </w:r>
      <w:r w:rsidR="007579A2">
        <w:t xml:space="preserve">ais il </w:t>
      </w:r>
      <w:r w:rsidR="00AF5F8A">
        <w:t xml:space="preserve">ne s’arrête pas là et </w:t>
      </w:r>
      <w:r w:rsidR="007579A2">
        <w:t>use d’une exagération pour renforcer ce manque : « choses nécessaires, qui manquent toutes à la fois. » (L.3).</w:t>
      </w:r>
      <w:r w:rsidR="00AF5F8A">
        <w:t xml:space="preserve"> Cette phrase est une exagération car tout ne peut pas manquer en même temps.</w:t>
      </w:r>
      <w:r w:rsidR="007579A2">
        <w:t xml:space="preserve"> Par ces quelques phrases péjoratives, Rica exprime la difficulté qu’</w:t>
      </w:r>
      <w:r>
        <w:t>il</w:t>
      </w:r>
      <w:r w:rsidR="007579A2">
        <w:t xml:space="preserve"> a </w:t>
      </w:r>
      <w:r w:rsidR="00AF5F8A">
        <w:t>pour</w:t>
      </w:r>
      <w:r w:rsidR="007579A2">
        <w:t xml:space="preserve"> se procurer le nécessaire.</w:t>
      </w:r>
      <w:r w:rsidR="00AF5F8A">
        <w:t xml:space="preserve"> Ce qui montre que Paris est une ville difficile.</w:t>
      </w:r>
    </w:p>
    <w:p w:rsidR="00AF5F8A" w:rsidRDefault="00AF5F8A" w:rsidP="00B74544">
      <w:pPr>
        <w:ind w:firstLine="708"/>
      </w:pPr>
      <w:r>
        <w:lastRenderedPageBreak/>
        <w:t>Le roi est un grand magicien</w:t>
      </w:r>
      <w:r w:rsidR="00052F3F">
        <w:t>,</w:t>
      </w:r>
      <w:r>
        <w:t xml:space="preserve"> car</w:t>
      </w:r>
      <w:r w:rsidR="00344980">
        <w:t xml:space="preserve">, d’après Rica, le roi de France est plus riche que celui d’Espagne. </w:t>
      </w:r>
      <w:r w:rsidR="00052F3F">
        <w:t>E</w:t>
      </w:r>
      <w:r w:rsidR="00344980">
        <w:t xml:space="preserve">n usant d’une ironie </w:t>
      </w:r>
      <w:r w:rsidR="00D66573">
        <w:t>reposant sur le sens,</w:t>
      </w:r>
      <w:r w:rsidR="00344980">
        <w:t xml:space="preserve"> « Il n’a point de mines d’or comme le roi d’Espagne […] il a plus de richesses que lui »</w:t>
      </w:r>
      <w:r w:rsidR="007931A1">
        <w:t xml:space="preserve"> (L.19-20)</w:t>
      </w:r>
      <w:r w:rsidR="00D66573">
        <w:t xml:space="preserve"> l’émetteur critique l’origine de la richesse du roi</w:t>
      </w:r>
      <w:r w:rsidR="00344980">
        <w:t xml:space="preserve">. Cette ironie </w:t>
      </w:r>
      <w:r w:rsidR="00D66573">
        <w:t>reposant sur le sens</w:t>
      </w:r>
      <w:r w:rsidR="00344980">
        <w:t xml:space="preserve"> est </w:t>
      </w:r>
      <w:r w:rsidR="007931A1">
        <w:t>renforcée</w:t>
      </w:r>
      <w:r w:rsidR="00344980">
        <w:t xml:space="preserve"> par une exagération : « </w:t>
      </w:r>
      <w:r w:rsidR="007931A1">
        <w:t>vanité de ses sujets, plus inépuisable que les mines. » (L.20-21). Cela laisse comprendre qu’il n’y a pas besoin de mines</w:t>
      </w:r>
      <w:r w:rsidR="00D66573">
        <w:t xml:space="preserve"> d’or</w:t>
      </w:r>
      <w:r w:rsidR="007931A1">
        <w:t xml:space="preserve"> pour devenir riche. Ensuite, </w:t>
      </w:r>
      <w:r w:rsidR="00586493">
        <w:t xml:space="preserve">Rica nous explique comment le roi de France finance ou soutien de grandes guerres. Il nous apprend que le roi paye avec des titres d’honneur au lieu d’utiliser de l’argent. La suite de cette phrase est une petite accumulation : « ses troupes payées, ses places munies, et ses </w:t>
      </w:r>
      <w:r w:rsidR="00C4434C">
        <w:t>flottes</w:t>
      </w:r>
      <w:r w:rsidR="00586493">
        <w:t xml:space="preserve"> équipées » (L.22-23)</w:t>
      </w:r>
      <w:r w:rsidR="00C4434C">
        <w:t>. Cette petite accumulation renforce le « prodige de l’orgueil humain » (L.22).</w:t>
      </w:r>
      <w:r w:rsidR="000E0332">
        <w:t xml:space="preserve"> Rica va aussi utiliser une ironie : « s’il n’a qu’un million d’écu dans sont trésor et qu’il en ait besoin de deux, il n’a qu’à leurs persuader qu’un écu en vaut deux » (L.25-26). Cette phrase laisse comprendre que </w:t>
      </w:r>
      <w:r w:rsidR="0052247E">
        <w:t xml:space="preserve">la monnaie réelle a une valeur qui est réajustée à la guise du roi. Pour justifier cette phrase, l’auteur donne un autre exemple, celui de la dévalorisation : « guerre difficile à soutenir, […] point d’argent, il n’a qu’à leur mettre dans la tête qu’un morceau de papier est de l’argent » (L.26-27). </w:t>
      </w:r>
    </w:p>
    <w:p w:rsidR="00C4434C" w:rsidRDefault="00C4434C" w:rsidP="00B74544">
      <w:pPr>
        <w:ind w:firstLine="708"/>
      </w:pPr>
      <w:r>
        <w:t xml:space="preserve">Par cette lettre, Rica, nous apprend qu’il y a un magicien encore plus puissant que le roi </w:t>
      </w:r>
      <w:r w:rsidR="00D66573">
        <w:t>et</w:t>
      </w:r>
      <w:r>
        <w:t xml:space="preserve"> qui domine</w:t>
      </w:r>
      <w:r w:rsidR="0052247E">
        <w:t xml:space="preserve"> </w:t>
      </w:r>
      <w:r>
        <w:t>l’esprit</w:t>
      </w:r>
      <w:r w:rsidR="0052247E">
        <w:t xml:space="preserve"> tout autant</w:t>
      </w:r>
      <w:r>
        <w:t xml:space="preserve">. Ce magicien est le pape. </w:t>
      </w:r>
      <w:r w:rsidR="00B27627">
        <w:t xml:space="preserve">Pour cela il use d’une accumulation </w:t>
      </w:r>
      <w:r w:rsidR="00D66573">
        <w:t xml:space="preserve">combinée à une </w:t>
      </w:r>
      <w:r w:rsidR="00B27627">
        <w:t xml:space="preserve">ironie : « tantôt il lui fait croire que trois ne sont qu’un, que le pain […] n’est pas du pain, ou que le vin […] n’est pas du vin » (L.32-33). Il renforce cette accumulation ironique par six mots expliquant que les exemples précédents </w:t>
      </w:r>
      <w:r w:rsidR="000317D9">
        <w:t xml:space="preserve">font partie d’une liste non exhaustive des </w:t>
      </w:r>
      <w:r w:rsidR="00B27627">
        <w:t>manipulation d</w:t>
      </w:r>
      <w:r w:rsidR="000317D9">
        <w:t>e l’</w:t>
      </w:r>
      <w:r w:rsidR="00B27627">
        <w:t xml:space="preserve">esprit </w:t>
      </w:r>
      <w:r w:rsidR="000317D9">
        <w:t>effectuées par le pape, Pour le jusitfier il use d’une petit exagération</w:t>
      </w:r>
      <w:r w:rsidR="00B27627">
        <w:t> : « milles autres choses de cette espèce » (L.</w:t>
      </w:r>
      <w:r w:rsidR="00A479F2">
        <w:t>33).</w:t>
      </w:r>
    </w:p>
    <w:p w:rsidR="00A479F2" w:rsidRPr="009B0A30" w:rsidRDefault="00A479F2" w:rsidP="00B74544">
      <w:pPr>
        <w:ind w:firstLine="708"/>
      </w:pPr>
      <w:r>
        <w:t xml:space="preserve">Enfin, Montesquieu, dans les </w:t>
      </w:r>
      <w:r>
        <w:rPr>
          <w:i/>
          <w:iCs/>
        </w:rPr>
        <w:t>Lettres persanes</w:t>
      </w:r>
      <w:r>
        <w:t xml:space="preserve"> dénonce les trait de sa société par différents exemples et situations : la population, le pape, le roi, les valets, … On peut comparer ce texte </w:t>
      </w:r>
      <w:r w:rsidR="009B0A30">
        <w:t xml:space="preserve">à la fable </w:t>
      </w:r>
      <w:r w:rsidR="009B0A30">
        <w:rPr>
          <w:i/>
          <w:iCs/>
        </w:rPr>
        <w:t>Les deux pigeons</w:t>
      </w:r>
      <w:r w:rsidR="009B0A30">
        <w:t xml:space="preserve"> de Jean de La Fontaine dans laquelle un pigeon décide de découvrir le monde et se rend compte qu’il est plus agréable de rester chez lui au lieu de continuer </w:t>
      </w:r>
      <w:r w:rsidR="000317D9">
        <w:t>à voir du pays</w:t>
      </w:r>
      <w:bookmarkStart w:id="0" w:name="_GoBack"/>
      <w:bookmarkEnd w:id="0"/>
      <w:r w:rsidR="009B0A30">
        <w:t>.</w:t>
      </w:r>
    </w:p>
    <w:sectPr w:rsidR="00A479F2" w:rsidRPr="009B0A30" w:rsidSect="006705F3">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737A" w:rsidRDefault="00CC737A" w:rsidP="007E6A72">
      <w:pPr>
        <w:spacing w:before="0" w:after="0"/>
      </w:pPr>
      <w:r>
        <w:separator/>
      </w:r>
    </w:p>
  </w:endnote>
  <w:endnote w:type="continuationSeparator" w:id="0">
    <w:p w:rsidR="00CC737A" w:rsidRDefault="00CC737A" w:rsidP="007E6A7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808814"/>
      <w:docPartObj>
        <w:docPartGallery w:val="Page Numbers (Bottom of Page)"/>
        <w:docPartUnique/>
      </w:docPartObj>
    </w:sdtPr>
    <w:sdtEndPr/>
    <w:sdtContent>
      <w:p w:rsidR="007E6A72" w:rsidRDefault="000317D9">
        <w:pPr>
          <w:pStyle w:val="Pieddepage"/>
        </w:pPr>
        <w:r>
          <w:rPr>
            <w:noProof/>
            <w:lang w:eastAsia="zh-TW"/>
          </w:rPr>
          <mc:AlternateContent>
            <mc:Choice Requires="wps">
              <w:drawing>
                <wp:anchor distT="0" distB="0" distL="114300" distR="114300" simplePos="0" relativeHeight="251660288"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437515" cy="359410"/>
                  <wp:effectExtent l="12065" t="6350" r="7620" b="571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359410"/>
                          </a:xfrm>
                          <a:prstGeom prst="foldedCorner">
                            <a:avLst>
                              <a:gd name="adj" fmla="val 34560"/>
                            </a:avLst>
                          </a:prstGeom>
                          <a:solidFill>
                            <a:srgbClr val="FFFFFF"/>
                          </a:solidFill>
                          <a:ln w="3175">
                            <a:solidFill>
                              <a:schemeClr val="tx1">
                                <a:lumMod val="50000"/>
                                <a:lumOff val="50000"/>
                              </a:schemeClr>
                            </a:solidFill>
                            <a:round/>
                            <a:headEnd/>
                            <a:tailEnd/>
                          </a:ln>
                        </wps:spPr>
                        <wps:txbx>
                          <w:txbxContent>
                            <w:p w:rsidR="007E6A72" w:rsidRDefault="00CC737A">
                              <w:pPr>
                                <w:jc w:val="center"/>
                              </w:pPr>
                              <w:r>
                                <w:fldChar w:fldCharType="begin"/>
                              </w:r>
                              <w:r>
                                <w:instrText xml:space="preserve"> PAGE    \* MERGEFORMAT </w:instrText>
                              </w:r>
                              <w:r>
                                <w:fldChar w:fldCharType="separate"/>
                              </w:r>
                              <w:r w:rsidR="00B5121A" w:rsidRPr="00B5121A">
                                <w:rPr>
                                  <w:noProof/>
                                  <w:sz w:val="16"/>
                                  <w:szCs w:val="16"/>
                                </w:rPr>
                                <w:t>1</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 o:spid="_x0000_s1029" type="#_x0000_t65" style="position:absolute;left:0;text-align:left;margin-left:0;margin-top:0;width:34.45pt;height:28.3pt;z-index:251660288;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" o:allowincell="f" adj="14135" strokecolor="gray [1629]" strokeweight=".25pt">
                  <v:textbox>
                    <w:txbxContent>
                      <w:p w:rsidR="007E6A72" w:rsidRDefault="00CC737A">
                        <w:pPr>
                          <w:jc w:val="center"/>
                        </w:pPr>
                        <w:r>
                          <w:fldChar w:fldCharType="begin"/>
                        </w:r>
                        <w:r>
                          <w:instrText xml:space="preserve"> PAGE    \* MERGEFORMAT </w:instrText>
                        </w:r>
                        <w:r>
                          <w:fldChar w:fldCharType="separate"/>
                        </w:r>
                        <w:r w:rsidR="00B5121A" w:rsidRPr="00B5121A">
                          <w:rPr>
                            <w:noProof/>
                            <w:sz w:val="16"/>
                            <w:szCs w:val="16"/>
                          </w:rPr>
                          <w:t>1</w:t>
                        </w:r>
                        <w:r>
                          <w:rPr>
                            <w:noProof/>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737A" w:rsidRDefault="00CC737A" w:rsidP="007E6A72">
      <w:pPr>
        <w:spacing w:before="0" w:after="0"/>
      </w:pPr>
      <w:r>
        <w:separator/>
      </w:r>
    </w:p>
  </w:footnote>
  <w:footnote w:type="continuationSeparator" w:id="0">
    <w:p w:rsidR="00CC737A" w:rsidRDefault="00CC737A" w:rsidP="007E6A7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6A72" w:rsidRPr="002D308F" w:rsidRDefault="00742FED" w:rsidP="00742FED">
    <w:pPr>
      <w:pStyle w:val="En-tte"/>
      <w:rPr>
        <w:color w:val="FF0000"/>
      </w:rPr>
    </w:pPr>
    <w:r w:rsidRPr="002D308F">
      <w:rPr>
        <w:color w:val="FF0000"/>
        <w:u w:val="single"/>
      </w:rPr>
      <w:t>Henry</w:t>
    </w:r>
    <w:r w:rsidRPr="002D308F">
      <w:rPr>
        <w:color w:val="FF0000"/>
      </w:rPr>
      <w:t xml:space="preserve"> </w:t>
    </w:r>
    <w:r w:rsidRPr="002D308F">
      <w:rPr>
        <w:color w:val="FF0000"/>
      </w:rPr>
      <w:tab/>
    </w:r>
    <w:r w:rsidRPr="002D308F">
      <w:rPr>
        <w:color w:val="FF0000"/>
      </w:rPr>
      <w:tab/>
    </w:r>
    <w:sdt>
      <w:sdtPr>
        <w:rPr>
          <w:color w:val="FF0000"/>
          <w:u w:val="single"/>
        </w:rPr>
        <w:id w:val="213808977"/>
        <w:placeholder/>
        <w:date w:fullDate="2019-11-25T00:00:00Z">
          <w:dateFormat w:val="dddd d MMMM yyyy"/>
          <w:lid w:val="fr-FR"/>
          <w:storeMappedDataAs w:val="dateTime"/>
          <w:calendar w:val="gregorian"/>
        </w:date>
      </w:sdtPr>
      <w:sdtEndPr/>
      <w:sdtContent>
        <w:r w:rsidR="00C17509">
          <w:rPr>
            <w:color w:val="FF0000"/>
            <w:u w:val="single"/>
          </w:rPr>
          <w:t>lundi 25 novembre 2019</w:t>
        </w:r>
      </w:sdtContent>
    </w:sdt>
    <w:r w:rsidRPr="002D308F">
      <w:rPr>
        <w:color w:val="FF0000"/>
      </w:rPr>
      <w:t xml:space="preserve"> </w:t>
    </w:r>
  </w:p>
  <w:p w:rsidR="00620033" w:rsidRPr="002D308F" w:rsidRDefault="00620033" w:rsidP="00742FED">
    <w:pPr>
      <w:pStyle w:val="En-tte"/>
      <w:rPr>
        <w:color w:val="FF0000"/>
        <w:u w:val="single"/>
      </w:rPr>
    </w:pPr>
    <w:r w:rsidRPr="002D308F">
      <w:rPr>
        <w:color w:val="FF0000"/>
        <w:u w:val="single"/>
      </w:rPr>
      <w:t>Letellier</w:t>
    </w:r>
    <w:r w:rsidRPr="002D308F">
      <w:rPr>
        <w:color w:val="FF0000"/>
      </w:rPr>
      <w:tab/>
    </w:r>
    <w:sdt>
      <w:sdtPr>
        <w:rPr>
          <w:color w:val="FF0000"/>
          <w:u w:val="single"/>
        </w:rPr>
        <w:alias w:val="Matière"/>
        <w:tag w:val="matière"/>
        <w:id w:val="213808855"/>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comboBox>
      </w:sdtPr>
      <w:sdtEndPr/>
      <w:sdtContent>
        <w:r w:rsidR="00C17509">
          <w:rPr>
            <w:color w:val="FF0000"/>
            <w:u w:val="single"/>
          </w:rPr>
          <w:t>Français</w:t>
        </w:r>
      </w:sdtContent>
    </w:sdt>
  </w:p>
  <w:p w:rsidR="00620033" w:rsidRPr="002D308F" w:rsidRDefault="00CC737A" w:rsidP="00742FED">
    <w:pPr>
      <w:pStyle w:val="En-tte"/>
      <w:rPr>
        <w:color w:val="FF0000"/>
      </w:rPr>
    </w:pPr>
    <w:sdt>
      <w:sdtPr>
        <w:rPr>
          <w:color w:val="FF0000"/>
        </w:rPr>
        <w:alias w:val="classe"/>
        <w:tag w:val="classe"/>
        <w:id w:val="213808923"/>
        <w:placeholder/>
      </w:sdtPr>
      <w:sdtEndPr/>
      <w:sdtContent>
        <w:r w:rsidR="00C17509">
          <w:rPr>
            <w:color w:val="FF0000"/>
            <w:u w:val="single"/>
          </w:rPr>
          <w:t>1</w:t>
        </w:r>
        <w:r w:rsidR="00C17509" w:rsidRPr="00C17509">
          <w:rPr>
            <w:color w:val="FF0000"/>
            <w:u w:val="single"/>
            <w:vertAlign w:val="superscript"/>
          </w:rPr>
          <w:t>ère</w:t>
        </w:r>
        <w:r w:rsidR="00C17509">
          <w:rPr>
            <w:color w:val="FF0000"/>
            <w:u w:val="single"/>
          </w:rPr>
          <w:t>G3</w:t>
        </w:r>
        <w:r w:rsidR="007E5F82">
          <w:rPr>
            <w:color w:val="FF0000"/>
            <w:u w:val="single"/>
          </w:rPr>
          <w:t xml:space="preserve"> </w:t>
        </w:r>
      </w:sdtContent>
    </w:sdt>
    <w:r w:rsidR="00A5406E" w:rsidRPr="002D308F">
      <w:rPr>
        <w:color w:val="FF0000"/>
      </w:rPr>
      <w:tab/>
    </w:r>
    <w:sdt>
      <w:sdtPr>
        <w:rPr>
          <w:color w:val="FF0000"/>
          <w:u w:val="single"/>
        </w:rPr>
        <w:alias w:val="sujet/Titre"/>
        <w:tag w:val="Sujet Titre"/>
        <w:id w:val="213808926"/>
        <w:placeholder/>
      </w:sdtPr>
      <w:sdtEndPr/>
      <w:sdtContent>
        <w:r w:rsidR="00C17509">
          <w:rPr>
            <w:color w:val="FF0000"/>
            <w:u w:val="single"/>
          </w:rPr>
          <w:t>Composition de Français</w:t>
        </w:r>
      </w:sdtContent>
    </w:sdt>
    <w:r w:rsidR="00A5406E" w:rsidRPr="002D308F">
      <w:rPr>
        <w:color w:val="FF0000"/>
      </w:rPr>
      <w:t xml:space="preserve"> </w:t>
    </w:r>
  </w:p>
  <w:sdt>
    <w:sdtPr>
      <w:rPr>
        <w:color w:val="FF0000"/>
        <w:u w:val="single"/>
      </w:rPr>
      <w:alias w:val="Tiers temps OUI/NON"/>
      <w:tag w:val="Tiers temps OUI/NON"/>
      <w:id w:val="213808951"/>
      <w:placeholder/>
      <w:comboBox>
        <w:listItem w:displayText="Tiers Temps" w:value="Tiers Temps"/>
        <w:listItem w:displayText="                         " w:value="                                                 "/>
      </w:comboBox>
    </w:sdtPr>
    <w:sdtEndPr/>
    <w:sdtContent>
      <w:p w:rsidR="00316CCC" w:rsidRPr="002D308F" w:rsidRDefault="00316CCC" w:rsidP="00316CCC">
        <w:pPr>
          <w:pStyle w:val="En-tte"/>
          <w:jc w:val="center"/>
          <w:rPr>
            <w:color w:val="FF0000"/>
            <w:u w:val="single"/>
          </w:rPr>
        </w:pPr>
        <w:r w:rsidRPr="002D308F">
          <w:rPr>
            <w:color w:val="FF0000"/>
            <w:u w:val="single"/>
          </w:rPr>
          <w:t>Tiers Temps</w: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509"/>
    <w:rsid w:val="000317D9"/>
    <w:rsid w:val="00052F3F"/>
    <w:rsid w:val="00070B89"/>
    <w:rsid w:val="00096B4B"/>
    <w:rsid w:val="000E0332"/>
    <w:rsid w:val="000F7632"/>
    <w:rsid w:val="001A6B89"/>
    <w:rsid w:val="00236944"/>
    <w:rsid w:val="0024605F"/>
    <w:rsid w:val="00266F96"/>
    <w:rsid w:val="00286DE3"/>
    <w:rsid w:val="002B2BC1"/>
    <w:rsid w:val="002C31C7"/>
    <w:rsid w:val="002C3BCF"/>
    <w:rsid w:val="002D308F"/>
    <w:rsid w:val="00316CCC"/>
    <w:rsid w:val="0032533A"/>
    <w:rsid w:val="00344980"/>
    <w:rsid w:val="003826E5"/>
    <w:rsid w:val="00384AFA"/>
    <w:rsid w:val="00384BCF"/>
    <w:rsid w:val="003A4BD3"/>
    <w:rsid w:val="003C7CA3"/>
    <w:rsid w:val="004D3E6D"/>
    <w:rsid w:val="0052247E"/>
    <w:rsid w:val="00556637"/>
    <w:rsid w:val="0057086E"/>
    <w:rsid w:val="00586493"/>
    <w:rsid w:val="005864F5"/>
    <w:rsid w:val="00620033"/>
    <w:rsid w:val="006240BA"/>
    <w:rsid w:val="0064274E"/>
    <w:rsid w:val="00643555"/>
    <w:rsid w:val="006705F3"/>
    <w:rsid w:val="00696649"/>
    <w:rsid w:val="00742FED"/>
    <w:rsid w:val="007579A2"/>
    <w:rsid w:val="00791FD2"/>
    <w:rsid w:val="007931A1"/>
    <w:rsid w:val="007E5F82"/>
    <w:rsid w:val="007E6A72"/>
    <w:rsid w:val="007F51FF"/>
    <w:rsid w:val="00804546"/>
    <w:rsid w:val="00854BCA"/>
    <w:rsid w:val="008601E2"/>
    <w:rsid w:val="008B4300"/>
    <w:rsid w:val="008E2B13"/>
    <w:rsid w:val="008E6E35"/>
    <w:rsid w:val="008E776B"/>
    <w:rsid w:val="00927F0D"/>
    <w:rsid w:val="0095107C"/>
    <w:rsid w:val="009B0A30"/>
    <w:rsid w:val="009C7E72"/>
    <w:rsid w:val="009F08D0"/>
    <w:rsid w:val="00A479F2"/>
    <w:rsid w:val="00A5406E"/>
    <w:rsid w:val="00A9528F"/>
    <w:rsid w:val="00AD18F8"/>
    <w:rsid w:val="00AE4136"/>
    <w:rsid w:val="00AF5F8A"/>
    <w:rsid w:val="00B27627"/>
    <w:rsid w:val="00B5121A"/>
    <w:rsid w:val="00B74544"/>
    <w:rsid w:val="00BA2AD3"/>
    <w:rsid w:val="00BB1BBE"/>
    <w:rsid w:val="00BD64C6"/>
    <w:rsid w:val="00BF01FC"/>
    <w:rsid w:val="00C17509"/>
    <w:rsid w:val="00C4434C"/>
    <w:rsid w:val="00C9092A"/>
    <w:rsid w:val="00CB7CE4"/>
    <w:rsid w:val="00CC530F"/>
    <w:rsid w:val="00CC737A"/>
    <w:rsid w:val="00CF1DAB"/>
    <w:rsid w:val="00D0760E"/>
    <w:rsid w:val="00D53DA7"/>
    <w:rsid w:val="00D66573"/>
    <w:rsid w:val="00DB1403"/>
    <w:rsid w:val="00DE0ED7"/>
    <w:rsid w:val="00DE7532"/>
    <w:rsid w:val="00E119CF"/>
    <w:rsid w:val="00E670DF"/>
    <w:rsid w:val="00EE7A70"/>
    <w:rsid w:val="00F50B03"/>
    <w:rsid w:val="00F85960"/>
    <w:rsid w:val="00FC2796"/>
    <w:rsid w:val="00FE2A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34C4A"/>
  <w15:docId w15:val="{2CF4B732-DEFC-452A-9CF3-317968CED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our l'histoire"/>
    <w:qFormat/>
    <w:rsid w:val="00A9528F"/>
    <w:pPr>
      <w:spacing w:before="120" w:after="120"/>
      <w:jc w:val="both"/>
    </w:pPr>
    <w:rPr>
      <w:rFonts w:ascii="Times New Roman" w:hAnsi="Times New Roman"/>
      <w:sz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E6A72"/>
    <w:pPr>
      <w:tabs>
        <w:tab w:val="center" w:pos="4536"/>
        <w:tab w:val="right" w:pos="9072"/>
      </w:tabs>
      <w:spacing w:before="0" w:after="0"/>
    </w:pPr>
  </w:style>
  <w:style w:type="character" w:customStyle="1" w:styleId="En-tteCar">
    <w:name w:val="En-tête Car"/>
    <w:basedOn w:val="Policepardfaut"/>
    <w:link w:val="En-tte"/>
    <w:uiPriority w:val="99"/>
    <w:rsid w:val="007E6A72"/>
    <w:rPr>
      <w:rFonts w:ascii="Times New Roman" w:hAnsi="Times New Roman"/>
      <w:sz w:val="24"/>
    </w:rPr>
  </w:style>
  <w:style w:type="paragraph" w:styleId="Pieddepage">
    <w:name w:val="footer"/>
    <w:basedOn w:val="Normal"/>
    <w:link w:val="PieddepageCar"/>
    <w:uiPriority w:val="99"/>
    <w:unhideWhenUsed/>
    <w:rsid w:val="007E6A72"/>
    <w:pPr>
      <w:tabs>
        <w:tab w:val="center" w:pos="4536"/>
        <w:tab w:val="right" w:pos="9072"/>
      </w:tabs>
      <w:spacing w:before="0" w:after="0"/>
    </w:pPr>
  </w:style>
  <w:style w:type="character" w:customStyle="1" w:styleId="PieddepageCar">
    <w:name w:val="Pied de page Car"/>
    <w:basedOn w:val="Policepardfaut"/>
    <w:link w:val="Pieddepage"/>
    <w:uiPriority w:val="99"/>
    <w:rsid w:val="007E6A72"/>
    <w:rPr>
      <w:rFonts w:ascii="Times New Roman" w:hAnsi="Times New Roman"/>
      <w:sz w:val="24"/>
    </w:rPr>
  </w:style>
  <w:style w:type="character" w:styleId="Textedelespacerserv">
    <w:name w:val="Placeholder Text"/>
    <w:basedOn w:val="Policepardfaut"/>
    <w:uiPriority w:val="99"/>
    <w:semiHidden/>
    <w:rsid w:val="00620033"/>
    <w:rPr>
      <w:color w:val="808080"/>
    </w:rPr>
  </w:style>
  <w:style w:type="paragraph" w:styleId="Textedebulles">
    <w:name w:val="Balloon Text"/>
    <w:basedOn w:val="Normal"/>
    <w:link w:val="TextedebullesCar"/>
    <w:uiPriority w:val="99"/>
    <w:semiHidden/>
    <w:unhideWhenUsed/>
    <w:rsid w:val="00620033"/>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6200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20PC\Dropbox\Henry%20et%20Papa\Mati&#232;res\document%20de%20base%20pour%20les%20&#233;vales.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B4BAB55E1A0443E82D40E9D333FE09C"/>
        <w:category>
          <w:name w:val="Général"/>
          <w:gallery w:val="placeholder"/>
        </w:category>
        <w:types>
          <w:type w:val="bbPlcHdr"/>
        </w:types>
        <w:behaviors>
          <w:behavior w:val="content"/>
        </w:behaviors>
        <w:guid w:val="{92F265C7-7483-44FE-9A4B-DF340654BC69}"/>
      </w:docPartPr>
      <w:docPartBody>
        <w:p w:rsidR="00000000" w:rsidRDefault="00E46C6F">
          <w:pPr>
            <w:pStyle w:val="1B4BAB55E1A0443E82D40E9D333FE09C"/>
          </w:pPr>
          <w:r w:rsidRPr="00456C14">
            <w:rPr>
              <w:rStyle w:val="Textedelespacerserv"/>
            </w:rPr>
            <w:t>Choisissez un élément.</w:t>
          </w:r>
        </w:p>
      </w:docPartBody>
    </w:docPart>
    <w:docPart>
      <w:docPartPr>
        <w:name w:val="8C24B08DF81743F08DEBC4A1E458311B"/>
        <w:category>
          <w:name w:val="Général"/>
          <w:gallery w:val="placeholder"/>
        </w:category>
        <w:types>
          <w:type w:val="bbPlcHdr"/>
        </w:types>
        <w:behaviors>
          <w:behavior w:val="content"/>
        </w:behaviors>
        <w:guid w:val="{67952D05-7A49-41A4-A0C5-BFCBBDE82A00}"/>
      </w:docPartPr>
      <w:docPartBody>
        <w:p w:rsidR="00000000" w:rsidRDefault="00E46C6F">
          <w:pPr>
            <w:pStyle w:val="8C24B08DF81743F08DEBC4A1E458311B"/>
          </w:pPr>
          <w:r w:rsidRPr="00456C14">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C6F"/>
    <w:rsid w:val="00E46C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1B4BAB55E1A0443E82D40E9D333FE09C">
    <w:name w:val="1B4BAB55E1A0443E82D40E9D333FE09C"/>
  </w:style>
  <w:style w:type="paragraph" w:customStyle="1" w:styleId="8C24B08DF81743F08DEBC4A1E458311B">
    <w:name w:val="8C24B08DF81743F08DEBC4A1E45831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 de base pour les évales.dotm</Template>
  <TotalTime>175</TotalTime>
  <Pages>2</Pages>
  <Words>848</Words>
  <Characters>4664</Characters>
  <Application>Microsoft Office Word</Application>
  <DocSecurity>0</DocSecurity>
  <Lines>38</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 Henry Letellier</dc:creator>
  <cp:keywords/>
  <cp:lastModifiedBy>Henry Letellier</cp:lastModifiedBy>
  <cp:revision>1</cp:revision>
  <dcterms:created xsi:type="dcterms:W3CDTF">2019-11-25T07:04:00Z</dcterms:created>
  <dcterms:modified xsi:type="dcterms:W3CDTF">2019-11-25T11:02:00Z</dcterms:modified>
</cp:coreProperties>
</file>