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7CE14" w14:textId="77777777" w:rsidR="009F33BE" w:rsidRPr="009F33BE" w:rsidRDefault="009F33BE" w:rsidP="009F33BE">
      <w:pPr>
        <w:pStyle w:val="Sansinterligne"/>
        <w:jc w:val="both"/>
        <w:rPr>
          <w:rFonts w:ascii="Times New Roman" w:hAnsi="Times New Roman" w:cs="Times New Roman"/>
          <w:b/>
          <w:bCs/>
          <w:sz w:val="28"/>
          <w:szCs w:val="28"/>
        </w:rPr>
      </w:pPr>
      <w:r w:rsidRPr="009F33BE">
        <w:rPr>
          <w:rFonts w:ascii="Times New Roman" w:hAnsi="Times New Roman" w:cs="Times New Roman"/>
          <w:b/>
          <w:bCs/>
          <w:sz w:val="28"/>
          <w:szCs w:val="28"/>
        </w:rPr>
        <w:t xml:space="preserve">Mme de La Fayette, </w:t>
      </w:r>
      <w:r w:rsidRPr="009F33BE">
        <w:rPr>
          <w:rFonts w:ascii="Times New Roman" w:hAnsi="Times New Roman" w:cs="Times New Roman"/>
          <w:b/>
          <w:bCs/>
          <w:i/>
          <w:iCs/>
          <w:sz w:val="28"/>
          <w:szCs w:val="28"/>
        </w:rPr>
        <w:t>La Princesse de Clèves</w:t>
      </w:r>
      <w:r w:rsidRPr="009F33BE">
        <w:rPr>
          <w:rFonts w:ascii="Times New Roman" w:hAnsi="Times New Roman" w:cs="Times New Roman"/>
          <w:b/>
          <w:bCs/>
          <w:sz w:val="28"/>
          <w:szCs w:val="28"/>
        </w:rPr>
        <w:t>, Première partie (1678)</w:t>
      </w:r>
    </w:p>
    <w:p w14:paraId="63A9B253" w14:textId="77777777" w:rsidR="009F33BE" w:rsidRPr="009F33BE" w:rsidRDefault="009F33BE" w:rsidP="009F33BE">
      <w:pPr>
        <w:pStyle w:val="Sansinterligne"/>
        <w:jc w:val="both"/>
        <w:rPr>
          <w:rFonts w:ascii="Times New Roman" w:hAnsi="Times New Roman" w:cs="Times New Roman"/>
          <w:sz w:val="24"/>
          <w:szCs w:val="24"/>
        </w:rPr>
      </w:pPr>
    </w:p>
    <w:p w14:paraId="002B0AEC" w14:textId="77777777" w:rsidR="009F33BE" w:rsidRPr="009F33BE" w:rsidRDefault="009F33BE" w:rsidP="009F33BE">
      <w:pPr>
        <w:pStyle w:val="Sansinterligne"/>
        <w:ind w:firstLine="708"/>
        <w:jc w:val="both"/>
        <w:rPr>
          <w:rFonts w:ascii="Times New Roman" w:hAnsi="Times New Roman" w:cs="Times New Roman"/>
          <w:sz w:val="26"/>
          <w:szCs w:val="26"/>
        </w:rPr>
      </w:pPr>
      <w:r w:rsidRPr="009F33BE">
        <w:rPr>
          <w:rFonts w:ascii="Times New Roman" w:hAnsi="Times New Roman" w:cs="Times New Roman"/>
          <w:sz w:val="26"/>
          <w:szCs w:val="26"/>
        </w:rPr>
        <w:t xml:space="preserve">Il parut alors une beauté à la cour, qui attira </w:t>
      </w:r>
      <w:r w:rsidRPr="009F33BE">
        <w:rPr>
          <w:rFonts w:ascii="Times New Roman" w:hAnsi="Times New Roman" w:cs="Times New Roman"/>
          <w:sz w:val="26"/>
          <w:szCs w:val="26"/>
          <w:highlight w:val="yellow"/>
        </w:rPr>
        <w:t>les yeux de tout le monde</w:t>
      </w:r>
      <w:r w:rsidRPr="009F33BE">
        <w:rPr>
          <w:rFonts w:ascii="Times New Roman" w:hAnsi="Times New Roman" w:cs="Times New Roman"/>
          <w:sz w:val="26"/>
          <w:szCs w:val="26"/>
        </w:rPr>
        <w:t>, et l'</w:t>
      </w:r>
      <w:r w:rsidRPr="009F33BE">
        <w:rPr>
          <w:rFonts w:ascii="Times New Roman" w:hAnsi="Times New Roman" w:cs="Times New Roman"/>
          <w:sz w:val="26"/>
          <w:szCs w:val="26"/>
          <w:highlight w:val="yellow"/>
        </w:rPr>
        <w:t>on doit croire</w:t>
      </w:r>
      <w:r w:rsidRPr="009F33BE">
        <w:rPr>
          <w:rFonts w:ascii="Times New Roman" w:hAnsi="Times New Roman" w:cs="Times New Roman"/>
          <w:sz w:val="26"/>
          <w:szCs w:val="26"/>
        </w:rPr>
        <w:t xml:space="preserve"> que c'était </w:t>
      </w:r>
      <w:r w:rsidRPr="009F33BE">
        <w:rPr>
          <w:rFonts w:ascii="Times New Roman" w:hAnsi="Times New Roman" w:cs="Times New Roman"/>
          <w:sz w:val="26"/>
          <w:szCs w:val="26"/>
          <w:highlight w:val="yellow"/>
        </w:rPr>
        <w:t>une beauté parfaite</w:t>
      </w:r>
      <w:r w:rsidRPr="009F33BE">
        <w:rPr>
          <w:rFonts w:ascii="Times New Roman" w:hAnsi="Times New Roman" w:cs="Times New Roman"/>
          <w:sz w:val="26"/>
          <w:szCs w:val="26"/>
        </w:rPr>
        <w:t>, puisqu'elle donna de l'admiration dans un lieu où l'</w:t>
      </w:r>
      <w:r w:rsidRPr="009F33BE">
        <w:rPr>
          <w:rFonts w:ascii="Times New Roman" w:hAnsi="Times New Roman" w:cs="Times New Roman"/>
          <w:sz w:val="26"/>
          <w:szCs w:val="26"/>
          <w:highlight w:val="yellow"/>
        </w:rPr>
        <w:t>on était si accoutumé</w:t>
      </w:r>
      <w:r w:rsidRPr="009F33BE">
        <w:rPr>
          <w:rFonts w:ascii="Times New Roman" w:hAnsi="Times New Roman" w:cs="Times New Roman"/>
          <w:sz w:val="26"/>
          <w:szCs w:val="26"/>
        </w:rPr>
        <w:t xml:space="preserve"> à voir de belles personnes. Elle était de la même maison que </w:t>
      </w:r>
      <w:r w:rsidRPr="009F33BE">
        <w:rPr>
          <w:rFonts w:ascii="Times New Roman" w:hAnsi="Times New Roman" w:cs="Times New Roman"/>
          <w:sz w:val="26"/>
          <w:szCs w:val="26"/>
          <w:highlight w:val="yellow"/>
        </w:rPr>
        <w:t>le vidame de Chartres</w:t>
      </w:r>
      <w:r w:rsidRPr="009F33BE">
        <w:rPr>
          <w:rFonts w:ascii="Times New Roman" w:hAnsi="Times New Roman" w:cs="Times New Roman"/>
          <w:sz w:val="26"/>
          <w:szCs w:val="26"/>
        </w:rPr>
        <w:t xml:space="preserve">, et une des plus grandes héritières de France. Son père était mort jeune, et l'avait laissée sous la conduite de madame de Chartres, sa femme, dont </w:t>
      </w:r>
      <w:r w:rsidRPr="009F33BE">
        <w:rPr>
          <w:rFonts w:ascii="Times New Roman" w:hAnsi="Times New Roman" w:cs="Times New Roman"/>
          <w:sz w:val="26"/>
          <w:szCs w:val="26"/>
          <w:highlight w:val="yellow"/>
        </w:rPr>
        <w:t>le bien, la vertu et le mérite</w:t>
      </w:r>
      <w:r w:rsidRPr="009F33BE">
        <w:rPr>
          <w:rFonts w:ascii="Times New Roman" w:hAnsi="Times New Roman" w:cs="Times New Roman"/>
          <w:sz w:val="26"/>
          <w:szCs w:val="26"/>
        </w:rPr>
        <w:t xml:space="preserve"> étaient extraordinaires. Après avoir perdu son mari, elle avait passé plusieurs années sans revenir à la cour. Pendant cette absence, elle avait donné ses soins à l'éducation de sa fille ; mais elle ne travailla pas seulement à </w:t>
      </w:r>
      <w:r w:rsidRPr="009F33BE">
        <w:rPr>
          <w:rFonts w:ascii="Times New Roman" w:hAnsi="Times New Roman" w:cs="Times New Roman"/>
          <w:sz w:val="26"/>
          <w:szCs w:val="26"/>
          <w:highlight w:val="yellow"/>
        </w:rPr>
        <w:t>cultiver son esprit et sa beauté</w:t>
      </w:r>
      <w:r w:rsidRPr="009F33BE">
        <w:rPr>
          <w:rFonts w:ascii="Times New Roman" w:hAnsi="Times New Roman" w:cs="Times New Roman"/>
          <w:sz w:val="26"/>
          <w:szCs w:val="26"/>
        </w:rPr>
        <w:t xml:space="preserve"> ; elle songea aussi à lui donner de la vertu et à la lui rendre aimable. </w:t>
      </w:r>
      <w:r w:rsidRPr="009F33BE">
        <w:rPr>
          <w:rFonts w:ascii="Times New Roman" w:hAnsi="Times New Roman" w:cs="Times New Roman"/>
          <w:sz w:val="26"/>
          <w:szCs w:val="26"/>
          <w:highlight w:val="yellow"/>
        </w:rPr>
        <w:t>La plupart des mères</w:t>
      </w:r>
      <w:r w:rsidRPr="009F33BE">
        <w:rPr>
          <w:rFonts w:ascii="Times New Roman" w:hAnsi="Times New Roman" w:cs="Times New Roman"/>
          <w:sz w:val="26"/>
          <w:szCs w:val="26"/>
        </w:rPr>
        <w:t xml:space="preserve"> s'imaginent qu'il suffit de </w:t>
      </w:r>
      <w:r w:rsidRPr="0030628C">
        <w:rPr>
          <w:rFonts w:ascii="Times New Roman" w:hAnsi="Times New Roman" w:cs="Times New Roman"/>
          <w:sz w:val="26"/>
          <w:szCs w:val="26"/>
          <w:highlight w:val="yellow"/>
        </w:rPr>
        <w:t>ne parler jamais</w:t>
      </w:r>
      <w:r w:rsidRPr="009F33BE">
        <w:rPr>
          <w:rFonts w:ascii="Times New Roman" w:hAnsi="Times New Roman" w:cs="Times New Roman"/>
          <w:sz w:val="26"/>
          <w:szCs w:val="26"/>
        </w:rPr>
        <w:t xml:space="preserve"> de galanterie devant les jeunes personnes pour les en éloigner. </w:t>
      </w:r>
      <w:r w:rsidRPr="009F33BE">
        <w:rPr>
          <w:rFonts w:ascii="Times New Roman" w:hAnsi="Times New Roman" w:cs="Times New Roman"/>
          <w:sz w:val="26"/>
          <w:szCs w:val="26"/>
          <w:highlight w:val="yellow"/>
        </w:rPr>
        <w:t>Madame de Chartres</w:t>
      </w:r>
      <w:r w:rsidRPr="009F33BE">
        <w:rPr>
          <w:rFonts w:ascii="Times New Roman" w:hAnsi="Times New Roman" w:cs="Times New Roman"/>
          <w:sz w:val="26"/>
          <w:szCs w:val="26"/>
        </w:rPr>
        <w:t xml:space="preserve"> avait une opinion opposée ; elle </w:t>
      </w:r>
      <w:r w:rsidRPr="0030628C">
        <w:rPr>
          <w:rFonts w:ascii="Times New Roman" w:hAnsi="Times New Roman" w:cs="Times New Roman"/>
          <w:sz w:val="26"/>
          <w:szCs w:val="26"/>
          <w:highlight w:val="yellow"/>
        </w:rPr>
        <w:t>faisait souvent</w:t>
      </w:r>
      <w:r w:rsidRPr="009F33BE">
        <w:rPr>
          <w:rFonts w:ascii="Times New Roman" w:hAnsi="Times New Roman" w:cs="Times New Roman"/>
          <w:sz w:val="26"/>
          <w:szCs w:val="26"/>
        </w:rPr>
        <w:t xml:space="preserve"> à sa fille des peintures de l'amour ; elle lui montrait ce qu'il a d'agréable pour la persuader plus aisément sur ce qu'elle lui en apprenait de dangereux ; elle lui contait le peu de sincérité des hommes, leurs tromperies et leur infidélité, les malheurs domestiques où plongent les engagements ; et elle lui faisait voir, d'un autre côté, quelle tranquillité suivait la vie d'une honnête femme, et combien la vertu donnait d'éclat et d'élévation à une personne qui avait de la beauté et de la naissance. Mais elle lui faisait voir aussi combien il était difficile de conserver cette vertu, que par une extrême défiance de soi-même, et par un grand soin de s'attacher à ce qui seul peut faire le bonheur d'une femme, qui est d'aimer son mari et d'en être aimée.</w:t>
      </w:r>
    </w:p>
    <w:p w14:paraId="0E4EC160" w14:textId="77777777" w:rsidR="009F33BE" w:rsidRPr="009F33BE" w:rsidRDefault="009F33BE" w:rsidP="009F33BE">
      <w:pPr>
        <w:pStyle w:val="Sansinterligne"/>
        <w:ind w:firstLine="708"/>
        <w:jc w:val="both"/>
        <w:rPr>
          <w:rFonts w:ascii="Times New Roman" w:hAnsi="Times New Roman" w:cs="Times New Roman"/>
          <w:sz w:val="26"/>
          <w:szCs w:val="26"/>
        </w:rPr>
      </w:pPr>
      <w:r w:rsidRPr="009F33BE">
        <w:rPr>
          <w:rFonts w:ascii="Times New Roman" w:hAnsi="Times New Roman" w:cs="Times New Roman"/>
          <w:sz w:val="26"/>
          <w:szCs w:val="26"/>
        </w:rPr>
        <w:t xml:space="preserve">Cette héritière était alors un des grands partis qu'il y eût en France ; et quoiqu'elle fût dans une extrême jeunesse, l'on avait déjà proposé plusieurs mariages. Madame de Chartres, qui était extrêmement glorieuse, </w:t>
      </w:r>
      <w:r w:rsidRPr="0030628C">
        <w:rPr>
          <w:rFonts w:ascii="Times New Roman" w:hAnsi="Times New Roman" w:cs="Times New Roman"/>
          <w:sz w:val="26"/>
          <w:szCs w:val="26"/>
          <w:highlight w:val="yellow"/>
        </w:rPr>
        <w:t>ne trouvait presque rien digne de sa fille</w:t>
      </w:r>
      <w:r w:rsidRPr="009F33BE">
        <w:rPr>
          <w:rFonts w:ascii="Times New Roman" w:hAnsi="Times New Roman" w:cs="Times New Roman"/>
          <w:sz w:val="26"/>
          <w:szCs w:val="26"/>
        </w:rPr>
        <w:t xml:space="preserve"> ; la voyant dans sa seizième année, elle voulut la mener à la cour. Lorsqu'elle arriva, le vidame alla au-devant d'elle ; </w:t>
      </w:r>
      <w:r w:rsidRPr="0030628C">
        <w:rPr>
          <w:rFonts w:ascii="Times New Roman" w:hAnsi="Times New Roman" w:cs="Times New Roman"/>
          <w:sz w:val="26"/>
          <w:szCs w:val="26"/>
          <w:highlight w:val="yellow"/>
        </w:rPr>
        <w:t>il fut surpris</w:t>
      </w:r>
      <w:r w:rsidRPr="009F33BE">
        <w:rPr>
          <w:rFonts w:ascii="Times New Roman" w:hAnsi="Times New Roman" w:cs="Times New Roman"/>
          <w:sz w:val="26"/>
          <w:szCs w:val="26"/>
        </w:rPr>
        <w:t xml:space="preserve"> de la grande beauté de mademoiselle de Chartres, et </w:t>
      </w:r>
      <w:r w:rsidRPr="0030628C">
        <w:rPr>
          <w:rFonts w:ascii="Times New Roman" w:hAnsi="Times New Roman" w:cs="Times New Roman"/>
          <w:sz w:val="26"/>
          <w:szCs w:val="26"/>
          <w:highlight w:val="yellow"/>
        </w:rPr>
        <w:t>il en fut surpris</w:t>
      </w:r>
      <w:r w:rsidRPr="009F33BE">
        <w:rPr>
          <w:rFonts w:ascii="Times New Roman" w:hAnsi="Times New Roman" w:cs="Times New Roman"/>
          <w:sz w:val="26"/>
          <w:szCs w:val="26"/>
        </w:rPr>
        <w:t xml:space="preserve"> avec raison. La blancheur de son </w:t>
      </w:r>
      <w:r w:rsidRPr="0030628C">
        <w:rPr>
          <w:rFonts w:ascii="Times New Roman" w:hAnsi="Times New Roman" w:cs="Times New Roman"/>
          <w:sz w:val="26"/>
          <w:szCs w:val="26"/>
          <w:highlight w:val="yellow"/>
        </w:rPr>
        <w:t>teint</w:t>
      </w:r>
      <w:r w:rsidRPr="009F33BE">
        <w:rPr>
          <w:rFonts w:ascii="Times New Roman" w:hAnsi="Times New Roman" w:cs="Times New Roman"/>
          <w:sz w:val="26"/>
          <w:szCs w:val="26"/>
        </w:rPr>
        <w:t xml:space="preserve"> et ses </w:t>
      </w:r>
      <w:r w:rsidRPr="0030628C">
        <w:rPr>
          <w:rFonts w:ascii="Times New Roman" w:hAnsi="Times New Roman" w:cs="Times New Roman"/>
          <w:sz w:val="26"/>
          <w:szCs w:val="26"/>
          <w:highlight w:val="yellow"/>
        </w:rPr>
        <w:t>cheveux</w:t>
      </w:r>
      <w:r w:rsidRPr="009F33BE">
        <w:rPr>
          <w:rFonts w:ascii="Times New Roman" w:hAnsi="Times New Roman" w:cs="Times New Roman"/>
          <w:sz w:val="26"/>
          <w:szCs w:val="26"/>
        </w:rPr>
        <w:t xml:space="preserve"> blonds lui donnaient un éclat que l'on n'a jamais vu qu'à elle ; tous ses </w:t>
      </w:r>
      <w:r w:rsidRPr="0030628C">
        <w:rPr>
          <w:rFonts w:ascii="Times New Roman" w:hAnsi="Times New Roman" w:cs="Times New Roman"/>
          <w:sz w:val="26"/>
          <w:szCs w:val="26"/>
          <w:highlight w:val="yellow"/>
        </w:rPr>
        <w:t>traits</w:t>
      </w:r>
      <w:r w:rsidRPr="009F33BE">
        <w:rPr>
          <w:rFonts w:ascii="Times New Roman" w:hAnsi="Times New Roman" w:cs="Times New Roman"/>
          <w:sz w:val="26"/>
          <w:szCs w:val="26"/>
        </w:rPr>
        <w:t xml:space="preserve"> étaient </w:t>
      </w:r>
      <w:r w:rsidRPr="0030628C">
        <w:rPr>
          <w:rFonts w:ascii="Times New Roman" w:hAnsi="Times New Roman" w:cs="Times New Roman"/>
          <w:sz w:val="26"/>
          <w:szCs w:val="26"/>
          <w:highlight w:val="yellow"/>
        </w:rPr>
        <w:t>régulier</w:t>
      </w:r>
      <w:r w:rsidRPr="009F33BE">
        <w:rPr>
          <w:rFonts w:ascii="Times New Roman" w:hAnsi="Times New Roman" w:cs="Times New Roman"/>
          <w:sz w:val="26"/>
          <w:szCs w:val="26"/>
        </w:rPr>
        <w:t xml:space="preserve">s, et son </w:t>
      </w:r>
      <w:r w:rsidRPr="0030628C">
        <w:rPr>
          <w:rFonts w:ascii="Times New Roman" w:hAnsi="Times New Roman" w:cs="Times New Roman"/>
          <w:sz w:val="26"/>
          <w:szCs w:val="26"/>
          <w:highlight w:val="yellow"/>
        </w:rPr>
        <w:t>visage</w:t>
      </w:r>
      <w:r w:rsidRPr="009F33BE">
        <w:rPr>
          <w:rFonts w:ascii="Times New Roman" w:hAnsi="Times New Roman" w:cs="Times New Roman"/>
          <w:sz w:val="26"/>
          <w:szCs w:val="26"/>
        </w:rPr>
        <w:t xml:space="preserve"> et sa personne étaient pleins de </w:t>
      </w:r>
      <w:r w:rsidRPr="0030628C">
        <w:rPr>
          <w:rFonts w:ascii="Times New Roman" w:hAnsi="Times New Roman" w:cs="Times New Roman"/>
          <w:sz w:val="26"/>
          <w:szCs w:val="26"/>
          <w:highlight w:val="yellow"/>
        </w:rPr>
        <w:t>grâce</w:t>
      </w:r>
      <w:r w:rsidRPr="009F33BE">
        <w:rPr>
          <w:rFonts w:ascii="Times New Roman" w:hAnsi="Times New Roman" w:cs="Times New Roman"/>
          <w:sz w:val="26"/>
          <w:szCs w:val="26"/>
        </w:rPr>
        <w:t xml:space="preserve"> et de </w:t>
      </w:r>
      <w:r w:rsidRPr="0030628C">
        <w:rPr>
          <w:rFonts w:ascii="Times New Roman" w:hAnsi="Times New Roman" w:cs="Times New Roman"/>
          <w:sz w:val="26"/>
          <w:szCs w:val="26"/>
          <w:highlight w:val="yellow"/>
        </w:rPr>
        <w:t>charme</w:t>
      </w:r>
      <w:r w:rsidRPr="009F33BE">
        <w:rPr>
          <w:rFonts w:ascii="Times New Roman" w:hAnsi="Times New Roman" w:cs="Times New Roman"/>
          <w:sz w:val="26"/>
          <w:szCs w:val="26"/>
        </w:rPr>
        <w:t>s.</w:t>
      </w:r>
    </w:p>
    <w:p w14:paraId="3237C754" w14:textId="77777777" w:rsidR="008D6550" w:rsidRDefault="008D6550">
      <w:pPr>
        <w:spacing w:after="160" w:line="259" w:lineRule="auto"/>
      </w:pPr>
      <w:r>
        <w:br w:type="page"/>
      </w:r>
    </w:p>
    <w:p w14:paraId="20E6B909" w14:textId="77777777" w:rsidR="008D6550" w:rsidRPr="0027789C" w:rsidRDefault="008D6550" w:rsidP="008D6550">
      <w:pPr>
        <w:rPr>
          <w:b/>
          <w:bCs/>
          <w:u w:val="single"/>
        </w:rPr>
      </w:pPr>
      <w:r w:rsidRPr="0027789C">
        <w:rPr>
          <w:b/>
          <w:bCs/>
          <w:u w:val="single"/>
        </w:rPr>
        <w:lastRenderedPageBreak/>
        <w:t>Intro :</w:t>
      </w:r>
    </w:p>
    <w:p w14:paraId="4E5547BD" w14:textId="77777777" w:rsidR="008D6550" w:rsidRDefault="008D6550" w:rsidP="008D6550">
      <w:r w:rsidRPr="0027789C">
        <w:rPr>
          <w:b/>
          <w:bCs/>
        </w:rPr>
        <w:t>Mouvement :</w:t>
      </w:r>
      <w:r w:rsidR="00073D14">
        <w:t xml:space="preserve"> préciosité</w:t>
      </w:r>
    </w:p>
    <w:p w14:paraId="38AE03B7" w14:textId="77777777" w:rsidR="008D6550" w:rsidRDefault="008D6550" w:rsidP="00073D14">
      <w:pPr>
        <w:tabs>
          <w:tab w:val="left" w:pos="1905"/>
        </w:tabs>
      </w:pPr>
      <w:r w:rsidRPr="0027789C">
        <w:rPr>
          <w:b/>
          <w:bCs/>
        </w:rPr>
        <w:t>Auteur :</w:t>
      </w:r>
      <w:r w:rsidR="00073D14">
        <w:t xml:space="preserve"> Mme Fayette (1634-1693)</w:t>
      </w:r>
    </w:p>
    <w:p w14:paraId="06D14618" w14:textId="77777777" w:rsidR="008D6550" w:rsidRDefault="008D6550" w:rsidP="008D6550">
      <w:r w:rsidRPr="0027789C">
        <w:rPr>
          <w:b/>
          <w:bCs/>
        </w:rPr>
        <w:t>Œuvre :</w:t>
      </w:r>
      <w:r w:rsidR="00073D14">
        <w:t xml:space="preserve"> La princesse de Clèves</w:t>
      </w:r>
    </w:p>
    <w:p w14:paraId="257ACC8E" w14:textId="77777777" w:rsidR="008D6550" w:rsidRDefault="008D6550" w:rsidP="008D6550">
      <w:r w:rsidRPr="0027789C">
        <w:rPr>
          <w:b/>
          <w:bCs/>
        </w:rPr>
        <w:t>Extrait :</w:t>
      </w:r>
      <w:r w:rsidR="00073D14" w:rsidRPr="0027789C">
        <w:rPr>
          <w:szCs w:val="24"/>
        </w:rPr>
        <w:t xml:space="preserve"> De « Il parut alors une beauté à la Cour (…) » jusqu’à « (…) pleins de grâce et de charmes. »</w:t>
      </w:r>
    </w:p>
    <w:p w14:paraId="73062226" w14:textId="77777777" w:rsidR="008D6550" w:rsidRPr="0027789C" w:rsidRDefault="008D6550" w:rsidP="008D6550">
      <w:pPr>
        <w:rPr>
          <w:color w:val="FF0000"/>
          <w:szCs w:val="24"/>
        </w:rPr>
      </w:pPr>
      <w:r w:rsidRPr="0027789C">
        <w:rPr>
          <w:color w:val="FF0000"/>
          <w:szCs w:val="24"/>
          <w:u w:val="thick"/>
        </w:rPr>
        <w:t>Problématique :</w:t>
      </w:r>
      <w:r w:rsidRPr="0027789C">
        <w:rPr>
          <w:color w:val="FF0000"/>
          <w:szCs w:val="24"/>
        </w:rPr>
        <w:t xml:space="preserve"> </w:t>
      </w:r>
    </w:p>
    <w:p w14:paraId="4D58FF58" w14:textId="77777777" w:rsidR="008D6550" w:rsidRDefault="008D6550" w:rsidP="008D6550"/>
    <w:p w14:paraId="6A48B067" w14:textId="77777777" w:rsidR="008D6550" w:rsidRDefault="008D6550" w:rsidP="008D6550">
      <w:r>
        <w:t>Plan :</w:t>
      </w:r>
    </w:p>
    <w:p w14:paraId="01A44CAB" w14:textId="77777777" w:rsidR="008D6550" w:rsidRDefault="0027789C" w:rsidP="0027789C">
      <w:pPr>
        <w:pStyle w:val="Paragraphedeliste"/>
        <w:numPr>
          <w:ilvl w:val="0"/>
          <w:numId w:val="1"/>
        </w:numPr>
        <w:ind w:left="851"/>
      </w:pPr>
      <w:r>
        <w:t>1</w:t>
      </w:r>
      <w:r w:rsidRPr="0027789C">
        <w:rPr>
          <w:vertAlign w:val="superscript"/>
        </w:rPr>
        <w:t>ère</w:t>
      </w:r>
      <w:r>
        <w:t xml:space="preserve"> partie du portrait de Mlle de Chartres : L’apparition d’une mystérieuse inconnue</w:t>
      </w:r>
    </w:p>
    <w:p w14:paraId="171DE928" w14:textId="77777777" w:rsidR="008D6550" w:rsidRDefault="0027789C" w:rsidP="0027789C">
      <w:pPr>
        <w:pStyle w:val="Paragraphedeliste"/>
        <w:numPr>
          <w:ilvl w:val="0"/>
          <w:numId w:val="1"/>
        </w:numPr>
        <w:ind w:left="851"/>
      </w:pPr>
      <w:r>
        <w:t>Le portrait de la mère de Mlle de Chartres : une éducation originale.</w:t>
      </w:r>
    </w:p>
    <w:p w14:paraId="71865D60" w14:textId="77777777" w:rsidR="008D6550" w:rsidRDefault="0027789C" w:rsidP="0027789C">
      <w:pPr>
        <w:pStyle w:val="Paragraphedeliste"/>
        <w:numPr>
          <w:ilvl w:val="0"/>
          <w:numId w:val="1"/>
        </w:numPr>
        <w:ind w:left="851"/>
      </w:pPr>
      <w:r>
        <w:t>2</w:t>
      </w:r>
      <w:r w:rsidRPr="0027789C">
        <w:rPr>
          <w:vertAlign w:val="superscript"/>
        </w:rPr>
        <w:t>nd</w:t>
      </w:r>
      <w:r>
        <w:t xml:space="preserve"> partie du portrait de Mlle de Chartres : Une jeune fille à marier</w:t>
      </w:r>
    </w:p>
    <w:p w14:paraId="4AB919E8" w14:textId="77777777" w:rsidR="008D6550" w:rsidRDefault="008D6550" w:rsidP="008D6550">
      <w:r>
        <w:t>Développement :</w:t>
      </w:r>
    </w:p>
    <w:p w14:paraId="3A23BC69" w14:textId="77777777" w:rsidR="008D6550" w:rsidRDefault="0027789C" w:rsidP="008D6550">
      <w:pPr>
        <w:pStyle w:val="Paragraphedeliste"/>
        <w:numPr>
          <w:ilvl w:val="0"/>
          <w:numId w:val="2"/>
        </w:numPr>
        <w:ind w:left="709"/>
      </w:pPr>
      <w:r>
        <w:t>1</w:t>
      </w:r>
      <w:r w:rsidRPr="0027789C">
        <w:rPr>
          <w:vertAlign w:val="superscript"/>
        </w:rPr>
        <w:t>ère</w:t>
      </w:r>
      <w:r>
        <w:t xml:space="preserve"> partie du portrait de Mlle de Chartres : L’apparition d’une mystérieuse inconnue</w:t>
      </w:r>
    </w:p>
    <w:p w14:paraId="07FFEDE7" w14:textId="77777777" w:rsidR="008D6550" w:rsidRDefault="00F22792" w:rsidP="008D6550">
      <w:pPr>
        <w:pStyle w:val="Paragraphedeliste"/>
        <w:numPr>
          <w:ilvl w:val="0"/>
          <w:numId w:val="3"/>
        </w:numPr>
        <w:rPr>
          <w:sz w:val="22"/>
          <w:szCs w:val="22"/>
        </w:rPr>
      </w:pPr>
      <w:r>
        <w:rPr>
          <w:sz w:val="22"/>
          <w:szCs w:val="22"/>
        </w:rPr>
        <w:t xml:space="preserve">« les yeux de </w:t>
      </w:r>
      <w:r>
        <w:rPr>
          <w:sz w:val="22"/>
          <w:szCs w:val="22"/>
          <w:u w:val="double"/>
        </w:rPr>
        <w:t>tout le monde</w:t>
      </w:r>
      <w:r>
        <w:rPr>
          <w:sz w:val="22"/>
          <w:szCs w:val="22"/>
        </w:rPr>
        <w:t xml:space="preserve"> », « une beauté </w:t>
      </w:r>
      <w:r>
        <w:rPr>
          <w:sz w:val="22"/>
          <w:szCs w:val="22"/>
          <w:u w:val="single"/>
        </w:rPr>
        <w:t>parfaite</w:t>
      </w:r>
      <w:r>
        <w:rPr>
          <w:sz w:val="22"/>
          <w:szCs w:val="22"/>
        </w:rPr>
        <w:t xml:space="preserve"> » : Hyperboles :les nombreuses hyperboles </w:t>
      </w:r>
      <w:r>
        <w:rPr>
          <w:b/>
          <w:bCs/>
          <w:sz w:val="22"/>
          <w:szCs w:val="22"/>
        </w:rPr>
        <w:t>insistent</w:t>
      </w:r>
      <w:r w:rsidRPr="00F22792">
        <w:rPr>
          <w:sz w:val="22"/>
          <w:szCs w:val="22"/>
        </w:rPr>
        <w:t xml:space="preserve"> sur </w:t>
      </w:r>
      <w:r w:rsidRPr="00F22792">
        <w:rPr>
          <w:b/>
          <w:bCs/>
          <w:sz w:val="22"/>
          <w:szCs w:val="22"/>
        </w:rPr>
        <w:t xml:space="preserve">le </w:t>
      </w:r>
      <w:r>
        <w:rPr>
          <w:b/>
          <w:bCs/>
          <w:sz w:val="22"/>
          <w:szCs w:val="22"/>
        </w:rPr>
        <w:t>caractère exceptionnel</w:t>
      </w:r>
      <w:r>
        <w:rPr>
          <w:sz w:val="22"/>
          <w:szCs w:val="22"/>
        </w:rPr>
        <w:t xml:space="preserve"> du personnage. Véritable </w:t>
      </w:r>
      <w:r w:rsidRPr="00F22792">
        <w:rPr>
          <w:b/>
          <w:bCs/>
          <w:sz w:val="22"/>
          <w:szCs w:val="22"/>
        </w:rPr>
        <w:t>personnage romanesque</w:t>
      </w:r>
      <w:r>
        <w:rPr>
          <w:sz w:val="22"/>
          <w:szCs w:val="22"/>
        </w:rPr>
        <w:t xml:space="preserve">, rappelle des pers de </w:t>
      </w:r>
      <w:r w:rsidRPr="00F22792">
        <w:rPr>
          <w:b/>
          <w:bCs/>
          <w:sz w:val="22"/>
          <w:szCs w:val="22"/>
        </w:rPr>
        <w:t>conte</w:t>
      </w:r>
      <w:r>
        <w:rPr>
          <w:sz w:val="22"/>
          <w:szCs w:val="22"/>
        </w:rPr>
        <w:t>, ex : cendrillon au bal</w:t>
      </w:r>
      <w:r w:rsidR="00381A52">
        <w:rPr>
          <w:sz w:val="22"/>
          <w:szCs w:val="22"/>
        </w:rPr>
        <w:t xml:space="preserve">. Caractère exceptionnel du pers = </w:t>
      </w:r>
      <w:r w:rsidR="00381A52" w:rsidRPr="00381A52">
        <w:rPr>
          <w:b/>
          <w:bCs/>
          <w:color w:val="FF0000"/>
          <w:sz w:val="22"/>
          <w:szCs w:val="22"/>
        </w:rPr>
        <w:t>refus du réalisme</w:t>
      </w:r>
      <w:r w:rsidR="00381A52">
        <w:rPr>
          <w:sz w:val="22"/>
          <w:szCs w:val="22"/>
        </w:rPr>
        <w:t>.</w:t>
      </w:r>
    </w:p>
    <w:p w14:paraId="00565DA9" w14:textId="77777777" w:rsidR="008D6550" w:rsidRDefault="00381A52" w:rsidP="008D6550">
      <w:pPr>
        <w:pStyle w:val="Paragraphedeliste"/>
        <w:numPr>
          <w:ilvl w:val="0"/>
          <w:numId w:val="3"/>
        </w:numPr>
        <w:rPr>
          <w:sz w:val="22"/>
          <w:szCs w:val="22"/>
        </w:rPr>
      </w:pPr>
      <w:r>
        <w:rPr>
          <w:sz w:val="22"/>
          <w:szCs w:val="22"/>
        </w:rPr>
        <w:t>« </w:t>
      </w:r>
      <w:r w:rsidRPr="00381A52">
        <w:rPr>
          <w:b/>
          <w:bCs/>
          <w:sz w:val="22"/>
          <w:szCs w:val="22"/>
        </w:rPr>
        <w:t>on</w:t>
      </w:r>
      <w:r>
        <w:rPr>
          <w:sz w:val="22"/>
          <w:szCs w:val="22"/>
        </w:rPr>
        <w:t xml:space="preserve"> doit croire », « </w:t>
      </w:r>
      <w:r w:rsidRPr="00381A52">
        <w:rPr>
          <w:b/>
          <w:bCs/>
          <w:sz w:val="22"/>
          <w:szCs w:val="22"/>
        </w:rPr>
        <w:t>on</w:t>
      </w:r>
      <w:r>
        <w:rPr>
          <w:sz w:val="22"/>
          <w:szCs w:val="22"/>
        </w:rPr>
        <w:t xml:space="preserve"> était si accoutumé » : pronom indéfini : auteur </w:t>
      </w:r>
      <w:r>
        <w:rPr>
          <w:b/>
          <w:bCs/>
          <w:sz w:val="22"/>
          <w:szCs w:val="22"/>
        </w:rPr>
        <w:t>dévoile sa présence</w:t>
      </w:r>
      <w:r>
        <w:rPr>
          <w:sz w:val="22"/>
          <w:szCs w:val="22"/>
        </w:rPr>
        <w:t xml:space="preserve"> dans usage du pronom. </w:t>
      </w:r>
      <w:r>
        <w:rPr>
          <w:b/>
          <w:bCs/>
          <w:sz w:val="22"/>
          <w:szCs w:val="22"/>
        </w:rPr>
        <w:t>Interpellation directe</w:t>
      </w:r>
      <w:r w:rsidRPr="00381A52">
        <w:rPr>
          <w:sz w:val="22"/>
          <w:szCs w:val="22"/>
        </w:rPr>
        <w:t xml:space="preserve"> du lecteur</w:t>
      </w:r>
      <w:r>
        <w:rPr>
          <w:sz w:val="22"/>
          <w:szCs w:val="22"/>
        </w:rPr>
        <w:t>. Aut</w:t>
      </w:r>
      <w:r w:rsidR="00797745">
        <w:rPr>
          <w:sz w:val="22"/>
          <w:szCs w:val="22"/>
        </w:rPr>
        <w:t>eur</w:t>
      </w:r>
      <w:r>
        <w:rPr>
          <w:sz w:val="22"/>
          <w:szCs w:val="22"/>
        </w:rPr>
        <w:t xml:space="preserve">, semble </w:t>
      </w:r>
      <w:r w:rsidRPr="00797745">
        <w:rPr>
          <w:b/>
          <w:bCs/>
          <w:sz w:val="22"/>
          <w:szCs w:val="22"/>
        </w:rPr>
        <w:t>faire partie de la cour</w:t>
      </w:r>
      <w:r>
        <w:rPr>
          <w:sz w:val="22"/>
          <w:szCs w:val="22"/>
        </w:rPr>
        <w:t xml:space="preserve">. </w:t>
      </w:r>
      <w:r>
        <w:rPr>
          <w:i/>
          <w:iCs/>
          <w:sz w:val="22"/>
          <w:szCs w:val="22"/>
        </w:rPr>
        <w:t>On</w:t>
      </w:r>
      <w:r>
        <w:rPr>
          <w:sz w:val="22"/>
          <w:szCs w:val="22"/>
        </w:rPr>
        <w:t xml:space="preserve"> semble inviter le lecteur à s’inclure </w:t>
      </w:r>
      <w:r w:rsidRPr="00381A52">
        <w:rPr>
          <w:b/>
          <w:bCs/>
          <w:sz w:val="22"/>
          <w:szCs w:val="22"/>
        </w:rPr>
        <w:t>dans le récit</w:t>
      </w:r>
      <w:r>
        <w:rPr>
          <w:sz w:val="22"/>
          <w:szCs w:val="22"/>
        </w:rPr>
        <w:t xml:space="preserve"> </w:t>
      </w:r>
      <w:r w:rsidRPr="00381A52">
        <w:rPr>
          <w:sz w:val="22"/>
          <w:szCs w:val="22"/>
        </w:rPr>
        <w:sym w:font="Wingdings" w:char="F0E0"/>
      </w:r>
      <w:r w:rsidRPr="00381A52">
        <w:rPr>
          <w:b/>
          <w:bCs/>
          <w:sz w:val="22"/>
          <w:szCs w:val="22"/>
        </w:rPr>
        <w:t xml:space="preserve"> vivre avec les pers</w:t>
      </w:r>
      <w:r>
        <w:rPr>
          <w:sz w:val="22"/>
          <w:szCs w:val="22"/>
        </w:rPr>
        <w:t xml:space="preserve"> des diff événements</w:t>
      </w:r>
    </w:p>
    <w:p w14:paraId="0C53CC5A" w14:textId="77777777" w:rsidR="008D6550" w:rsidRDefault="00797745" w:rsidP="008D6550">
      <w:pPr>
        <w:pStyle w:val="Paragraphedeliste"/>
        <w:numPr>
          <w:ilvl w:val="0"/>
          <w:numId w:val="3"/>
        </w:numPr>
        <w:rPr>
          <w:sz w:val="22"/>
          <w:szCs w:val="22"/>
        </w:rPr>
      </w:pPr>
      <w:r>
        <w:rPr>
          <w:sz w:val="22"/>
          <w:szCs w:val="22"/>
        </w:rPr>
        <w:t>« le vidame de</w:t>
      </w:r>
      <w:r w:rsidRPr="00263504">
        <w:rPr>
          <w:b/>
          <w:bCs/>
          <w:sz w:val="22"/>
          <w:szCs w:val="22"/>
        </w:rPr>
        <w:t xml:space="preserve"> </w:t>
      </w:r>
      <w:r w:rsidR="00263504" w:rsidRPr="00263504">
        <w:rPr>
          <w:b/>
          <w:bCs/>
          <w:sz w:val="22"/>
          <w:szCs w:val="22"/>
        </w:rPr>
        <w:t>C</w:t>
      </w:r>
      <w:r w:rsidRPr="00263504">
        <w:rPr>
          <w:b/>
          <w:bCs/>
          <w:sz w:val="22"/>
          <w:szCs w:val="22"/>
        </w:rPr>
        <w:t>hartres</w:t>
      </w:r>
      <w:r w:rsidR="00263504">
        <w:rPr>
          <w:sz w:val="22"/>
          <w:szCs w:val="22"/>
        </w:rPr>
        <w:t> » :Nom propre : nom propre = importance de la filiation dans un univers régit par des codes +++ stricts. +++ reprises dans roman,</w:t>
      </w:r>
      <w:r w:rsidR="00263504" w:rsidRPr="00263504">
        <w:rPr>
          <w:b/>
          <w:bCs/>
          <w:sz w:val="22"/>
          <w:szCs w:val="22"/>
        </w:rPr>
        <w:t xml:space="preserve"> importance de la filiation d</w:t>
      </w:r>
      <w:r w:rsidR="00263504">
        <w:rPr>
          <w:b/>
          <w:bCs/>
          <w:sz w:val="22"/>
          <w:szCs w:val="22"/>
        </w:rPr>
        <w:t>ans les</w:t>
      </w:r>
      <w:r w:rsidR="00263504" w:rsidRPr="00263504">
        <w:rPr>
          <w:b/>
          <w:bCs/>
          <w:sz w:val="22"/>
          <w:szCs w:val="22"/>
        </w:rPr>
        <w:t xml:space="preserve"> mariages</w:t>
      </w:r>
      <w:r w:rsidR="00263504">
        <w:rPr>
          <w:sz w:val="22"/>
          <w:szCs w:val="22"/>
        </w:rPr>
        <w:t xml:space="preserve">. Nom propre apporte </w:t>
      </w:r>
      <w:r w:rsidR="00263504" w:rsidRPr="00263504">
        <w:rPr>
          <w:b/>
          <w:bCs/>
          <w:color w:val="FF0000"/>
          <w:sz w:val="22"/>
          <w:szCs w:val="22"/>
        </w:rPr>
        <w:t>réalisme et vraisemblance au récit.</w:t>
      </w:r>
    </w:p>
    <w:p w14:paraId="05D355C4" w14:textId="77777777" w:rsidR="008D6550" w:rsidRDefault="0027789C" w:rsidP="008D6550">
      <w:pPr>
        <w:pStyle w:val="Paragraphedeliste"/>
        <w:numPr>
          <w:ilvl w:val="0"/>
          <w:numId w:val="2"/>
        </w:numPr>
        <w:ind w:left="709"/>
      </w:pPr>
      <w:r>
        <w:t>Le portrait de la mère de Mlle de Chartres : une éducation originale.</w:t>
      </w:r>
    </w:p>
    <w:p w14:paraId="178E037B" w14:textId="77777777" w:rsidR="008D6550" w:rsidRDefault="00263504" w:rsidP="008D6550">
      <w:pPr>
        <w:pStyle w:val="Paragraphedeliste"/>
        <w:numPr>
          <w:ilvl w:val="0"/>
          <w:numId w:val="3"/>
        </w:numPr>
        <w:rPr>
          <w:sz w:val="22"/>
          <w:szCs w:val="22"/>
        </w:rPr>
      </w:pPr>
      <w:r>
        <w:rPr>
          <w:sz w:val="22"/>
          <w:szCs w:val="22"/>
        </w:rPr>
        <w:t xml:space="preserve">« le bien, la vertu et le mérite » : Enumération de termes mélioratifs : </w:t>
      </w:r>
      <w:r w:rsidR="00EE4D28" w:rsidRPr="00E031A4">
        <w:rPr>
          <w:b/>
          <w:bCs/>
          <w:sz w:val="22"/>
          <w:szCs w:val="22"/>
        </w:rPr>
        <w:t>Beauté physique de la fille</w:t>
      </w:r>
      <w:r w:rsidR="00EE4D28">
        <w:rPr>
          <w:sz w:val="22"/>
          <w:szCs w:val="22"/>
        </w:rPr>
        <w:t xml:space="preserve"> semble </w:t>
      </w:r>
      <w:proofErr w:type="spellStart"/>
      <w:r w:rsidR="00EE4D28">
        <w:rPr>
          <w:sz w:val="22"/>
          <w:szCs w:val="22"/>
        </w:rPr>
        <w:t>proportionel</w:t>
      </w:r>
      <w:proofErr w:type="spellEnd"/>
      <w:r w:rsidR="00EE4D28">
        <w:rPr>
          <w:sz w:val="22"/>
          <w:szCs w:val="22"/>
        </w:rPr>
        <w:t xml:space="preserve"> à la</w:t>
      </w:r>
      <w:r w:rsidR="00EE4D28" w:rsidRPr="00E031A4">
        <w:rPr>
          <w:b/>
          <w:bCs/>
          <w:sz w:val="22"/>
          <w:szCs w:val="22"/>
        </w:rPr>
        <w:t xml:space="preserve"> beauté morale de la mère</w:t>
      </w:r>
      <w:r w:rsidR="00EE4D28">
        <w:rPr>
          <w:sz w:val="22"/>
          <w:szCs w:val="22"/>
        </w:rPr>
        <w:t xml:space="preserve">. Auteur met </w:t>
      </w:r>
      <w:r w:rsidR="00EE4D28" w:rsidRPr="00E031A4">
        <w:rPr>
          <w:b/>
          <w:bCs/>
          <w:sz w:val="22"/>
          <w:szCs w:val="22"/>
        </w:rPr>
        <w:t>sur le même plan</w:t>
      </w:r>
      <w:r w:rsidR="00EE4D28">
        <w:rPr>
          <w:sz w:val="22"/>
          <w:szCs w:val="22"/>
        </w:rPr>
        <w:t xml:space="preserve"> : </w:t>
      </w:r>
      <w:r w:rsidR="00EE4D28" w:rsidRPr="00E031A4">
        <w:rPr>
          <w:b/>
          <w:bCs/>
          <w:color w:val="FF0000"/>
          <w:sz w:val="22"/>
          <w:szCs w:val="22"/>
        </w:rPr>
        <w:t>richesse</w:t>
      </w:r>
      <w:r w:rsidR="00EE4D28">
        <w:rPr>
          <w:sz w:val="22"/>
          <w:szCs w:val="22"/>
        </w:rPr>
        <w:t xml:space="preserve"> (« le bien »), </w:t>
      </w:r>
      <w:r w:rsidR="00EE4D28" w:rsidRPr="00E031A4">
        <w:rPr>
          <w:b/>
          <w:bCs/>
          <w:color w:val="FF0000"/>
          <w:sz w:val="22"/>
          <w:szCs w:val="22"/>
        </w:rPr>
        <w:t>qualités morales</w:t>
      </w:r>
      <w:r w:rsidR="00EE4D28">
        <w:rPr>
          <w:sz w:val="22"/>
          <w:szCs w:val="22"/>
        </w:rPr>
        <w:t xml:space="preserve"> (« la vertu »), </w:t>
      </w:r>
      <w:r w:rsidR="00EE4D28" w:rsidRPr="00E031A4">
        <w:rPr>
          <w:b/>
          <w:bCs/>
          <w:color w:val="FF0000"/>
          <w:sz w:val="22"/>
          <w:szCs w:val="22"/>
        </w:rPr>
        <w:t>réputation</w:t>
      </w:r>
      <w:r w:rsidR="00EE4D28">
        <w:rPr>
          <w:sz w:val="22"/>
          <w:szCs w:val="22"/>
        </w:rPr>
        <w:t xml:space="preserve"> (« le mérite ») </w:t>
      </w:r>
      <w:r w:rsidR="00EE4D28" w:rsidRPr="00EE4D28">
        <w:rPr>
          <w:sz w:val="22"/>
          <w:szCs w:val="22"/>
        </w:rPr>
        <w:sym w:font="Wingdings" w:char="F0E0"/>
      </w:r>
      <w:r w:rsidR="00EE4D28">
        <w:rPr>
          <w:sz w:val="22"/>
          <w:szCs w:val="22"/>
        </w:rPr>
        <w:t xml:space="preserve"> </w:t>
      </w:r>
      <w:r w:rsidR="00EE4D28" w:rsidRPr="00E031A4">
        <w:rPr>
          <w:b/>
          <w:bCs/>
          <w:sz w:val="22"/>
          <w:szCs w:val="22"/>
        </w:rPr>
        <w:t>définition de la noblesse</w:t>
      </w:r>
      <w:r w:rsidR="00EE4D28">
        <w:rPr>
          <w:sz w:val="22"/>
          <w:szCs w:val="22"/>
        </w:rPr>
        <w:t xml:space="preserve">. Qualités exceptionnelle de la mère = </w:t>
      </w:r>
      <w:r w:rsidR="00EE4D28" w:rsidRPr="00E031A4">
        <w:rPr>
          <w:b/>
          <w:bCs/>
          <w:sz w:val="22"/>
          <w:szCs w:val="22"/>
        </w:rPr>
        <w:t>exigences</w:t>
      </w:r>
      <w:r w:rsidR="00EE4D28">
        <w:rPr>
          <w:sz w:val="22"/>
          <w:szCs w:val="22"/>
        </w:rPr>
        <w:t xml:space="preserve"> envers sa fille. </w:t>
      </w:r>
      <w:r w:rsidR="00EE4D28" w:rsidRPr="00E031A4">
        <w:rPr>
          <w:b/>
          <w:bCs/>
          <w:sz w:val="22"/>
          <w:szCs w:val="22"/>
        </w:rPr>
        <w:t>Conduite irréprochable</w:t>
      </w:r>
      <w:r w:rsidR="00EE4D28">
        <w:rPr>
          <w:sz w:val="22"/>
          <w:szCs w:val="22"/>
        </w:rPr>
        <w:t xml:space="preserve"> </w:t>
      </w:r>
      <w:r w:rsidR="00EE4D28" w:rsidRPr="00EE4D28">
        <w:rPr>
          <w:sz w:val="22"/>
          <w:szCs w:val="22"/>
        </w:rPr>
        <w:sym w:font="Wingdings" w:char="F0E0"/>
      </w:r>
      <w:r w:rsidR="00EE4D28">
        <w:rPr>
          <w:sz w:val="22"/>
          <w:szCs w:val="22"/>
        </w:rPr>
        <w:t xml:space="preserve"> +++ qualité</w:t>
      </w:r>
    </w:p>
    <w:p w14:paraId="3E28549D" w14:textId="77777777" w:rsidR="008D6550" w:rsidRDefault="00A715FE" w:rsidP="008D6550">
      <w:pPr>
        <w:pStyle w:val="Paragraphedeliste"/>
        <w:numPr>
          <w:ilvl w:val="0"/>
          <w:numId w:val="3"/>
        </w:numPr>
        <w:rPr>
          <w:sz w:val="22"/>
          <w:szCs w:val="22"/>
        </w:rPr>
      </w:pPr>
      <w:r>
        <w:rPr>
          <w:sz w:val="22"/>
          <w:szCs w:val="22"/>
        </w:rPr>
        <w:t xml:space="preserve">« cultiver son esprit et sa beauté » :Métaphore : éducation de Mme de Chartres accorde </w:t>
      </w:r>
      <w:r w:rsidR="00471A5D">
        <w:rPr>
          <w:sz w:val="22"/>
          <w:szCs w:val="22"/>
        </w:rPr>
        <w:t xml:space="preserve">autant </w:t>
      </w:r>
      <w:r w:rsidR="00471A5D" w:rsidRPr="00471A5D">
        <w:rPr>
          <w:b/>
          <w:bCs/>
          <w:sz w:val="22"/>
          <w:szCs w:val="22"/>
        </w:rPr>
        <w:t xml:space="preserve">d’importance </w:t>
      </w:r>
      <w:r w:rsidRPr="00471A5D">
        <w:rPr>
          <w:b/>
          <w:bCs/>
          <w:sz w:val="22"/>
          <w:szCs w:val="22"/>
        </w:rPr>
        <w:t>à esprit et à beauté</w:t>
      </w:r>
      <w:r>
        <w:rPr>
          <w:sz w:val="22"/>
          <w:szCs w:val="22"/>
        </w:rPr>
        <w:t xml:space="preserve">. Son </w:t>
      </w:r>
      <w:proofErr w:type="spellStart"/>
      <w:r>
        <w:rPr>
          <w:sz w:val="22"/>
          <w:szCs w:val="22"/>
        </w:rPr>
        <w:t>ed</w:t>
      </w:r>
      <w:proofErr w:type="spellEnd"/>
      <w:r>
        <w:rPr>
          <w:sz w:val="22"/>
          <w:szCs w:val="22"/>
        </w:rPr>
        <w:t xml:space="preserve"> se veut </w:t>
      </w:r>
      <w:r w:rsidRPr="00471A5D">
        <w:rPr>
          <w:b/>
          <w:bCs/>
          <w:sz w:val="22"/>
          <w:szCs w:val="22"/>
        </w:rPr>
        <w:t>complète</w:t>
      </w:r>
      <w:r>
        <w:rPr>
          <w:sz w:val="22"/>
          <w:szCs w:val="22"/>
        </w:rPr>
        <w:t>.</w:t>
      </w:r>
    </w:p>
    <w:p w14:paraId="2C42D032" w14:textId="5F51089D" w:rsidR="008D6550" w:rsidRPr="009F33BE" w:rsidRDefault="004935D5" w:rsidP="009F33BE">
      <w:pPr>
        <w:pStyle w:val="Paragraphedeliste"/>
        <w:numPr>
          <w:ilvl w:val="0"/>
          <w:numId w:val="3"/>
        </w:numPr>
        <w:rPr>
          <w:sz w:val="22"/>
          <w:szCs w:val="22"/>
        </w:rPr>
      </w:pPr>
      <w:r>
        <w:rPr>
          <w:sz w:val="22"/>
          <w:szCs w:val="22"/>
        </w:rPr>
        <w:t>« </w:t>
      </w:r>
      <w:r w:rsidRPr="004935D5">
        <w:rPr>
          <w:b/>
          <w:bCs/>
          <w:sz w:val="22"/>
          <w:szCs w:val="22"/>
        </w:rPr>
        <w:t>La plupart des mères</w:t>
      </w:r>
      <w:r>
        <w:rPr>
          <w:sz w:val="22"/>
          <w:szCs w:val="22"/>
        </w:rPr>
        <w:t> », « </w:t>
      </w:r>
      <w:r w:rsidRPr="004935D5">
        <w:rPr>
          <w:sz w:val="22"/>
          <w:szCs w:val="22"/>
          <w:highlight w:val="yellow"/>
        </w:rPr>
        <w:t>ne jamais</w:t>
      </w:r>
      <w:r>
        <w:rPr>
          <w:sz w:val="22"/>
          <w:szCs w:val="22"/>
        </w:rPr>
        <w:t xml:space="preserve"> parler »/« </w:t>
      </w:r>
      <w:r w:rsidRPr="004935D5">
        <w:rPr>
          <w:b/>
          <w:bCs/>
          <w:sz w:val="22"/>
          <w:szCs w:val="22"/>
        </w:rPr>
        <w:t>Mme de Chartres</w:t>
      </w:r>
      <w:r>
        <w:rPr>
          <w:sz w:val="22"/>
          <w:szCs w:val="22"/>
        </w:rPr>
        <w:t> »,</w:t>
      </w:r>
      <w:r w:rsidR="009F33BE">
        <w:rPr>
          <w:sz w:val="22"/>
          <w:szCs w:val="22"/>
        </w:rPr>
        <w:t>« </w:t>
      </w:r>
      <w:r w:rsidRPr="009F33BE">
        <w:rPr>
          <w:sz w:val="22"/>
          <w:szCs w:val="22"/>
        </w:rPr>
        <w:t>faisait souvent » : Antithèse : Mme de Chartre se distingue des autres mères dans sa manière d’éduquer sa fille. Elle privilégie sincérité + dialogue. Préfère ne rien lui cacher, l’informe des dangers qui la guettent.</w:t>
      </w:r>
    </w:p>
    <w:p w14:paraId="1A39DABE" w14:textId="77777777" w:rsidR="008D6550" w:rsidRDefault="0027789C" w:rsidP="008D6550">
      <w:pPr>
        <w:pStyle w:val="Paragraphedeliste"/>
        <w:numPr>
          <w:ilvl w:val="0"/>
          <w:numId w:val="2"/>
        </w:numPr>
        <w:ind w:left="709"/>
      </w:pPr>
      <w:r>
        <w:t>2</w:t>
      </w:r>
      <w:r w:rsidRPr="0027789C">
        <w:rPr>
          <w:vertAlign w:val="superscript"/>
        </w:rPr>
        <w:t>nd</w:t>
      </w:r>
      <w:r>
        <w:t xml:space="preserve"> partie du portrait de Mlle de Chartres : Une jeune fille à marier</w:t>
      </w:r>
    </w:p>
    <w:p w14:paraId="388976ED" w14:textId="18526156" w:rsidR="008D6550" w:rsidRDefault="00166C09" w:rsidP="008D6550">
      <w:pPr>
        <w:pStyle w:val="Paragraphedeliste"/>
        <w:numPr>
          <w:ilvl w:val="0"/>
          <w:numId w:val="3"/>
        </w:numPr>
        <w:rPr>
          <w:sz w:val="22"/>
          <w:szCs w:val="22"/>
        </w:rPr>
      </w:pPr>
      <w:r>
        <w:rPr>
          <w:sz w:val="22"/>
          <w:szCs w:val="22"/>
        </w:rPr>
        <w:t>« </w:t>
      </w:r>
      <w:r w:rsidRPr="00AC1F4F">
        <w:rPr>
          <w:b/>
          <w:bCs/>
          <w:sz w:val="22"/>
          <w:szCs w:val="22"/>
        </w:rPr>
        <w:t>ne</w:t>
      </w:r>
      <w:r>
        <w:rPr>
          <w:sz w:val="22"/>
          <w:szCs w:val="22"/>
        </w:rPr>
        <w:t xml:space="preserve"> trouvait presque </w:t>
      </w:r>
      <w:r w:rsidRPr="00AC1F4F">
        <w:rPr>
          <w:b/>
          <w:bCs/>
          <w:sz w:val="22"/>
          <w:szCs w:val="22"/>
        </w:rPr>
        <w:t>rien</w:t>
      </w:r>
      <w:r w:rsidR="00AC1F4F">
        <w:rPr>
          <w:sz w:val="22"/>
          <w:szCs w:val="22"/>
        </w:rPr>
        <w:t xml:space="preserve"> </w:t>
      </w:r>
      <w:r>
        <w:rPr>
          <w:sz w:val="22"/>
          <w:szCs w:val="22"/>
        </w:rPr>
        <w:t xml:space="preserve">digne de sa fille » : Forme négative : Cette forme, négative, souligne </w:t>
      </w:r>
      <w:r w:rsidRPr="00AC1F4F">
        <w:rPr>
          <w:b/>
          <w:bCs/>
          <w:sz w:val="22"/>
          <w:szCs w:val="22"/>
        </w:rPr>
        <w:t>aveuglement</w:t>
      </w:r>
      <w:r>
        <w:rPr>
          <w:sz w:val="22"/>
          <w:szCs w:val="22"/>
        </w:rPr>
        <w:t xml:space="preserve"> d’une mère + </w:t>
      </w:r>
      <w:r w:rsidRPr="00AC1F4F">
        <w:rPr>
          <w:b/>
          <w:bCs/>
          <w:sz w:val="22"/>
          <w:szCs w:val="22"/>
        </w:rPr>
        <w:t>amour</w:t>
      </w:r>
      <w:r>
        <w:rPr>
          <w:sz w:val="22"/>
          <w:szCs w:val="22"/>
        </w:rPr>
        <w:t xml:space="preserve"> pour sa fille.</w:t>
      </w:r>
    </w:p>
    <w:p w14:paraId="0CA43C04" w14:textId="77777777" w:rsidR="008D6550" w:rsidRDefault="00AC1F4F" w:rsidP="008D6550">
      <w:pPr>
        <w:pStyle w:val="Paragraphedeliste"/>
        <w:numPr>
          <w:ilvl w:val="0"/>
          <w:numId w:val="3"/>
        </w:numPr>
        <w:rPr>
          <w:sz w:val="22"/>
          <w:szCs w:val="22"/>
        </w:rPr>
      </w:pPr>
      <w:r>
        <w:rPr>
          <w:sz w:val="22"/>
          <w:szCs w:val="22"/>
        </w:rPr>
        <w:t xml:space="preserve">« il fut </w:t>
      </w:r>
      <w:r w:rsidRPr="00AC1F4F">
        <w:rPr>
          <w:b/>
          <w:bCs/>
          <w:sz w:val="22"/>
          <w:szCs w:val="22"/>
        </w:rPr>
        <w:t>surpris</w:t>
      </w:r>
      <w:r>
        <w:rPr>
          <w:sz w:val="22"/>
          <w:szCs w:val="22"/>
        </w:rPr>
        <w:t xml:space="preserve"> », « il en fut </w:t>
      </w:r>
      <w:r w:rsidRPr="00AC1F4F">
        <w:rPr>
          <w:b/>
          <w:bCs/>
          <w:sz w:val="22"/>
          <w:szCs w:val="22"/>
        </w:rPr>
        <w:t>surpris</w:t>
      </w:r>
      <w:r>
        <w:rPr>
          <w:sz w:val="22"/>
          <w:szCs w:val="22"/>
        </w:rPr>
        <w:t xml:space="preserve"> » : Répétition : Cette insistance sur l’effet produit par Mlle de Chartres souligne le </w:t>
      </w:r>
      <w:r w:rsidRPr="00AC1F4F">
        <w:rPr>
          <w:b/>
          <w:bCs/>
          <w:sz w:val="22"/>
          <w:szCs w:val="22"/>
        </w:rPr>
        <w:t>caractère exceptionnel</w:t>
      </w:r>
      <w:r>
        <w:rPr>
          <w:sz w:val="22"/>
          <w:szCs w:val="22"/>
        </w:rPr>
        <w:t xml:space="preserve"> du personnage.</w:t>
      </w:r>
    </w:p>
    <w:p w14:paraId="139F17BC" w14:textId="016EFE61" w:rsidR="008D6550" w:rsidRDefault="00AC1F4F" w:rsidP="008D6550">
      <w:pPr>
        <w:pStyle w:val="Paragraphedeliste"/>
        <w:numPr>
          <w:ilvl w:val="0"/>
          <w:numId w:val="3"/>
        </w:numPr>
        <w:rPr>
          <w:sz w:val="22"/>
          <w:szCs w:val="22"/>
        </w:rPr>
      </w:pPr>
      <w:r>
        <w:rPr>
          <w:sz w:val="22"/>
          <w:szCs w:val="22"/>
        </w:rPr>
        <w:t>« régulier</w:t>
      </w:r>
      <w:r w:rsidR="0030628C">
        <w:rPr>
          <w:sz w:val="22"/>
          <w:szCs w:val="22"/>
        </w:rPr>
        <w:t> »</w:t>
      </w:r>
      <w:r>
        <w:rPr>
          <w:sz w:val="22"/>
          <w:szCs w:val="22"/>
        </w:rPr>
        <w:t xml:space="preserve">, « grâce », « charme »/ « teint », « cheveux », « traits », « visage » : Termes mélioratifs/Champ lexical du corps : Ces termes </w:t>
      </w:r>
      <w:r w:rsidR="002E68EB">
        <w:rPr>
          <w:sz w:val="22"/>
          <w:szCs w:val="22"/>
        </w:rPr>
        <w:t xml:space="preserve">mélioratifs restent vagues. L’auteur ne donne </w:t>
      </w:r>
      <w:r w:rsidR="002E68EB" w:rsidRPr="002E68EB">
        <w:rPr>
          <w:b/>
          <w:bCs/>
          <w:sz w:val="22"/>
          <w:szCs w:val="22"/>
        </w:rPr>
        <w:t>pas d’indication physique précises</w:t>
      </w:r>
      <w:r w:rsidR="002E68EB">
        <w:rPr>
          <w:sz w:val="22"/>
          <w:szCs w:val="22"/>
        </w:rPr>
        <w:t xml:space="preserve">. Il laisse </w:t>
      </w:r>
      <w:bookmarkStart w:id="0" w:name="_GoBack"/>
      <w:bookmarkEnd w:id="0"/>
      <w:r w:rsidR="002E68EB">
        <w:rPr>
          <w:sz w:val="22"/>
          <w:szCs w:val="22"/>
        </w:rPr>
        <w:t xml:space="preserve">au lecteur le soin </w:t>
      </w:r>
      <w:r w:rsidR="002E68EB" w:rsidRPr="002E68EB">
        <w:rPr>
          <w:b/>
          <w:bCs/>
          <w:color w:val="FF0000"/>
          <w:sz w:val="22"/>
          <w:szCs w:val="22"/>
        </w:rPr>
        <w:t>d’user de son imagination.</w:t>
      </w:r>
    </w:p>
    <w:p w14:paraId="595E3633" w14:textId="77777777" w:rsidR="008D6550" w:rsidRDefault="008D6550" w:rsidP="008D6550">
      <w:r>
        <w:t>Ouverture :</w:t>
      </w:r>
    </w:p>
    <w:p w14:paraId="0E52377E" w14:textId="77777777" w:rsidR="008D6550" w:rsidRDefault="008D6550" w:rsidP="008D6550">
      <w:pPr>
        <w:pStyle w:val="Paragraphedeliste"/>
        <w:numPr>
          <w:ilvl w:val="0"/>
          <w:numId w:val="3"/>
        </w:numPr>
        <w:rPr>
          <w:sz w:val="22"/>
          <w:szCs w:val="22"/>
        </w:rPr>
      </w:pPr>
    </w:p>
    <w:p w14:paraId="0327A502" w14:textId="77777777" w:rsidR="0070443F" w:rsidRDefault="0070443F"/>
    <w:sectPr w:rsidR="0070443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8E87F" w14:textId="77777777" w:rsidR="007C5651" w:rsidRDefault="007C5651" w:rsidP="008D6550">
      <w:r>
        <w:separator/>
      </w:r>
    </w:p>
  </w:endnote>
  <w:endnote w:type="continuationSeparator" w:id="0">
    <w:p w14:paraId="3058308A" w14:textId="77777777" w:rsidR="007C5651" w:rsidRDefault="007C5651" w:rsidP="008D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446242"/>
      <w:docPartObj>
        <w:docPartGallery w:val="Page Numbers (Bottom of Page)"/>
        <w:docPartUnique/>
      </w:docPartObj>
    </w:sdtPr>
    <w:sdtEndPr/>
    <w:sdtContent>
      <w:p w14:paraId="7B55C33A" w14:textId="77777777" w:rsidR="00E031A4" w:rsidRDefault="00E031A4">
        <w:pPr>
          <w:pStyle w:val="Pieddepage"/>
        </w:pPr>
        <w:r>
          <w:rPr>
            <w:noProof/>
          </w:rPr>
          <mc:AlternateContent>
            <mc:Choice Requires="wps">
              <w:drawing>
                <wp:anchor distT="0" distB="0" distL="114300" distR="114300" simplePos="0" relativeHeight="251659264" behindDoc="0" locked="0" layoutInCell="0" allowOverlap="1" wp14:anchorId="66F2001C" wp14:editId="6CFB1A65">
                  <wp:simplePos x="0" y="0"/>
                  <wp:positionH relativeFrom="rightMargin">
                    <wp:posOffset>11748</wp:posOffset>
                  </wp:positionH>
                  <wp:positionV relativeFrom="bottomMargin">
                    <wp:posOffset>70803</wp:posOffset>
                  </wp:positionV>
                  <wp:extent cx="423862" cy="323850"/>
                  <wp:effectExtent l="0" t="0" r="1460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 cy="323850"/>
                          </a:xfrm>
                          <a:prstGeom prst="foldedCorner">
                            <a:avLst>
                              <a:gd name="adj" fmla="val 34560"/>
                            </a:avLst>
                          </a:prstGeom>
                          <a:solidFill>
                            <a:srgbClr val="FFFFFF"/>
                          </a:solidFill>
                          <a:ln w="3175">
                            <a:solidFill>
                              <a:srgbClr val="808080"/>
                            </a:solidFill>
                            <a:round/>
                            <a:headEnd/>
                            <a:tailEnd/>
                          </a:ln>
                        </wps:spPr>
                        <wps:txbx>
                          <w:txbxContent>
                            <w:p w14:paraId="783087EE" w14:textId="77777777" w:rsidR="00E031A4" w:rsidRDefault="00E031A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2001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95pt;margin-top:5.6pt;width:33.35pt;height:25.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" o:allowincell="f" adj="14135" strokecolor="gray" strokeweight=".25pt">
                  <v:textbox>
                    <w:txbxContent>
                      <w:p w14:paraId="783087EE" w14:textId="77777777" w:rsidR="00E031A4" w:rsidRDefault="00E031A4">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6D69" w14:textId="77777777" w:rsidR="007C5651" w:rsidRDefault="007C5651" w:rsidP="008D6550">
      <w:r>
        <w:separator/>
      </w:r>
    </w:p>
  </w:footnote>
  <w:footnote w:type="continuationSeparator" w:id="0">
    <w:p w14:paraId="4E2FC893" w14:textId="77777777" w:rsidR="007C5651" w:rsidRDefault="007C5651" w:rsidP="008D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1370" w14:textId="77777777" w:rsidR="00E031A4" w:rsidRDefault="00E031A4">
    <w:pPr>
      <w:pStyle w:val="En-tte"/>
    </w:pPr>
    <w:r>
      <w:t>Letellier Henry 1</w:t>
    </w:r>
    <w:r w:rsidRPr="002E2F9F">
      <w:rPr>
        <w:vertAlign w:val="superscript"/>
      </w:rPr>
      <w:t>ère</w:t>
    </w:r>
    <w:r>
      <w:t xml:space="preserve"> G3</w:t>
    </w:r>
    <w:r>
      <w:tab/>
      <w:t>Français</w:t>
    </w:r>
    <w:r>
      <w:tab/>
    </w:r>
    <w:sdt>
      <w:sdtPr>
        <w:id w:val="-1601483342"/>
        <w:date w:fullDate="2019-11-04T00:00:00Z">
          <w:dateFormat w:val="dd/MM/yyyy"/>
          <w:lid w:val="fr-FR"/>
          <w:storeMappedDataAs w:val="dateTime"/>
          <w:calendar w:val="gregorian"/>
        </w:date>
      </w:sdtPr>
      <w:sdtEndPr/>
      <w:sdtContent>
        <w:r>
          <w:t>04/11/2019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473AC"/>
    <w:multiLevelType w:val="hybridMultilevel"/>
    <w:tmpl w:val="B8C61424"/>
    <w:lvl w:ilvl="0" w:tplc="9AA08E0A">
      <w:start w:val="1"/>
      <w:numFmt w:val="upperRoman"/>
      <w:lvlText w:val="%1)"/>
      <w:lvlJc w:val="left"/>
      <w:pPr>
        <w:ind w:left="1425" w:hanging="720"/>
      </w:p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start w:val="1"/>
      <w:numFmt w:val="decimal"/>
      <w:lvlText w:val="%4."/>
      <w:lvlJc w:val="left"/>
      <w:pPr>
        <w:ind w:left="3225" w:hanging="360"/>
      </w:pPr>
    </w:lvl>
    <w:lvl w:ilvl="4" w:tplc="040C0019">
      <w:start w:val="1"/>
      <w:numFmt w:val="lowerLetter"/>
      <w:lvlText w:val="%5."/>
      <w:lvlJc w:val="left"/>
      <w:pPr>
        <w:ind w:left="3945" w:hanging="360"/>
      </w:pPr>
    </w:lvl>
    <w:lvl w:ilvl="5" w:tplc="040C001B">
      <w:start w:val="1"/>
      <w:numFmt w:val="lowerRoman"/>
      <w:lvlText w:val="%6."/>
      <w:lvlJc w:val="right"/>
      <w:pPr>
        <w:ind w:left="4665" w:hanging="180"/>
      </w:pPr>
    </w:lvl>
    <w:lvl w:ilvl="6" w:tplc="040C000F">
      <w:start w:val="1"/>
      <w:numFmt w:val="decimal"/>
      <w:lvlText w:val="%7."/>
      <w:lvlJc w:val="left"/>
      <w:pPr>
        <w:ind w:left="5385" w:hanging="360"/>
      </w:pPr>
    </w:lvl>
    <w:lvl w:ilvl="7" w:tplc="040C0019">
      <w:start w:val="1"/>
      <w:numFmt w:val="lowerLetter"/>
      <w:lvlText w:val="%8."/>
      <w:lvlJc w:val="left"/>
      <w:pPr>
        <w:ind w:left="6105" w:hanging="360"/>
      </w:pPr>
    </w:lvl>
    <w:lvl w:ilvl="8" w:tplc="040C001B">
      <w:start w:val="1"/>
      <w:numFmt w:val="lowerRoman"/>
      <w:lvlText w:val="%9."/>
      <w:lvlJc w:val="right"/>
      <w:pPr>
        <w:ind w:left="6825" w:hanging="180"/>
      </w:pPr>
    </w:lvl>
  </w:abstractNum>
  <w:abstractNum w:abstractNumId="1"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7F7575EC"/>
    <w:multiLevelType w:val="hybridMultilevel"/>
    <w:tmpl w:val="D3002F1C"/>
    <w:lvl w:ilvl="0" w:tplc="E21A84F0">
      <w:start w:val="1"/>
      <w:numFmt w:val="upperRoman"/>
      <w:lvlText w:val="%1)"/>
      <w:lvlJc w:val="left"/>
      <w:pPr>
        <w:ind w:left="1080" w:hanging="720"/>
      </w:pPr>
    </w:lvl>
    <w:lvl w:ilvl="1" w:tplc="AD264138">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rA0sTQxsbS0MDZW0lEKTi0uzszPAykwrgUA6CbwAiwAAAA="/>
  </w:docVars>
  <w:rsids>
    <w:rsidRoot w:val="00073D14"/>
    <w:rsid w:val="00073D14"/>
    <w:rsid w:val="00115C1F"/>
    <w:rsid w:val="00136DB6"/>
    <w:rsid w:val="00166C09"/>
    <w:rsid w:val="00263504"/>
    <w:rsid w:val="0027789C"/>
    <w:rsid w:val="002E68EB"/>
    <w:rsid w:val="0030628C"/>
    <w:rsid w:val="00381A52"/>
    <w:rsid w:val="00471A5D"/>
    <w:rsid w:val="004935D5"/>
    <w:rsid w:val="004E071E"/>
    <w:rsid w:val="0070443F"/>
    <w:rsid w:val="00797745"/>
    <w:rsid w:val="007C5651"/>
    <w:rsid w:val="008D6550"/>
    <w:rsid w:val="009F33BE"/>
    <w:rsid w:val="00A715FE"/>
    <w:rsid w:val="00A73A62"/>
    <w:rsid w:val="00AC1F4F"/>
    <w:rsid w:val="00E031A4"/>
    <w:rsid w:val="00EE4D28"/>
    <w:rsid w:val="00F22792"/>
    <w:rsid w:val="00F8220A"/>
    <w:rsid w:val="00F8282D"/>
    <w:rsid w:val="00FA7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5FFC"/>
  <w15:chartTrackingRefBased/>
  <w15:docId w15:val="{C9260D07-285E-4DD2-9BFB-EF5DF2E8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1F"/>
    <w:pPr>
      <w:spacing w:after="0" w:line="240" w:lineRule="auto"/>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550"/>
    <w:pPr>
      <w:ind w:left="720"/>
      <w:contextualSpacing/>
    </w:pPr>
  </w:style>
  <w:style w:type="paragraph" w:styleId="En-tte">
    <w:name w:val="header"/>
    <w:basedOn w:val="Normal"/>
    <w:link w:val="En-tteCar"/>
    <w:uiPriority w:val="99"/>
    <w:unhideWhenUsed/>
    <w:rsid w:val="008D6550"/>
    <w:pPr>
      <w:tabs>
        <w:tab w:val="center" w:pos="4536"/>
        <w:tab w:val="right" w:pos="9072"/>
      </w:tabs>
    </w:pPr>
  </w:style>
  <w:style w:type="character" w:customStyle="1" w:styleId="En-tteCar">
    <w:name w:val="En-tête Car"/>
    <w:basedOn w:val="Policepardfaut"/>
    <w:link w:val="En-tte"/>
    <w:uiPriority w:val="99"/>
    <w:rsid w:val="008D6550"/>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D6550"/>
    <w:pPr>
      <w:tabs>
        <w:tab w:val="center" w:pos="4536"/>
        <w:tab w:val="right" w:pos="9072"/>
      </w:tabs>
    </w:pPr>
  </w:style>
  <w:style w:type="character" w:customStyle="1" w:styleId="PieddepageCar">
    <w:name w:val="Pied de page Car"/>
    <w:basedOn w:val="Policepardfaut"/>
    <w:link w:val="Pieddepage"/>
    <w:uiPriority w:val="99"/>
    <w:rsid w:val="008D6550"/>
    <w:rPr>
      <w:rFonts w:ascii="Times New Roman" w:hAnsi="Times New Roman" w:cs="Times New Roman"/>
      <w:color w:val="000000"/>
      <w:kern w:val="28"/>
      <w:sz w:val="24"/>
      <w:szCs w:val="20"/>
      <w:lang w:eastAsia="fr-FR"/>
      <w14:ligatures w14:val="standard"/>
      <w14:cntxtAlts/>
    </w:rPr>
  </w:style>
  <w:style w:type="character" w:styleId="Textedelespacerserv">
    <w:name w:val="Placeholder Text"/>
    <w:basedOn w:val="Policepardfaut"/>
    <w:uiPriority w:val="99"/>
    <w:semiHidden/>
    <w:rsid w:val="00136DB6"/>
    <w:rPr>
      <w:color w:val="808080"/>
    </w:rPr>
  </w:style>
  <w:style w:type="paragraph" w:styleId="Sansinterligne">
    <w:name w:val="No Spacing"/>
    <w:uiPriority w:val="1"/>
    <w:qFormat/>
    <w:rsid w:val="009F33BE"/>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9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fiche\Mod&#232;le%20de%20base%20pour%20faire%20les%20fiches%20de%20Madame%20Sapielack.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Modèle de base pour faire les fiches de Madame Sapielack.dotm</Template>
  <TotalTime>165</TotalTime>
  <Pages>2</Pages>
  <Words>842</Words>
  <Characters>4634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2020-01-04T18:16:00Z</dcterms:created>
  <dcterms:modified xsi:type="dcterms:W3CDTF">2020-01-05T11:36:00Z</dcterms:modified>
</cp:coreProperties>
</file>