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1CCB7" w14:textId="77777777" w:rsidR="00077B3B" w:rsidRPr="00077B3B" w:rsidRDefault="00077B3B" w:rsidP="00077B3B">
      <w:pPr>
        <w:pStyle w:val="Sansinterligne"/>
        <w:jc w:val="both"/>
        <w:rPr>
          <w:rFonts w:ascii="Times New Roman" w:hAnsi="Times New Roman" w:cs="Times New Roman"/>
          <w:b/>
          <w:bCs/>
          <w:sz w:val="24"/>
          <w:szCs w:val="24"/>
        </w:rPr>
      </w:pPr>
      <w:r w:rsidRPr="00077B3B">
        <w:rPr>
          <w:rFonts w:ascii="Times New Roman" w:hAnsi="Times New Roman" w:cs="Times New Roman"/>
          <w:b/>
          <w:bCs/>
          <w:sz w:val="24"/>
          <w:szCs w:val="24"/>
        </w:rPr>
        <w:t xml:space="preserve">Mme de La Fayette, </w:t>
      </w:r>
      <w:r w:rsidRPr="00077B3B">
        <w:rPr>
          <w:rFonts w:ascii="Times New Roman" w:hAnsi="Times New Roman" w:cs="Times New Roman"/>
          <w:b/>
          <w:bCs/>
          <w:i/>
          <w:iCs/>
          <w:sz w:val="24"/>
          <w:szCs w:val="24"/>
        </w:rPr>
        <w:t>La Princesse de Clèves</w:t>
      </w:r>
      <w:r w:rsidRPr="00077B3B">
        <w:rPr>
          <w:rFonts w:ascii="Times New Roman" w:hAnsi="Times New Roman" w:cs="Times New Roman"/>
          <w:b/>
          <w:bCs/>
          <w:sz w:val="24"/>
          <w:szCs w:val="24"/>
        </w:rPr>
        <w:t>, Première partie (1678)</w:t>
      </w:r>
    </w:p>
    <w:p w14:paraId="096748EC" w14:textId="77777777" w:rsidR="00077B3B" w:rsidRPr="00077B3B" w:rsidRDefault="00077B3B" w:rsidP="00077B3B">
      <w:pPr>
        <w:pStyle w:val="Sansinterligne"/>
        <w:ind w:firstLine="708"/>
        <w:jc w:val="both"/>
        <w:rPr>
          <w:rFonts w:ascii="Times New Roman" w:hAnsi="Times New Roman" w:cs="Times New Roman"/>
          <w:sz w:val="24"/>
          <w:szCs w:val="24"/>
        </w:rPr>
      </w:pPr>
    </w:p>
    <w:p w14:paraId="5A65414D" w14:textId="77777777" w:rsidR="00077B3B" w:rsidRPr="00077B3B" w:rsidRDefault="00077B3B" w:rsidP="00077B3B">
      <w:pPr>
        <w:pStyle w:val="Sansinterligne"/>
        <w:ind w:firstLine="708"/>
        <w:jc w:val="both"/>
        <w:rPr>
          <w:rFonts w:ascii="Times New Roman" w:hAnsi="Times New Roman" w:cs="Times New Roman"/>
          <w:sz w:val="24"/>
          <w:szCs w:val="24"/>
        </w:rPr>
      </w:pPr>
    </w:p>
    <w:p w14:paraId="79871052" w14:textId="77777777" w:rsidR="00077B3B" w:rsidRPr="00077B3B" w:rsidRDefault="00077B3B" w:rsidP="00077B3B">
      <w:pPr>
        <w:pStyle w:val="Sansinterligne"/>
        <w:ind w:firstLine="708"/>
        <w:jc w:val="both"/>
        <w:rPr>
          <w:rFonts w:ascii="Times New Roman" w:hAnsi="Times New Roman" w:cs="Times New Roman"/>
          <w:sz w:val="24"/>
          <w:szCs w:val="24"/>
        </w:rPr>
      </w:pPr>
      <w:r w:rsidRPr="00077B3B">
        <w:rPr>
          <w:rFonts w:ascii="Times New Roman" w:hAnsi="Times New Roman" w:cs="Times New Roman"/>
          <w:sz w:val="24"/>
          <w:szCs w:val="24"/>
        </w:rPr>
        <w:t>Après qu'on eut envoyé la lettre à M</w:t>
      </w:r>
      <w:r w:rsidRPr="00077B3B">
        <w:rPr>
          <w:rFonts w:ascii="Times New Roman" w:hAnsi="Times New Roman" w:cs="Times New Roman"/>
          <w:sz w:val="24"/>
          <w:szCs w:val="24"/>
          <w:vertAlign w:val="superscript"/>
        </w:rPr>
        <w:t>me</w:t>
      </w:r>
      <w:r w:rsidRPr="00077B3B">
        <w:rPr>
          <w:rFonts w:ascii="Times New Roman" w:hAnsi="Times New Roman" w:cs="Times New Roman"/>
          <w:sz w:val="24"/>
          <w:szCs w:val="24"/>
        </w:rPr>
        <w:t xml:space="preserve"> la dauphine, M. de Clèves et M. de Nemours </w:t>
      </w:r>
      <w:r w:rsidRPr="00077B3B">
        <w:rPr>
          <w:rFonts w:ascii="Times New Roman" w:hAnsi="Times New Roman" w:cs="Times New Roman"/>
          <w:sz w:val="24"/>
          <w:szCs w:val="24"/>
          <w:highlight w:val="green"/>
        </w:rPr>
        <w:t>s'en allèrent</w:t>
      </w:r>
      <w:r w:rsidRPr="00077B3B">
        <w:rPr>
          <w:rFonts w:ascii="Times New Roman" w:hAnsi="Times New Roman" w:cs="Times New Roman"/>
          <w:sz w:val="24"/>
          <w:szCs w:val="24"/>
        </w:rPr>
        <w:t>. M</w:t>
      </w:r>
      <w:r w:rsidRPr="00077B3B">
        <w:rPr>
          <w:rFonts w:ascii="Times New Roman" w:hAnsi="Times New Roman" w:cs="Times New Roman"/>
          <w:sz w:val="24"/>
          <w:szCs w:val="24"/>
          <w:vertAlign w:val="superscript"/>
        </w:rPr>
        <w:t>me</w:t>
      </w:r>
      <w:r w:rsidRPr="00077B3B">
        <w:rPr>
          <w:rFonts w:ascii="Times New Roman" w:hAnsi="Times New Roman" w:cs="Times New Roman"/>
          <w:sz w:val="24"/>
          <w:szCs w:val="24"/>
        </w:rPr>
        <w:t xml:space="preserve">  de Clèves </w:t>
      </w:r>
      <w:r w:rsidRPr="00077B3B">
        <w:rPr>
          <w:rFonts w:ascii="Times New Roman" w:hAnsi="Times New Roman" w:cs="Times New Roman"/>
          <w:sz w:val="24"/>
          <w:szCs w:val="24"/>
          <w:highlight w:val="green"/>
        </w:rPr>
        <w:t>demeura</w:t>
      </w:r>
      <w:r w:rsidRPr="00077B3B">
        <w:rPr>
          <w:rFonts w:ascii="Times New Roman" w:hAnsi="Times New Roman" w:cs="Times New Roman"/>
          <w:sz w:val="24"/>
          <w:szCs w:val="24"/>
        </w:rPr>
        <w:t xml:space="preserve"> seule, et sitôt qu'elle ne fut plus soutenue par cette joie que donne la présence de ce que l'on aime, elle </w:t>
      </w:r>
      <w:r w:rsidRPr="00077B3B">
        <w:rPr>
          <w:rFonts w:ascii="Times New Roman" w:hAnsi="Times New Roman" w:cs="Times New Roman"/>
          <w:sz w:val="24"/>
          <w:szCs w:val="24"/>
          <w:highlight w:val="green"/>
        </w:rPr>
        <w:t>revint</w:t>
      </w:r>
      <w:r w:rsidRPr="00077B3B">
        <w:rPr>
          <w:rFonts w:ascii="Times New Roman" w:hAnsi="Times New Roman" w:cs="Times New Roman"/>
          <w:sz w:val="24"/>
          <w:szCs w:val="24"/>
        </w:rPr>
        <w:t xml:space="preserve"> comme d'un songe ; </w:t>
      </w:r>
      <w:r w:rsidRPr="00077B3B">
        <w:rPr>
          <w:rFonts w:ascii="Times New Roman" w:hAnsi="Times New Roman" w:cs="Times New Roman"/>
          <w:sz w:val="24"/>
          <w:szCs w:val="24"/>
          <w:highlight w:val="green"/>
        </w:rPr>
        <w:t>elle regarda avec étonnement</w:t>
      </w:r>
      <w:r w:rsidRPr="00077B3B">
        <w:rPr>
          <w:rFonts w:ascii="Times New Roman" w:hAnsi="Times New Roman" w:cs="Times New Roman"/>
          <w:sz w:val="24"/>
          <w:szCs w:val="24"/>
        </w:rPr>
        <w:t xml:space="preserve"> la prodigieuse différence de l'état où elle était le soir d'avec celui où elle se trouvait alors ; </w:t>
      </w:r>
      <w:r w:rsidRPr="00077B3B">
        <w:rPr>
          <w:rFonts w:ascii="Times New Roman" w:hAnsi="Times New Roman" w:cs="Times New Roman"/>
          <w:sz w:val="24"/>
          <w:szCs w:val="24"/>
          <w:highlight w:val="green"/>
        </w:rPr>
        <w:t>elle se remit</w:t>
      </w:r>
      <w:r w:rsidRPr="00077B3B">
        <w:rPr>
          <w:rFonts w:ascii="Times New Roman" w:hAnsi="Times New Roman" w:cs="Times New Roman"/>
          <w:sz w:val="24"/>
          <w:szCs w:val="24"/>
        </w:rPr>
        <w:t xml:space="preserve"> devant les yeux </w:t>
      </w:r>
      <w:r w:rsidRPr="00077B3B">
        <w:rPr>
          <w:rFonts w:ascii="Times New Roman" w:hAnsi="Times New Roman" w:cs="Times New Roman"/>
          <w:sz w:val="24"/>
          <w:szCs w:val="24"/>
          <w:highlight w:val="green"/>
        </w:rPr>
        <w:t>l'aigreur et la froideur</w:t>
      </w:r>
      <w:r w:rsidRPr="00077B3B">
        <w:rPr>
          <w:rFonts w:ascii="Times New Roman" w:hAnsi="Times New Roman" w:cs="Times New Roman"/>
          <w:sz w:val="24"/>
          <w:szCs w:val="24"/>
        </w:rPr>
        <w:t xml:space="preserve"> qu'elle avait fait paraître à M. de Nemours, tant qu'elle avait cru que la lettre de M</w:t>
      </w:r>
      <w:r w:rsidRPr="00077B3B">
        <w:rPr>
          <w:rFonts w:ascii="Times New Roman" w:hAnsi="Times New Roman" w:cs="Times New Roman"/>
          <w:sz w:val="24"/>
          <w:szCs w:val="24"/>
          <w:vertAlign w:val="superscript"/>
        </w:rPr>
        <w:t>me</w:t>
      </w:r>
      <w:r w:rsidRPr="00077B3B">
        <w:rPr>
          <w:rFonts w:ascii="Times New Roman" w:hAnsi="Times New Roman" w:cs="Times New Roman"/>
          <w:sz w:val="24"/>
          <w:szCs w:val="24"/>
        </w:rPr>
        <w:t xml:space="preserve"> de Thémines s'adressait à lui, </w:t>
      </w:r>
      <w:r w:rsidRPr="00077B3B">
        <w:rPr>
          <w:rFonts w:ascii="Times New Roman" w:hAnsi="Times New Roman" w:cs="Times New Roman"/>
          <w:sz w:val="24"/>
          <w:szCs w:val="24"/>
          <w:highlight w:val="green"/>
        </w:rPr>
        <w:t>quel calme et quelle douceur</w:t>
      </w:r>
      <w:r w:rsidRPr="00077B3B">
        <w:rPr>
          <w:rFonts w:ascii="Times New Roman" w:hAnsi="Times New Roman" w:cs="Times New Roman"/>
          <w:sz w:val="24"/>
          <w:szCs w:val="24"/>
        </w:rPr>
        <w:t xml:space="preserve"> avaient succédé à cette aigreur, sitôt qu'il l'avait persuadée que cette lettre ne le regardait pas. </w:t>
      </w:r>
      <w:r w:rsidRPr="00594BED">
        <w:rPr>
          <w:rFonts w:ascii="Times New Roman" w:hAnsi="Times New Roman" w:cs="Times New Roman"/>
          <w:sz w:val="24"/>
          <w:szCs w:val="24"/>
          <w:highlight w:val="green"/>
        </w:rPr>
        <w:t>Quand elle pensait qu'</w:t>
      </w:r>
      <w:r w:rsidRPr="00077B3B">
        <w:rPr>
          <w:rFonts w:ascii="Times New Roman" w:hAnsi="Times New Roman" w:cs="Times New Roman"/>
          <w:sz w:val="24"/>
          <w:szCs w:val="24"/>
        </w:rPr>
        <w:t xml:space="preserve">elle s'était reproché </w:t>
      </w:r>
      <w:r w:rsidRPr="00594BED">
        <w:rPr>
          <w:rFonts w:ascii="Times New Roman" w:hAnsi="Times New Roman" w:cs="Times New Roman"/>
          <w:sz w:val="24"/>
          <w:szCs w:val="24"/>
          <w:highlight w:val="green"/>
        </w:rPr>
        <w:t>comme un crime</w:t>
      </w:r>
      <w:r w:rsidRPr="00077B3B">
        <w:rPr>
          <w:rFonts w:ascii="Times New Roman" w:hAnsi="Times New Roman" w:cs="Times New Roman"/>
          <w:sz w:val="24"/>
          <w:szCs w:val="24"/>
        </w:rPr>
        <w:t xml:space="preserve">, le jour précédent, de lui avoir donné des marques de sensibilité que la seule compassion pouvait avoir fait naître, </w:t>
      </w:r>
      <w:r w:rsidRPr="00594BED">
        <w:rPr>
          <w:rFonts w:ascii="Times New Roman" w:hAnsi="Times New Roman" w:cs="Times New Roman"/>
          <w:sz w:val="24"/>
          <w:szCs w:val="24"/>
          <w:highlight w:val="green"/>
        </w:rPr>
        <w:t>et que</w:t>
      </w:r>
      <w:r w:rsidRPr="00077B3B">
        <w:rPr>
          <w:rFonts w:ascii="Times New Roman" w:hAnsi="Times New Roman" w:cs="Times New Roman"/>
          <w:sz w:val="24"/>
          <w:szCs w:val="24"/>
        </w:rPr>
        <w:t xml:space="preserve">, par son aigreur, elle lui avait fait paraître des sentiments de jalousie qui étaient </w:t>
      </w:r>
      <w:r w:rsidRPr="00594BED">
        <w:rPr>
          <w:rFonts w:ascii="Times New Roman" w:hAnsi="Times New Roman" w:cs="Times New Roman"/>
          <w:sz w:val="24"/>
          <w:szCs w:val="24"/>
          <w:highlight w:val="green"/>
        </w:rPr>
        <w:t>des preuves certaines</w:t>
      </w:r>
      <w:r w:rsidRPr="00077B3B">
        <w:rPr>
          <w:rFonts w:ascii="Times New Roman" w:hAnsi="Times New Roman" w:cs="Times New Roman"/>
          <w:sz w:val="24"/>
          <w:szCs w:val="24"/>
        </w:rPr>
        <w:t xml:space="preserve"> de passion, elle ne se reconnaissait plus elle-même. </w:t>
      </w:r>
      <w:r w:rsidRPr="00594BED">
        <w:rPr>
          <w:rFonts w:ascii="Times New Roman" w:hAnsi="Times New Roman" w:cs="Times New Roman"/>
          <w:sz w:val="24"/>
          <w:szCs w:val="24"/>
          <w:highlight w:val="green"/>
        </w:rPr>
        <w:t>Quand elle pensait encore que</w:t>
      </w:r>
      <w:r w:rsidRPr="00077B3B">
        <w:rPr>
          <w:rFonts w:ascii="Times New Roman" w:hAnsi="Times New Roman" w:cs="Times New Roman"/>
          <w:sz w:val="24"/>
          <w:szCs w:val="24"/>
        </w:rPr>
        <w:t xml:space="preserve"> M. de Nemours voyait bien qu'elle connaissait son amour, qu'il voyait bien </w:t>
      </w:r>
      <w:r w:rsidRPr="00594BED">
        <w:rPr>
          <w:rFonts w:ascii="Times New Roman" w:hAnsi="Times New Roman" w:cs="Times New Roman"/>
          <w:sz w:val="24"/>
          <w:szCs w:val="24"/>
        </w:rPr>
        <w:t>aussi que,</w:t>
      </w:r>
      <w:r w:rsidRPr="00077B3B">
        <w:rPr>
          <w:rFonts w:ascii="Times New Roman" w:hAnsi="Times New Roman" w:cs="Times New Roman"/>
          <w:sz w:val="24"/>
          <w:szCs w:val="24"/>
        </w:rPr>
        <w:t xml:space="preserve"> malgré cette connaissance, elle ne l'en traitait pas plus mal en présence même de son mari, qu'au contraire elle ne l'avait jamais regardé si favorablement, qu'elle était cause que M. de Clèves l'avait envoyé quérir et qu'ils venaient de passer une après-dînée ensemble en particulier, elle trouvait qu'elle était d'intelligence avec M. de Nemours, qu'</w:t>
      </w:r>
      <w:r w:rsidRPr="00594BED">
        <w:rPr>
          <w:rFonts w:ascii="Times New Roman" w:hAnsi="Times New Roman" w:cs="Times New Roman"/>
          <w:sz w:val="24"/>
          <w:szCs w:val="24"/>
          <w:highlight w:val="green"/>
        </w:rPr>
        <w:t>elle trompait le mari du monde qui méritait le moins d'être trompé</w:t>
      </w:r>
      <w:r w:rsidRPr="00077B3B">
        <w:rPr>
          <w:rFonts w:ascii="Times New Roman" w:hAnsi="Times New Roman" w:cs="Times New Roman"/>
          <w:sz w:val="24"/>
          <w:szCs w:val="24"/>
        </w:rPr>
        <w:t xml:space="preserve">, et elle était honteuse de paraître si peu digne d'estime aux yeux même de son amant. </w:t>
      </w:r>
      <w:r w:rsidRPr="00594BED">
        <w:rPr>
          <w:rFonts w:ascii="Times New Roman" w:hAnsi="Times New Roman" w:cs="Times New Roman"/>
          <w:sz w:val="24"/>
          <w:szCs w:val="24"/>
          <w:highlight w:val="green"/>
        </w:rPr>
        <w:t>Mais</w:t>
      </w:r>
      <w:r w:rsidRPr="00077B3B">
        <w:rPr>
          <w:rFonts w:ascii="Times New Roman" w:hAnsi="Times New Roman" w:cs="Times New Roman"/>
          <w:sz w:val="24"/>
          <w:szCs w:val="24"/>
        </w:rPr>
        <w:t xml:space="preserve">, </w:t>
      </w:r>
      <w:r w:rsidRPr="006C1996">
        <w:rPr>
          <w:rFonts w:ascii="Times New Roman" w:hAnsi="Times New Roman" w:cs="Times New Roman"/>
          <w:sz w:val="24"/>
          <w:szCs w:val="24"/>
          <w:highlight w:val="green"/>
        </w:rPr>
        <w:t>ce qu'elle pouvait moins supporter que tout le reste, était</w:t>
      </w:r>
      <w:r w:rsidRPr="00077B3B">
        <w:rPr>
          <w:rFonts w:ascii="Times New Roman" w:hAnsi="Times New Roman" w:cs="Times New Roman"/>
          <w:sz w:val="24"/>
          <w:szCs w:val="24"/>
        </w:rPr>
        <w:t xml:space="preserve"> le souvenir de l'état où elle avait passé la nuit, et les cuisantes douleurs que lui avait causées la pensée que M. de Nemours aimait ailleurs et qu'</w:t>
      </w:r>
      <w:r w:rsidRPr="006C1996">
        <w:rPr>
          <w:rFonts w:ascii="Times New Roman" w:hAnsi="Times New Roman" w:cs="Times New Roman"/>
          <w:sz w:val="24"/>
          <w:szCs w:val="24"/>
          <w:highlight w:val="green"/>
        </w:rPr>
        <w:t>elle était trompée</w:t>
      </w:r>
      <w:r w:rsidRPr="00077B3B">
        <w:rPr>
          <w:rFonts w:ascii="Times New Roman" w:hAnsi="Times New Roman" w:cs="Times New Roman"/>
          <w:sz w:val="24"/>
          <w:szCs w:val="24"/>
        </w:rPr>
        <w:t>.</w:t>
      </w:r>
    </w:p>
    <w:p w14:paraId="6199E273" w14:textId="4D8A0277" w:rsidR="008D6550" w:rsidRDefault="00077B3B" w:rsidP="00077B3B">
      <w:pPr>
        <w:spacing w:after="160" w:line="259" w:lineRule="auto"/>
      </w:pPr>
      <w:r>
        <w:t xml:space="preserve"> </w:t>
      </w:r>
      <w:r w:rsidR="008D6550">
        <w:br w:type="page"/>
      </w:r>
    </w:p>
    <w:p w14:paraId="67913336" w14:textId="77777777" w:rsidR="008D6550" w:rsidRPr="008B2E55" w:rsidRDefault="008D6550" w:rsidP="008D6550">
      <w:pPr>
        <w:rPr>
          <w:b/>
          <w:bCs/>
          <w:u w:val="single"/>
        </w:rPr>
      </w:pPr>
      <w:r w:rsidRPr="008B2E55">
        <w:rPr>
          <w:b/>
          <w:bCs/>
          <w:u w:val="single"/>
        </w:rPr>
        <w:lastRenderedPageBreak/>
        <w:t>Intro :</w:t>
      </w:r>
    </w:p>
    <w:p w14:paraId="48668BDD" w14:textId="77777777" w:rsidR="008B2E55" w:rsidRDefault="008B2E55" w:rsidP="008B2E55">
      <w:r w:rsidRPr="0027789C">
        <w:rPr>
          <w:b/>
          <w:bCs/>
        </w:rPr>
        <w:t>Mouvement :</w:t>
      </w:r>
      <w:r>
        <w:t xml:space="preserve"> préciosité</w:t>
      </w:r>
    </w:p>
    <w:p w14:paraId="211070AF" w14:textId="77777777" w:rsidR="008B2E55" w:rsidRDefault="008B2E55" w:rsidP="008B2E55">
      <w:pPr>
        <w:tabs>
          <w:tab w:val="left" w:pos="1905"/>
        </w:tabs>
      </w:pPr>
      <w:r w:rsidRPr="0027789C">
        <w:rPr>
          <w:b/>
          <w:bCs/>
        </w:rPr>
        <w:t>Auteur :</w:t>
      </w:r>
      <w:r>
        <w:t xml:space="preserve"> Mme Fayette (1634-1693)</w:t>
      </w:r>
    </w:p>
    <w:p w14:paraId="0EBFA36C" w14:textId="77777777" w:rsidR="008B2E55" w:rsidRDefault="008B2E55" w:rsidP="008B2E55">
      <w:r w:rsidRPr="0027789C">
        <w:rPr>
          <w:b/>
          <w:bCs/>
        </w:rPr>
        <w:t>Œuvre :</w:t>
      </w:r>
      <w:r>
        <w:t xml:space="preserve"> La princesse de Clèves</w:t>
      </w:r>
    </w:p>
    <w:p w14:paraId="68ED2266" w14:textId="77777777" w:rsidR="008B2E55" w:rsidRDefault="008B2E55" w:rsidP="008B2E55">
      <w:r w:rsidRPr="0027789C">
        <w:rPr>
          <w:b/>
          <w:bCs/>
        </w:rPr>
        <w:t>Extrait :</w:t>
      </w:r>
      <w:r w:rsidRPr="0027789C">
        <w:rPr>
          <w:szCs w:val="24"/>
        </w:rPr>
        <w:t xml:space="preserve"> De « </w:t>
      </w:r>
      <w:r>
        <w:rPr>
          <w:szCs w:val="24"/>
        </w:rPr>
        <w:t xml:space="preserve">Après qu’on </w:t>
      </w:r>
      <w:r w:rsidR="00DF19DE">
        <w:rPr>
          <w:szCs w:val="24"/>
        </w:rPr>
        <w:t xml:space="preserve">eut envoyé la lettre </w:t>
      </w:r>
      <w:r w:rsidRPr="0027789C">
        <w:rPr>
          <w:szCs w:val="24"/>
        </w:rPr>
        <w:t xml:space="preserve">(…) » jusqu’à « (…) </w:t>
      </w:r>
      <w:r w:rsidR="00DF19DE">
        <w:rPr>
          <w:szCs w:val="24"/>
        </w:rPr>
        <w:t>elle était trompée</w:t>
      </w:r>
      <w:r w:rsidRPr="0027789C">
        <w:rPr>
          <w:szCs w:val="24"/>
        </w:rPr>
        <w:t> »</w:t>
      </w:r>
    </w:p>
    <w:p w14:paraId="6C4D9DC9" w14:textId="77777777" w:rsidR="008D6550" w:rsidRDefault="008D6550" w:rsidP="008D6550"/>
    <w:p w14:paraId="78AB1616" w14:textId="77777777" w:rsidR="008D6550" w:rsidRDefault="008D6550" w:rsidP="008D6550">
      <w:pPr>
        <w:rPr>
          <w:color w:val="FF0000"/>
          <w:sz w:val="22"/>
          <w:szCs w:val="22"/>
        </w:rPr>
      </w:pPr>
      <w:r>
        <w:rPr>
          <w:color w:val="FF0000"/>
          <w:sz w:val="22"/>
          <w:szCs w:val="22"/>
          <w:u w:val="thick"/>
        </w:rPr>
        <w:t>Problématique :</w:t>
      </w:r>
      <w:r>
        <w:rPr>
          <w:color w:val="FF0000"/>
          <w:sz w:val="22"/>
          <w:szCs w:val="22"/>
        </w:rPr>
        <w:t xml:space="preserve"> </w:t>
      </w:r>
    </w:p>
    <w:p w14:paraId="567B43C0" w14:textId="77777777" w:rsidR="008D6550" w:rsidRDefault="008D6550" w:rsidP="008D6550"/>
    <w:p w14:paraId="51E2FD08" w14:textId="77777777" w:rsidR="008D6550" w:rsidRDefault="008D6550" w:rsidP="008D6550">
      <w:r>
        <w:t>Plan :</w:t>
      </w:r>
    </w:p>
    <w:p w14:paraId="0C120569" w14:textId="77777777" w:rsidR="008D6550" w:rsidRDefault="00DF19DE" w:rsidP="008D6550">
      <w:pPr>
        <w:pStyle w:val="Paragraphedeliste"/>
        <w:numPr>
          <w:ilvl w:val="0"/>
          <w:numId w:val="1"/>
        </w:numPr>
      </w:pPr>
      <w:r>
        <w:t>Le retour à la réalité</w:t>
      </w:r>
    </w:p>
    <w:p w14:paraId="2A663708" w14:textId="77777777" w:rsidR="008D6550" w:rsidRDefault="00DF19DE" w:rsidP="008D6550">
      <w:pPr>
        <w:pStyle w:val="Paragraphedeliste"/>
        <w:numPr>
          <w:ilvl w:val="0"/>
          <w:numId w:val="1"/>
        </w:numPr>
      </w:pPr>
      <w:r>
        <w:t>Analyse et bilan de la situation</w:t>
      </w:r>
    </w:p>
    <w:p w14:paraId="2E59F5FD" w14:textId="77777777" w:rsidR="008D6550" w:rsidRDefault="00DF19DE" w:rsidP="008D6550">
      <w:pPr>
        <w:pStyle w:val="Paragraphedeliste"/>
        <w:numPr>
          <w:ilvl w:val="0"/>
          <w:numId w:val="1"/>
        </w:numPr>
      </w:pPr>
      <w:r>
        <w:t>Une passion persistante</w:t>
      </w:r>
    </w:p>
    <w:p w14:paraId="4C3EBAB5" w14:textId="77777777" w:rsidR="008D6550" w:rsidRDefault="008D6550" w:rsidP="008D6550">
      <w:r>
        <w:t>Développement :</w:t>
      </w:r>
    </w:p>
    <w:p w14:paraId="1D8D9CC1" w14:textId="77777777" w:rsidR="008D6550" w:rsidRDefault="00DF19DE" w:rsidP="008D6550">
      <w:pPr>
        <w:pStyle w:val="Paragraphedeliste"/>
        <w:numPr>
          <w:ilvl w:val="0"/>
          <w:numId w:val="2"/>
        </w:numPr>
        <w:ind w:left="709"/>
      </w:pPr>
      <w:r>
        <w:t>Le retour à la réalité</w:t>
      </w:r>
    </w:p>
    <w:p w14:paraId="5CC35A46" w14:textId="28FF2A66" w:rsidR="008D6550" w:rsidRDefault="00DF19DE" w:rsidP="008D6550">
      <w:pPr>
        <w:pStyle w:val="Paragraphedeliste"/>
        <w:numPr>
          <w:ilvl w:val="0"/>
          <w:numId w:val="3"/>
        </w:numPr>
        <w:rPr>
          <w:sz w:val="22"/>
          <w:szCs w:val="22"/>
        </w:rPr>
      </w:pPr>
      <w:r>
        <w:rPr>
          <w:sz w:val="22"/>
          <w:szCs w:val="22"/>
        </w:rPr>
        <w:t>« </w:t>
      </w:r>
      <w:r w:rsidR="00077B3B" w:rsidRPr="00077B3B">
        <w:rPr>
          <w:szCs w:val="24"/>
        </w:rPr>
        <w:t>s'en allèrent</w:t>
      </w:r>
      <w:r>
        <w:rPr>
          <w:sz w:val="22"/>
          <w:szCs w:val="22"/>
        </w:rPr>
        <w:t> », « demeura », « revint », « regarda », « elle se remit » :</w:t>
      </w:r>
      <w:r w:rsidR="000B2B4F">
        <w:rPr>
          <w:sz w:val="22"/>
          <w:szCs w:val="22"/>
        </w:rPr>
        <w:t xml:space="preserve"> Passé simple : narrateur </w:t>
      </w:r>
      <w:r w:rsidR="000B2B4F" w:rsidRPr="000B2B4F">
        <w:rPr>
          <w:sz w:val="22"/>
          <w:szCs w:val="22"/>
        </w:rPr>
        <w:sym w:font="Wingdings" w:char="F0E0"/>
      </w:r>
      <w:r w:rsidR="000B2B4F">
        <w:rPr>
          <w:sz w:val="22"/>
          <w:szCs w:val="22"/>
        </w:rPr>
        <w:t xml:space="preserve"> omniscient, plongé dans l’esprit de la princesse (progressif). Verbes évoquent rapidement les circonstances dans lesquels la princesse de Clèves réfléchit. Héroïne </w:t>
      </w:r>
      <w:r w:rsidR="000B2B4F" w:rsidRPr="000B2B4F">
        <w:rPr>
          <w:sz w:val="22"/>
          <w:szCs w:val="22"/>
        </w:rPr>
        <w:sym w:font="Wingdings" w:char="F0E0"/>
      </w:r>
      <w:r w:rsidR="000B2B4F">
        <w:rPr>
          <w:sz w:val="22"/>
          <w:szCs w:val="22"/>
        </w:rPr>
        <w:t xml:space="preserve"> seul. Succession de passé simple = retour brutal à la réalité une fois que duc, Nemours, parti.</w:t>
      </w:r>
    </w:p>
    <w:p w14:paraId="4D6B182E" w14:textId="77777777" w:rsidR="000B2B4F" w:rsidRDefault="000B2B4F" w:rsidP="008D6550">
      <w:pPr>
        <w:pStyle w:val="Paragraphedeliste"/>
        <w:numPr>
          <w:ilvl w:val="0"/>
          <w:numId w:val="3"/>
        </w:numPr>
        <w:rPr>
          <w:sz w:val="22"/>
          <w:szCs w:val="22"/>
        </w:rPr>
      </w:pPr>
      <w:r>
        <w:rPr>
          <w:sz w:val="22"/>
          <w:szCs w:val="22"/>
        </w:rPr>
        <w:t xml:space="preserve">« elle regarda </w:t>
      </w:r>
      <w:r w:rsidRPr="000B2B4F">
        <w:rPr>
          <w:sz w:val="22"/>
          <w:szCs w:val="22"/>
          <w:highlight w:val="yellow"/>
        </w:rPr>
        <w:t>avec étonnement</w:t>
      </w:r>
      <w:r>
        <w:rPr>
          <w:sz w:val="22"/>
          <w:szCs w:val="22"/>
        </w:rPr>
        <w:t xml:space="preserve"> » : CC de manière : </w:t>
      </w:r>
    </w:p>
    <w:p w14:paraId="208B7401" w14:textId="77777777" w:rsidR="008D6550" w:rsidRDefault="000B2B4F" w:rsidP="000B2B4F">
      <w:pPr>
        <w:pStyle w:val="Paragraphedeliste"/>
        <w:rPr>
          <w:sz w:val="22"/>
          <w:szCs w:val="22"/>
        </w:rPr>
      </w:pPr>
      <w:r>
        <w:rPr>
          <w:sz w:val="22"/>
          <w:szCs w:val="22"/>
        </w:rPr>
        <w:t xml:space="preserve">princesse = </w:t>
      </w:r>
      <w:r>
        <w:rPr>
          <w:sz w:val="22"/>
          <w:szCs w:val="22"/>
        </w:rPr>
        <w:fldChar w:fldCharType="begin"/>
      </w:r>
      <w:r>
        <w:rPr>
          <w:sz w:val="22"/>
          <w:szCs w:val="22"/>
        </w:rPr>
        <w:instrText xml:space="preserve"> EQ \x\le(\a\ac\hs4\co1(spectatrice de ce qui lui arrive;subit des évènements + que ce qu’elle n’agit;si repense a après-midi écoulé, pense être quelqu’un d’autre.))</w:instrText>
      </w:r>
      <w:r>
        <w:rPr>
          <w:sz w:val="22"/>
          <w:szCs w:val="22"/>
        </w:rPr>
        <w:fldChar w:fldCharType="end"/>
      </w:r>
    </w:p>
    <w:p w14:paraId="20EE154B" w14:textId="1538CE60" w:rsidR="008D6550" w:rsidRDefault="00DE7282" w:rsidP="008D6550">
      <w:pPr>
        <w:pStyle w:val="Paragraphedeliste"/>
        <w:numPr>
          <w:ilvl w:val="0"/>
          <w:numId w:val="3"/>
        </w:numPr>
        <w:rPr>
          <w:sz w:val="22"/>
          <w:szCs w:val="22"/>
        </w:rPr>
      </w:pPr>
      <w:r>
        <w:rPr>
          <w:sz w:val="22"/>
          <w:szCs w:val="22"/>
        </w:rPr>
        <w:t>« </w:t>
      </w:r>
      <w:r w:rsidR="00077B3B" w:rsidRPr="00077B3B">
        <w:rPr>
          <w:sz w:val="22"/>
          <w:szCs w:val="22"/>
        </w:rPr>
        <w:t>l'aigreur et la froideur</w:t>
      </w:r>
      <w:r>
        <w:rPr>
          <w:sz w:val="22"/>
          <w:szCs w:val="22"/>
        </w:rPr>
        <w:t> »/« </w:t>
      </w:r>
      <w:r w:rsidR="00891D77">
        <w:rPr>
          <w:sz w:val="22"/>
          <w:szCs w:val="22"/>
        </w:rPr>
        <w:t xml:space="preserve">quel calme et quelle douceur » : Antithèse : sentiment s’opposent </w:t>
      </w:r>
      <w:r w:rsidR="005E6F95">
        <w:rPr>
          <w:sz w:val="22"/>
          <w:szCs w:val="22"/>
        </w:rPr>
        <w:t>radicalement</w:t>
      </w:r>
      <w:r w:rsidR="00891D77">
        <w:rPr>
          <w:sz w:val="22"/>
          <w:szCs w:val="22"/>
        </w:rPr>
        <w:t xml:space="preserve">. Changement brutal entre sentients et attitude = possible signe de folie. Amour </w:t>
      </w:r>
      <w:r w:rsidR="005E6F95">
        <w:rPr>
          <w:sz w:val="22"/>
          <w:szCs w:val="22"/>
        </w:rPr>
        <w:t>≠ raison.</w:t>
      </w:r>
    </w:p>
    <w:p w14:paraId="68B3AA4C" w14:textId="77777777" w:rsidR="008D6550" w:rsidRDefault="00DF19DE" w:rsidP="008D6550">
      <w:pPr>
        <w:pStyle w:val="Paragraphedeliste"/>
        <w:numPr>
          <w:ilvl w:val="0"/>
          <w:numId w:val="2"/>
        </w:numPr>
        <w:ind w:left="709"/>
      </w:pPr>
      <w:r>
        <w:t>Analyse et bilan de la situation</w:t>
      </w:r>
    </w:p>
    <w:p w14:paraId="4F990D76" w14:textId="4A5E761F" w:rsidR="005E6F95" w:rsidRPr="005E6F95" w:rsidRDefault="005E6F95" w:rsidP="005E6F95">
      <w:pPr>
        <w:pStyle w:val="Paragraphedeliste"/>
        <w:numPr>
          <w:ilvl w:val="0"/>
          <w:numId w:val="3"/>
        </w:numPr>
        <w:rPr>
          <w:sz w:val="22"/>
          <w:szCs w:val="22"/>
        </w:rPr>
      </w:pPr>
      <w:r>
        <w:rPr>
          <w:sz w:val="22"/>
          <w:szCs w:val="22"/>
        </w:rPr>
        <w:t>« </w:t>
      </w:r>
      <w:r w:rsidR="00594BED" w:rsidRPr="00594BED">
        <w:rPr>
          <w:sz w:val="22"/>
          <w:szCs w:val="22"/>
        </w:rPr>
        <w:t>Quand elle pensait qu'</w:t>
      </w:r>
      <w:r>
        <w:rPr>
          <w:sz w:val="22"/>
          <w:szCs w:val="22"/>
        </w:rPr>
        <w:t xml:space="preserve">(…) </w:t>
      </w:r>
      <w:r w:rsidR="00594BED">
        <w:rPr>
          <w:sz w:val="22"/>
          <w:szCs w:val="22"/>
        </w:rPr>
        <w:t>et</w:t>
      </w:r>
      <w:r w:rsidR="00594BED" w:rsidRPr="00594BED">
        <w:rPr>
          <w:sz w:val="22"/>
          <w:szCs w:val="22"/>
        </w:rPr>
        <w:t xml:space="preserve"> que</w:t>
      </w:r>
      <w:r>
        <w:rPr>
          <w:sz w:val="22"/>
          <w:szCs w:val="22"/>
        </w:rPr>
        <w:t xml:space="preserve">(…) »/ « Quand elle pensait encore que » : Proposition subordonnée conjonctive/Anaphore/Discours indirect libre : répétition du V penser = procédé par association par d’idée, s’enfoncent peu a peu dans sa réflexion. DIL </w:t>
      </w:r>
      <w:r w:rsidRPr="005E6F95">
        <w:rPr>
          <w:sz w:val="22"/>
          <w:szCs w:val="22"/>
        </w:rPr>
        <w:sym w:font="Wingdings" w:char="F0E0"/>
      </w:r>
      <w:r>
        <w:rPr>
          <w:sz w:val="22"/>
          <w:szCs w:val="22"/>
        </w:rPr>
        <w:t xml:space="preserve"> effet de proximité entre princesse et le lecteur. On l’entend se dire : « quand je pense que… ».</w:t>
      </w:r>
    </w:p>
    <w:p w14:paraId="3DA63844" w14:textId="77777777" w:rsidR="008D6550" w:rsidRDefault="0005371A" w:rsidP="008D6550">
      <w:pPr>
        <w:pStyle w:val="Paragraphedeliste"/>
        <w:numPr>
          <w:ilvl w:val="0"/>
          <w:numId w:val="3"/>
        </w:numPr>
        <w:rPr>
          <w:sz w:val="22"/>
          <w:szCs w:val="22"/>
        </w:rPr>
      </w:pPr>
      <w:r>
        <w:rPr>
          <w:sz w:val="22"/>
          <w:szCs w:val="22"/>
        </w:rPr>
        <w:t xml:space="preserve">« Comme un crime », « des preuves certaines » : Comparaison/ Lexique de la justice : </w:t>
      </w:r>
      <w:proofErr w:type="spellStart"/>
      <w:r>
        <w:rPr>
          <w:sz w:val="22"/>
          <w:szCs w:val="22"/>
        </w:rPr>
        <w:t>comp</w:t>
      </w:r>
      <w:proofErr w:type="spellEnd"/>
      <w:r>
        <w:rPr>
          <w:sz w:val="22"/>
          <w:szCs w:val="22"/>
        </w:rPr>
        <w:t xml:space="preserve"> </w:t>
      </w:r>
      <w:r w:rsidRPr="0005371A">
        <w:rPr>
          <w:sz w:val="22"/>
          <w:szCs w:val="22"/>
        </w:rPr>
        <w:sym w:font="Wingdings" w:char="F0E0"/>
      </w:r>
      <w:r>
        <w:rPr>
          <w:sz w:val="22"/>
          <w:szCs w:val="22"/>
        </w:rPr>
        <w:t xml:space="preserve"> princesse se juge très sévèrement, </w:t>
      </w:r>
      <w:proofErr w:type="spellStart"/>
      <w:r>
        <w:rPr>
          <w:sz w:val="22"/>
          <w:szCs w:val="22"/>
        </w:rPr>
        <w:t>comp</w:t>
      </w:r>
      <w:proofErr w:type="spellEnd"/>
      <w:r>
        <w:rPr>
          <w:sz w:val="22"/>
          <w:szCs w:val="22"/>
        </w:rPr>
        <w:t xml:space="preserve"> pour M de </w:t>
      </w:r>
      <w:proofErr w:type="spellStart"/>
      <w:r>
        <w:rPr>
          <w:sz w:val="22"/>
          <w:szCs w:val="22"/>
        </w:rPr>
        <w:t>Neumour</w:t>
      </w:r>
      <w:proofErr w:type="spellEnd"/>
      <w:r>
        <w:rPr>
          <w:sz w:val="22"/>
          <w:szCs w:val="22"/>
        </w:rPr>
        <w:t xml:space="preserve"> = </w:t>
      </w:r>
      <w:proofErr w:type="spellStart"/>
      <w:r>
        <w:rPr>
          <w:sz w:val="22"/>
          <w:szCs w:val="22"/>
        </w:rPr>
        <w:t>Comp</w:t>
      </w:r>
      <w:proofErr w:type="spellEnd"/>
      <w:r>
        <w:rPr>
          <w:sz w:val="22"/>
          <w:szCs w:val="22"/>
        </w:rPr>
        <w:t xml:space="preserve"> a un crime. Mot= examen de conscience, un procès, princesse accumule les preuves contre elle, se juge coupable.</w:t>
      </w:r>
    </w:p>
    <w:p w14:paraId="2CC95EB9" w14:textId="66FCBC99" w:rsidR="008D6550" w:rsidRDefault="0005371A" w:rsidP="008D6550">
      <w:pPr>
        <w:pStyle w:val="Paragraphedeliste"/>
        <w:numPr>
          <w:ilvl w:val="0"/>
          <w:numId w:val="3"/>
        </w:numPr>
        <w:rPr>
          <w:sz w:val="22"/>
          <w:szCs w:val="22"/>
        </w:rPr>
      </w:pPr>
      <w:r>
        <w:rPr>
          <w:sz w:val="22"/>
          <w:szCs w:val="22"/>
        </w:rPr>
        <w:t>« </w:t>
      </w:r>
      <w:r w:rsidR="00594BED" w:rsidRPr="00594BED">
        <w:rPr>
          <w:sz w:val="22"/>
          <w:szCs w:val="22"/>
        </w:rPr>
        <w:t>elle trompait le mari du monde qui méritait le moins d'être trompé</w:t>
      </w:r>
      <w:r>
        <w:rPr>
          <w:sz w:val="22"/>
          <w:szCs w:val="22"/>
        </w:rPr>
        <w:t xml:space="preserve"> » : Superlatif : superlatif en fin de phrase </w:t>
      </w:r>
      <w:r w:rsidRPr="0005371A">
        <w:rPr>
          <w:sz w:val="22"/>
          <w:szCs w:val="22"/>
        </w:rPr>
        <w:sym w:font="Wingdings" w:char="F0E0"/>
      </w:r>
      <w:r>
        <w:rPr>
          <w:sz w:val="22"/>
          <w:szCs w:val="22"/>
        </w:rPr>
        <w:t xml:space="preserve"> présenter ce qui apparaît d’abord comme </w:t>
      </w:r>
      <w:r w:rsidR="00C33CB4">
        <w:rPr>
          <w:sz w:val="22"/>
          <w:szCs w:val="22"/>
        </w:rPr>
        <w:t xml:space="preserve">le point culminant de cette liste d’accusation (princesse d’autant plus coupable que le prince). </w:t>
      </w:r>
    </w:p>
    <w:p w14:paraId="4443A6C3" w14:textId="77777777" w:rsidR="008D6550" w:rsidRDefault="00DF19DE" w:rsidP="008D6550">
      <w:pPr>
        <w:pStyle w:val="Paragraphedeliste"/>
        <w:numPr>
          <w:ilvl w:val="0"/>
          <w:numId w:val="2"/>
        </w:numPr>
        <w:ind w:left="709"/>
      </w:pPr>
      <w:r>
        <w:t>Une passion persistante</w:t>
      </w:r>
    </w:p>
    <w:p w14:paraId="72617295" w14:textId="77777777" w:rsidR="008D6550" w:rsidRDefault="00C33CB4" w:rsidP="008D6550">
      <w:pPr>
        <w:pStyle w:val="Paragraphedeliste"/>
        <w:numPr>
          <w:ilvl w:val="0"/>
          <w:numId w:val="3"/>
        </w:numPr>
        <w:rPr>
          <w:sz w:val="22"/>
          <w:szCs w:val="22"/>
        </w:rPr>
      </w:pPr>
      <w:r>
        <w:rPr>
          <w:sz w:val="22"/>
          <w:szCs w:val="22"/>
        </w:rPr>
        <w:t>« Mais » : Conjonction de coordination à valeur d’opposition : conjonction montre, revirements + rebondissements de la pensée de la princesse, pensée ne parait pas suivre un cheminement logique, pensée plutôt guidée par l’émotion. Pensée= désordre intérieur, combat intérieur de la princesse.</w:t>
      </w:r>
    </w:p>
    <w:p w14:paraId="1F75C5FA" w14:textId="427FE513" w:rsidR="008D6550" w:rsidRDefault="00C33CB4" w:rsidP="008D6550">
      <w:pPr>
        <w:pStyle w:val="Paragraphedeliste"/>
        <w:numPr>
          <w:ilvl w:val="0"/>
          <w:numId w:val="3"/>
        </w:numPr>
        <w:rPr>
          <w:sz w:val="22"/>
          <w:szCs w:val="22"/>
        </w:rPr>
      </w:pPr>
      <w:r>
        <w:rPr>
          <w:sz w:val="22"/>
          <w:szCs w:val="22"/>
        </w:rPr>
        <w:t>« </w:t>
      </w:r>
      <w:r w:rsidR="006C1996" w:rsidRPr="006C1996">
        <w:rPr>
          <w:sz w:val="22"/>
          <w:szCs w:val="22"/>
        </w:rPr>
        <w:t xml:space="preserve">ce qu'elle pouvait moins supporter que tout le reste, </w:t>
      </w:r>
      <w:r w:rsidR="006C1996" w:rsidRPr="006C1996">
        <w:rPr>
          <w:b/>
          <w:bCs/>
          <w:sz w:val="22"/>
          <w:szCs w:val="22"/>
        </w:rPr>
        <w:t>était</w:t>
      </w:r>
      <w:r>
        <w:rPr>
          <w:sz w:val="22"/>
          <w:szCs w:val="22"/>
        </w:rPr>
        <w:t> » : présentatif : présentatif = effet de suspens, tout l’art de l’auteur (retenir l’attention du lecteur durant cette longue introspection).</w:t>
      </w:r>
    </w:p>
    <w:p w14:paraId="0438C770" w14:textId="12A0D9C5" w:rsidR="008D6550" w:rsidRDefault="00914685" w:rsidP="008D6550">
      <w:pPr>
        <w:pStyle w:val="Paragraphedeliste"/>
        <w:numPr>
          <w:ilvl w:val="0"/>
          <w:numId w:val="3"/>
        </w:numPr>
        <w:rPr>
          <w:sz w:val="22"/>
          <w:szCs w:val="22"/>
        </w:rPr>
      </w:pPr>
      <w:r>
        <w:rPr>
          <w:sz w:val="22"/>
          <w:szCs w:val="22"/>
        </w:rPr>
        <w:t>« elle était trompée » (« </w:t>
      </w:r>
      <w:bookmarkStart w:id="0" w:name="_GoBack"/>
      <w:bookmarkEnd w:id="0"/>
      <w:r w:rsidR="006C1996" w:rsidRPr="006C1996">
        <w:rPr>
          <w:sz w:val="22"/>
          <w:szCs w:val="22"/>
        </w:rPr>
        <w:t>elle trompait le mari</w:t>
      </w:r>
      <w:r>
        <w:rPr>
          <w:sz w:val="22"/>
          <w:szCs w:val="22"/>
        </w:rPr>
        <w:t> » etc.) : répétition du verbe tromper : répétition du V = véritable renversement de situation, provoque nouvel effet de surprise, princesse évoque le sentiment d’être trompée alors que c’est elle qui trompe en pensée son mari. Cela montre : la force des sentiments</w:t>
      </w:r>
      <w:r w:rsidRPr="00914685">
        <w:rPr>
          <w:sz w:val="22"/>
          <w:szCs w:val="22"/>
        </w:rPr>
        <w:t xml:space="preserve"> </w:t>
      </w:r>
      <w:r>
        <w:rPr>
          <w:sz w:val="22"/>
          <w:szCs w:val="22"/>
        </w:rPr>
        <w:t>éprouvés et engagement pour M de Nemours.</w:t>
      </w:r>
    </w:p>
    <w:p w14:paraId="1147CF55" w14:textId="77777777" w:rsidR="008D6550" w:rsidRDefault="008D6550" w:rsidP="008D6550">
      <w:r>
        <w:t>Ouverture :</w:t>
      </w:r>
    </w:p>
    <w:p w14:paraId="438B04EF" w14:textId="77777777" w:rsidR="0070443F" w:rsidRPr="00077B3B" w:rsidRDefault="0070443F" w:rsidP="00077B3B">
      <w:pPr>
        <w:pStyle w:val="Paragraphedeliste"/>
        <w:numPr>
          <w:ilvl w:val="0"/>
          <w:numId w:val="3"/>
        </w:numPr>
        <w:rPr>
          <w:sz w:val="22"/>
          <w:szCs w:val="22"/>
        </w:rPr>
      </w:pPr>
    </w:p>
    <w:sectPr w:rsidR="0070443F" w:rsidRPr="00077B3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FF772" w14:textId="77777777" w:rsidR="007E6858" w:rsidRDefault="007E6858" w:rsidP="008D6550">
      <w:r>
        <w:separator/>
      </w:r>
    </w:p>
  </w:endnote>
  <w:endnote w:type="continuationSeparator" w:id="0">
    <w:p w14:paraId="3F796F4A" w14:textId="77777777" w:rsidR="007E6858" w:rsidRDefault="007E6858" w:rsidP="008D6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446242"/>
      <w:docPartObj>
        <w:docPartGallery w:val="Page Numbers (Bottom of Page)"/>
        <w:docPartUnique/>
      </w:docPartObj>
    </w:sdtPr>
    <w:sdtEndPr/>
    <w:sdtContent>
      <w:p w14:paraId="045D5220" w14:textId="77777777" w:rsidR="008D6550" w:rsidRDefault="008D6550">
        <w:pPr>
          <w:pStyle w:val="Pieddepage"/>
        </w:pPr>
        <w:r>
          <w:rPr>
            <w:noProof/>
          </w:rPr>
          <mc:AlternateContent>
            <mc:Choice Requires="wps">
              <w:drawing>
                <wp:anchor distT="0" distB="0" distL="114300" distR="114300" simplePos="0" relativeHeight="251659264" behindDoc="0" locked="0" layoutInCell="0" allowOverlap="1" wp14:anchorId="2C463F00" wp14:editId="1DEBB44D">
                  <wp:simplePos x="0" y="0"/>
                  <wp:positionH relativeFrom="rightMargin">
                    <wp:posOffset>11748</wp:posOffset>
                  </wp:positionH>
                  <wp:positionV relativeFrom="bottomMargin">
                    <wp:posOffset>70803</wp:posOffset>
                  </wp:positionV>
                  <wp:extent cx="423862" cy="323850"/>
                  <wp:effectExtent l="0" t="0" r="14605" b="1905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 cy="323850"/>
                          </a:xfrm>
                          <a:prstGeom prst="foldedCorner">
                            <a:avLst>
                              <a:gd name="adj" fmla="val 34560"/>
                            </a:avLst>
                          </a:prstGeom>
                          <a:solidFill>
                            <a:srgbClr val="FFFFFF"/>
                          </a:solidFill>
                          <a:ln w="3175">
                            <a:solidFill>
                              <a:srgbClr val="808080"/>
                            </a:solidFill>
                            <a:round/>
                            <a:headEnd/>
                            <a:tailEnd/>
                          </a:ln>
                        </wps:spPr>
                        <wps:txbx>
                          <w:txbxContent>
                            <w:p w14:paraId="7670A484" w14:textId="77777777" w:rsidR="008D6550" w:rsidRDefault="008D6550">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463F0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95pt;margin-top:5.6pt;width:33.35pt;height:25.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" o:allowincell="f" adj="14135" strokecolor="gray" strokeweight=".25pt">
                  <v:textbox>
                    <w:txbxContent>
                      <w:p w14:paraId="7670A484" w14:textId="77777777" w:rsidR="008D6550" w:rsidRDefault="008D6550">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4ED9B" w14:textId="77777777" w:rsidR="007E6858" w:rsidRDefault="007E6858" w:rsidP="008D6550">
      <w:r>
        <w:separator/>
      </w:r>
    </w:p>
  </w:footnote>
  <w:footnote w:type="continuationSeparator" w:id="0">
    <w:p w14:paraId="17F66A72" w14:textId="77777777" w:rsidR="007E6858" w:rsidRDefault="007E6858" w:rsidP="008D6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A8BE" w14:textId="77777777" w:rsidR="008D6550" w:rsidRDefault="008D6550">
    <w:pPr>
      <w:pStyle w:val="En-tte"/>
    </w:pPr>
    <w:r>
      <w:t>Letellier Henry 1</w:t>
    </w:r>
    <w:r w:rsidRPr="002E2F9F">
      <w:rPr>
        <w:vertAlign w:val="superscript"/>
      </w:rPr>
      <w:t>ère</w:t>
    </w:r>
    <w:r>
      <w:t xml:space="preserve"> G3</w:t>
    </w:r>
    <w:r>
      <w:tab/>
      <w:t>Français</w:t>
    </w:r>
    <w:r>
      <w:tab/>
    </w:r>
    <w:sdt>
      <w:sdtPr>
        <w:id w:val="-1601483342"/>
        <w:date w:fullDate="2019-11-04T00:00:00Z">
          <w:dateFormat w:val="dd/MM/yyyy"/>
          <w:lid w:val="fr-FR"/>
          <w:storeMappedDataAs w:val="dateTime"/>
          <w:calendar w:val="gregorian"/>
        </w:date>
      </w:sdtPr>
      <w:sdtEndPr/>
      <w:sdtContent>
        <w:r>
          <w:t>04/11/2019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473AC"/>
    <w:multiLevelType w:val="hybridMultilevel"/>
    <w:tmpl w:val="B8C61424"/>
    <w:lvl w:ilvl="0" w:tplc="9AA08E0A">
      <w:start w:val="1"/>
      <w:numFmt w:val="upperRoman"/>
      <w:lvlText w:val="%1)"/>
      <w:lvlJc w:val="left"/>
      <w:pPr>
        <w:ind w:left="1425" w:hanging="720"/>
      </w:p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start w:val="1"/>
      <w:numFmt w:val="decimal"/>
      <w:lvlText w:val="%4."/>
      <w:lvlJc w:val="left"/>
      <w:pPr>
        <w:ind w:left="3225" w:hanging="360"/>
      </w:pPr>
    </w:lvl>
    <w:lvl w:ilvl="4" w:tplc="040C0019">
      <w:start w:val="1"/>
      <w:numFmt w:val="lowerLetter"/>
      <w:lvlText w:val="%5."/>
      <w:lvlJc w:val="left"/>
      <w:pPr>
        <w:ind w:left="3945" w:hanging="360"/>
      </w:pPr>
    </w:lvl>
    <w:lvl w:ilvl="5" w:tplc="040C001B">
      <w:start w:val="1"/>
      <w:numFmt w:val="lowerRoman"/>
      <w:lvlText w:val="%6."/>
      <w:lvlJc w:val="right"/>
      <w:pPr>
        <w:ind w:left="4665" w:hanging="180"/>
      </w:pPr>
    </w:lvl>
    <w:lvl w:ilvl="6" w:tplc="040C000F">
      <w:start w:val="1"/>
      <w:numFmt w:val="decimal"/>
      <w:lvlText w:val="%7."/>
      <w:lvlJc w:val="left"/>
      <w:pPr>
        <w:ind w:left="5385" w:hanging="360"/>
      </w:pPr>
    </w:lvl>
    <w:lvl w:ilvl="7" w:tplc="040C0019">
      <w:start w:val="1"/>
      <w:numFmt w:val="lowerLetter"/>
      <w:lvlText w:val="%8."/>
      <w:lvlJc w:val="left"/>
      <w:pPr>
        <w:ind w:left="6105" w:hanging="360"/>
      </w:pPr>
    </w:lvl>
    <w:lvl w:ilvl="8" w:tplc="040C001B">
      <w:start w:val="1"/>
      <w:numFmt w:val="lowerRoman"/>
      <w:lvlText w:val="%9."/>
      <w:lvlJc w:val="right"/>
      <w:pPr>
        <w:ind w:left="6825" w:hanging="180"/>
      </w:pPr>
    </w:lvl>
  </w:abstractNum>
  <w:abstractNum w:abstractNumId="1" w15:restartNumberingAfterBreak="0">
    <w:nsid w:val="57291406"/>
    <w:multiLevelType w:val="hybridMultilevel"/>
    <w:tmpl w:val="E244ECA4"/>
    <w:lvl w:ilvl="0" w:tplc="D0B8E016">
      <w:start w:val="1"/>
      <w:numFmt w:val="bullet"/>
      <w:lvlText w:val=""/>
      <w:lvlJc w:val="left"/>
      <w:pPr>
        <w:ind w:left="720" w:hanging="360"/>
      </w:pPr>
      <w:rPr>
        <w:rFonts w:ascii="Symbol" w:hAnsi="Symbol" w:hint="default"/>
        <w:sz w:val="24"/>
        <w:szCs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7F7575EC"/>
    <w:multiLevelType w:val="hybridMultilevel"/>
    <w:tmpl w:val="D3002F1C"/>
    <w:lvl w:ilvl="0" w:tplc="E21A84F0">
      <w:start w:val="1"/>
      <w:numFmt w:val="upperRoman"/>
      <w:lvlText w:val="%1)"/>
      <w:lvlJc w:val="left"/>
      <w:pPr>
        <w:ind w:left="1080" w:hanging="720"/>
      </w:pPr>
    </w:lvl>
    <w:lvl w:ilvl="1" w:tplc="AD264138">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trA0sTQxsbS0MDZW0lEKTi0uzszPAykwrgUA6CbwAiwAAAA="/>
  </w:docVars>
  <w:rsids>
    <w:rsidRoot w:val="008B2E55"/>
    <w:rsid w:val="0005371A"/>
    <w:rsid w:val="00077B3B"/>
    <w:rsid w:val="000B2B4F"/>
    <w:rsid w:val="00115C1F"/>
    <w:rsid w:val="00136DB6"/>
    <w:rsid w:val="00594BED"/>
    <w:rsid w:val="005E6F95"/>
    <w:rsid w:val="006C1996"/>
    <w:rsid w:val="0070443F"/>
    <w:rsid w:val="007E6858"/>
    <w:rsid w:val="00891D77"/>
    <w:rsid w:val="008B2E55"/>
    <w:rsid w:val="008D6550"/>
    <w:rsid w:val="00914685"/>
    <w:rsid w:val="009347D5"/>
    <w:rsid w:val="00A73A62"/>
    <w:rsid w:val="00C33CB4"/>
    <w:rsid w:val="00DE7282"/>
    <w:rsid w:val="00DF19DE"/>
    <w:rsid w:val="00F8220A"/>
    <w:rsid w:val="00F8282D"/>
    <w:rsid w:val="00FA7C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64A9A"/>
  <w15:chartTrackingRefBased/>
  <w15:docId w15:val="{5F4C1F86-C816-429E-B7B3-A420F559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1F"/>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6550"/>
    <w:pPr>
      <w:ind w:left="720"/>
      <w:contextualSpacing/>
    </w:pPr>
  </w:style>
  <w:style w:type="paragraph" w:styleId="En-tte">
    <w:name w:val="header"/>
    <w:basedOn w:val="Normal"/>
    <w:link w:val="En-tteCar"/>
    <w:uiPriority w:val="99"/>
    <w:unhideWhenUsed/>
    <w:rsid w:val="008D6550"/>
    <w:pPr>
      <w:tabs>
        <w:tab w:val="center" w:pos="4536"/>
        <w:tab w:val="right" w:pos="9072"/>
      </w:tabs>
    </w:pPr>
  </w:style>
  <w:style w:type="character" w:customStyle="1" w:styleId="En-tteCar">
    <w:name w:val="En-tête Car"/>
    <w:basedOn w:val="Policepardfaut"/>
    <w:link w:val="En-tte"/>
    <w:uiPriority w:val="99"/>
    <w:rsid w:val="008D6550"/>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8D6550"/>
    <w:pPr>
      <w:tabs>
        <w:tab w:val="center" w:pos="4536"/>
        <w:tab w:val="right" w:pos="9072"/>
      </w:tabs>
    </w:pPr>
  </w:style>
  <w:style w:type="character" w:customStyle="1" w:styleId="PieddepageCar">
    <w:name w:val="Pied de page Car"/>
    <w:basedOn w:val="Policepardfaut"/>
    <w:link w:val="Pieddepage"/>
    <w:uiPriority w:val="99"/>
    <w:rsid w:val="008D6550"/>
    <w:rPr>
      <w:rFonts w:ascii="Times New Roman" w:hAnsi="Times New Roman" w:cs="Times New Roman"/>
      <w:color w:val="000000"/>
      <w:kern w:val="28"/>
      <w:sz w:val="24"/>
      <w:szCs w:val="20"/>
      <w:lang w:eastAsia="fr-FR"/>
      <w14:ligatures w14:val="standard"/>
      <w14:cntxtAlts/>
    </w:rPr>
  </w:style>
  <w:style w:type="character" w:styleId="Textedelespacerserv">
    <w:name w:val="Placeholder Text"/>
    <w:basedOn w:val="Policepardfaut"/>
    <w:uiPriority w:val="99"/>
    <w:semiHidden/>
    <w:rsid w:val="00136DB6"/>
    <w:rPr>
      <w:color w:val="808080"/>
    </w:rPr>
  </w:style>
  <w:style w:type="paragraph" w:styleId="Sansinterligne">
    <w:name w:val="No Spacing"/>
    <w:uiPriority w:val="1"/>
    <w:qFormat/>
    <w:rsid w:val="00077B3B"/>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469002">
      <w:bodyDiv w:val="1"/>
      <w:marLeft w:val="0"/>
      <w:marRight w:val="0"/>
      <w:marTop w:val="0"/>
      <w:marBottom w:val="0"/>
      <w:divBdr>
        <w:top w:val="none" w:sz="0" w:space="0" w:color="auto"/>
        <w:left w:val="none" w:sz="0" w:space="0" w:color="auto"/>
        <w:bottom w:val="none" w:sz="0" w:space="0" w:color="auto"/>
        <w:right w:val="none" w:sz="0" w:space="0" w:color="auto"/>
      </w:divBdr>
    </w:div>
    <w:div w:id="157469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Fran&#231;ais\1&#232;re%20G6\Chap%201\fiche\Mod&#232;le%20de%20base%20pour%20faire%20les%20fiches%20de%20Madame%20Sapielack.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Modèle de base pour faire les fiches de Madame Sapielack.dotm</Template>
  <TotalTime>84</TotalTime>
  <Pages>2</Pages>
  <Words>751</Words>
  <Characters>4131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cp:revision>
  <dcterms:created xsi:type="dcterms:W3CDTF">2020-01-04T22:28:00Z</dcterms:created>
  <dcterms:modified xsi:type="dcterms:W3CDTF">2020-01-05T11:57:00Z</dcterms:modified>
</cp:coreProperties>
</file>