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A9AF" w14:textId="77777777" w:rsidR="00DB66FC" w:rsidRPr="00DB66FC" w:rsidRDefault="00DB66FC" w:rsidP="00DB66FC">
      <w:pPr>
        <w:rPr>
          <w:b/>
          <w:bCs/>
          <w:sz w:val="28"/>
          <w:szCs w:val="28"/>
        </w:rPr>
      </w:pPr>
      <w:r w:rsidRPr="00DB66FC">
        <w:rPr>
          <w:b/>
          <w:bCs/>
          <w:sz w:val="28"/>
          <w:szCs w:val="28"/>
        </w:rPr>
        <w:t xml:space="preserve">Apollinaire, « Zone », </w:t>
      </w:r>
      <w:r w:rsidRPr="00DB66FC">
        <w:rPr>
          <w:b/>
          <w:bCs/>
          <w:i/>
          <w:iCs/>
          <w:sz w:val="28"/>
          <w:szCs w:val="28"/>
        </w:rPr>
        <w:t>Alcools</w:t>
      </w:r>
      <w:r w:rsidRPr="00DB66FC">
        <w:rPr>
          <w:b/>
          <w:bCs/>
          <w:sz w:val="28"/>
          <w:szCs w:val="28"/>
        </w:rPr>
        <w:t xml:space="preserve"> (1913)</w:t>
      </w:r>
    </w:p>
    <w:p w14:paraId="479064DB" w14:textId="77777777" w:rsidR="00DB66FC" w:rsidRPr="00DB66FC" w:rsidRDefault="00DB66FC" w:rsidP="00DB66FC">
      <w:pPr>
        <w:rPr>
          <w:szCs w:val="24"/>
        </w:rPr>
      </w:pPr>
    </w:p>
    <w:p w14:paraId="097A0DF0" w14:textId="77777777" w:rsidR="00DB66FC" w:rsidRPr="00DB66FC" w:rsidRDefault="00DB66FC" w:rsidP="00DB66FC">
      <w:pPr>
        <w:rPr>
          <w:szCs w:val="24"/>
        </w:rPr>
      </w:pPr>
      <w:r w:rsidRPr="002418FA">
        <w:rPr>
          <w:szCs w:val="24"/>
          <w:highlight w:val="yellow"/>
        </w:rPr>
        <w:t>A la fin tu es las de ce monde ancien</w:t>
      </w:r>
      <w:r w:rsidRPr="00DB66FC">
        <w:rPr>
          <w:szCs w:val="24"/>
        </w:rPr>
        <w:br/>
      </w:r>
      <w:r w:rsidRPr="00DB66FC">
        <w:rPr>
          <w:szCs w:val="24"/>
        </w:rPr>
        <w:br/>
        <w:t>Bergère ô tour Eiffel le troupeau des ponts bêle ce matin</w:t>
      </w:r>
      <w:r w:rsidRPr="00DB66FC">
        <w:rPr>
          <w:szCs w:val="24"/>
        </w:rPr>
        <w:br/>
      </w:r>
      <w:r w:rsidRPr="00DB66FC">
        <w:rPr>
          <w:szCs w:val="24"/>
        </w:rPr>
        <w:br/>
        <w:t>Tu en as assez de vivre dans l'antiquité grecque et romaine</w:t>
      </w:r>
      <w:r w:rsidRPr="00DB66FC">
        <w:rPr>
          <w:szCs w:val="24"/>
        </w:rPr>
        <w:br/>
      </w:r>
      <w:r w:rsidRPr="00DB66FC">
        <w:rPr>
          <w:szCs w:val="24"/>
        </w:rPr>
        <w:br/>
      </w:r>
      <w:r w:rsidRPr="002418FA">
        <w:rPr>
          <w:szCs w:val="24"/>
          <w:highlight w:val="yellow"/>
        </w:rPr>
        <w:t>Ici même les automobiles ont l'air d'être anciennes</w:t>
      </w:r>
      <w:r w:rsidRPr="00DB66FC">
        <w:rPr>
          <w:szCs w:val="24"/>
        </w:rPr>
        <w:br/>
        <w:t>La religion seule est restée toute neuve la religion</w:t>
      </w:r>
      <w:r w:rsidRPr="00DB66FC">
        <w:rPr>
          <w:szCs w:val="24"/>
        </w:rPr>
        <w:br/>
        <w:t>Est restée simple comme les hangars de Port-Aviation</w:t>
      </w:r>
      <w:r w:rsidRPr="00DB66FC">
        <w:rPr>
          <w:szCs w:val="24"/>
        </w:rPr>
        <w:br/>
      </w:r>
      <w:r w:rsidRPr="00DB66FC">
        <w:rPr>
          <w:szCs w:val="24"/>
        </w:rPr>
        <w:br/>
        <w:t>Seul en Europe tu n'es pas antique ô Christianisme</w:t>
      </w:r>
      <w:r w:rsidRPr="00DB66FC">
        <w:rPr>
          <w:szCs w:val="24"/>
        </w:rPr>
        <w:br/>
        <w:t>L'Européen le plus moderne c'est vous Pape Pie X</w:t>
      </w:r>
      <w:r w:rsidRPr="00DB66FC">
        <w:rPr>
          <w:szCs w:val="24"/>
        </w:rPr>
        <w:br/>
      </w:r>
      <w:r w:rsidRPr="002418FA">
        <w:rPr>
          <w:szCs w:val="24"/>
          <w:highlight w:val="yellow"/>
        </w:rPr>
        <w:t>Et toi que les fenêtres observent la honte te retient</w:t>
      </w:r>
      <w:r w:rsidRPr="002418FA">
        <w:rPr>
          <w:szCs w:val="24"/>
          <w:highlight w:val="yellow"/>
        </w:rPr>
        <w:br/>
        <w:t>D'entrer dans une église et de t'y confesser ce matin</w:t>
      </w:r>
      <w:r w:rsidRPr="00DB66FC">
        <w:rPr>
          <w:szCs w:val="24"/>
        </w:rPr>
        <w:br/>
        <w:t>Tu lis les prospectus les catalogues les affiches qui chantent tout haut</w:t>
      </w:r>
      <w:r w:rsidRPr="00DB66FC">
        <w:rPr>
          <w:szCs w:val="24"/>
        </w:rPr>
        <w:br/>
        <w:t>Voilà la poésie ce matin et pour la prose il y a les journaux</w:t>
      </w:r>
      <w:r w:rsidRPr="00DB66FC">
        <w:rPr>
          <w:szCs w:val="24"/>
        </w:rPr>
        <w:br/>
        <w:t>Il y a les livraisons à 25 centimes pleines d'aventure policières</w:t>
      </w:r>
      <w:r w:rsidRPr="00DB66FC">
        <w:rPr>
          <w:szCs w:val="24"/>
        </w:rPr>
        <w:br/>
        <w:t>Portraits des grands hommes et mille titres divers</w:t>
      </w:r>
      <w:r w:rsidRPr="00DB66FC">
        <w:rPr>
          <w:szCs w:val="24"/>
        </w:rPr>
        <w:br/>
      </w:r>
      <w:r w:rsidRPr="00DB66FC">
        <w:rPr>
          <w:szCs w:val="24"/>
        </w:rPr>
        <w:br/>
        <w:t>J'ai vu ce matin une jolie rue dont j'ai oublié le nom</w:t>
      </w:r>
      <w:r w:rsidRPr="00DB66FC">
        <w:rPr>
          <w:szCs w:val="24"/>
        </w:rPr>
        <w:br/>
        <w:t>Neuve et propre du soleil elle était le clairon</w:t>
      </w:r>
      <w:r w:rsidRPr="00DB66FC">
        <w:rPr>
          <w:szCs w:val="24"/>
        </w:rPr>
        <w:br/>
      </w:r>
      <w:r w:rsidRPr="002418FA">
        <w:rPr>
          <w:szCs w:val="24"/>
          <w:highlight w:val="green"/>
        </w:rPr>
        <w:t>Les directeurs les ouvriers et les belles sténo-dactylographes</w:t>
      </w:r>
      <w:r w:rsidRPr="002418FA">
        <w:rPr>
          <w:szCs w:val="24"/>
          <w:highlight w:val="green"/>
        </w:rPr>
        <w:br/>
        <w:t>Du lundi matin au samedi soir quatre fois par jour y passent</w:t>
      </w:r>
      <w:r w:rsidRPr="00DB66FC">
        <w:rPr>
          <w:szCs w:val="24"/>
        </w:rPr>
        <w:br/>
      </w:r>
      <w:r w:rsidRPr="002418FA">
        <w:rPr>
          <w:szCs w:val="24"/>
          <w:highlight w:val="yellow"/>
        </w:rPr>
        <w:t>Le matin par trois fois la sirène y gémit</w:t>
      </w:r>
      <w:r w:rsidRPr="002418FA">
        <w:rPr>
          <w:szCs w:val="24"/>
          <w:highlight w:val="yellow"/>
        </w:rPr>
        <w:br/>
        <w:t>Une cloche rageuse y aboie vers midi</w:t>
      </w:r>
      <w:r w:rsidRPr="00DB66FC">
        <w:rPr>
          <w:szCs w:val="24"/>
        </w:rPr>
        <w:br/>
        <w:t>Les inscriptions des enseignes et des murailles</w:t>
      </w:r>
      <w:r w:rsidRPr="00DB66FC">
        <w:rPr>
          <w:szCs w:val="24"/>
        </w:rPr>
        <w:br/>
        <w:t>Les plaques les avis à la façon des perroquets criaillent</w:t>
      </w:r>
      <w:r w:rsidRPr="00DB66FC">
        <w:rPr>
          <w:szCs w:val="24"/>
        </w:rPr>
        <w:br/>
      </w:r>
      <w:r w:rsidRPr="008D3ADF">
        <w:rPr>
          <w:szCs w:val="24"/>
          <w:highlight w:val="yellow"/>
        </w:rPr>
        <w:t>J'aime la grâce de cette rue industrielle</w:t>
      </w:r>
      <w:r w:rsidRPr="008D3ADF">
        <w:rPr>
          <w:szCs w:val="24"/>
          <w:highlight w:val="yellow"/>
        </w:rPr>
        <w:br/>
        <w:t>Située à Paris entre la rue Aumont-Thieville et l'avenue des Ternes</w:t>
      </w:r>
    </w:p>
    <w:p w14:paraId="2A7564A4" w14:textId="77777777" w:rsidR="00DB66FC" w:rsidRPr="00DB66FC" w:rsidRDefault="00DB66FC" w:rsidP="00DB66FC">
      <w:pPr>
        <w:rPr>
          <w:szCs w:val="24"/>
        </w:rPr>
      </w:pPr>
      <w:r w:rsidRPr="00DB66FC">
        <w:rPr>
          <w:szCs w:val="24"/>
        </w:rPr>
        <w:t>(…)</w:t>
      </w:r>
    </w:p>
    <w:p w14:paraId="74A2A0BF" w14:textId="77777777" w:rsidR="008D6550" w:rsidRDefault="008D6550">
      <w:pPr>
        <w:spacing w:after="160" w:line="259" w:lineRule="auto"/>
      </w:pPr>
      <w:r>
        <w:br w:type="page"/>
      </w:r>
    </w:p>
    <w:p w14:paraId="1DFDAFEE" w14:textId="77777777" w:rsidR="008D6550" w:rsidRDefault="008D6550" w:rsidP="008D6550">
      <w:r>
        <w:lastRenderedPageBreak/>
        <w:t>Intro :</w:t>
      </w:r>
    </w:p>
    <w:p w14:paraId="285310B5" w14:textId="77777777" w:rsidR="008D6550" w:rsidRDefault="008D6550" w:rsidP="008D6550">
      <w:r>
        <w:t>Mouvement :</w:t>
      </w:r>
      <w:r w:rsidR="00431EA0">
        <w:t xml:space="preserve"> Surréalisme</w:t>
      </w:r>
    </w:p>
    <w:p w14:paraId="15B4C207" w14:textId="77777777" w:rsidR="008D6550" w:rsidRDefault="008D6550" w:rsidP="008D6550">
      <w:r>
        <w:t>Auteur :</w:t>
      </w:r>
      <w:r w:rsidR="00431EA0">
        <w:t xml:space="preserve"> Apollinaire</w:t>
      </w:r>
    </w:p>
    <w:p w14:paraId="52844AF4" w14:textId="77777777" w:rsidR="008D6550" w:rsidRDefault="008D6550" w:rsidP="008D6550">
      <w:r>
        <w:t>Œuvre :</w:t>
      </w:r>
      <w:r w:rsidR="00431EA0">
        <w:t xml:space="preserve"> </w:t>
      </w:r>
      <w:r w:rsidR="00431EA0">
        <w:rPr>
          <w:i/>
          <w:iCs/>
        </w:rPr>
        <w:t>A</w:t>
      </w:r>
      <w:r w:rsidR="00431EA0" w:rsidRPr="00431EA0">
        <w:rPr>
          <w:i/>
          <w:iCs/>
        </w:rPr>
        <w:t>lcools</w:t>
      </w:r>
    </w:p>
    <w:p w14:paraId="383C4643" w14:textId="77777777" w:rsidR="008D6550" w:rsidRDefault="008D6550" w:rsidP="008D6550">
      <w:r>
        <w:t>Extrait :</w:t>
      </w:r>
      <w:r w:rsidR="00431EA0">
        <w:t xml:space="preserve"> « Zone »</w:t>
      </w:r>
    </w:p>
    <w:p w14:paraId="7B604716" w14:textId="77777777" w:rsidR="008D6550" w:rsidRDefault="008D6550" w:rsidP="008D6550"/>
    <w:p w14:paraId="37941386" w14:textId="77777777" w:rsidR="008D6550" w:rsidRDefault="008D6550" w:rsidP="008D6550">
      <w:pPr>
        <w:rPr>
          <w:color w:val="FF0000"/>
          <w:sz w:val="22"/>
          <w:szCs w:val="22"/>
        </w:rPr>
      </w:pPr>
      <w:r>
        <w:rPr>
          <w:color w:val="FF0000"/>
          <w:sz w:val="22"/>
          <w:szCs w:val="22"/>
          <w:u w:val="thick"/>
        </w:rPr>
        <w:t>Problématique :</w:t>
      </w:r>
      <w:r>
        <w:rPr>
          <w:color w:val="FF0000"/>
          <w:sz w:val="22"/>
          <w:szCs w:val="22"/>
        </w:rPr>
        <w:t xml:space="preserve"> </w:t>
      </w:r>
      <w:r w:rsidR="00431EA0">
        <w:rPr>
          <w:color w:val="FF0000"/>
          <w:sz w:val="22"/>
          <w:szCs w:val="22"/>
        </w:rPr>
        <w:t xml:space="preserve">Comment ce poème </w:t>
      </w:r>
      <w:r w:rsidR="00845C83">
        <w:rPr>
          <w:color w:val="FF0000"/>
          <w:sz w:val="22"/>
          <w:szCs w:val="22"/>
        </w:rPr>
        <w:t>allie-t-il nouveauté et tradition pour transfigurer la réalité quotidienne ?</w:t>
      </w:r>
    </w:p>
    <w:p w14:paraId="46BDD153" w14:textId="77777777" w:rsidR="008D6550" w:rsidRDefault="008D6550" w:rsidP="008D6550"/>
    <w:p w14:paraId="7B14283A" w14:textId="77777777" w:rsidR="008D6550" w:rsidRDefault="008D6550" w:rsidP="008D6550">
      <w:r>
        <w:t>Plan :</w:t>
      </w:r>
    </w:p>
    <w:p w14:paraId="4F58396C" w14:textId="77777777" w:rsidR="008D6550" w:rsidRDefault="00DD25F5" w:rsidP="008D6550">
      <w:pPr>
        <w:pStyle w:val="Paragraphedeliste"/>
        <w:numPr>
          <w:ilvl w:val="0"/>
          <w:numId w:val="1"/>
        </w:numPr>
      </w:pPr>
      <w:r>
        <w:t>L’éloge de la modernité</w:t>
      </w:r>
    </w:p>
    <w:p w14:paraId="069FC3EC" w14:textId="77777777" w:rsidR="008D6550" w:rsidRDefault="00DD25F5" w:rsidP="00EF1BAC">
      <w:pPr>
        <w:pStyle w:val="Paragraphedeliste"/>
        <w:numPr>
          <w:ilvl w:val="0"/>
          <w:numId w:val="1"/>
        </w:numPr>
      </w:pPr>
      <w:r>
        <w:t>L’éloge d’un rue industrielle</w:t>
      </w:r>
    </w:p>
    <w:p w14:paraId="3A2BE67D" w14:textId="77777777" w:rsidR="008D6550" w:rsidRDefault="008D6550" w:rsidP="008D6550">
      <w:r>
        <w:t>Développement :</w:t>
      </w:r>
    </w:p>
    <w:p w14:paraId="41361444" w14:textId="77777777" w:rsidR="008D6550" w:rsidRDefault="00CE3D57" w:rsidP="008D6550">
      <w:pPr>
        <w:pStyle w:val="Paragraphedeliste"/>
        <w:numPr>
          <w:ilvl w:val="0"/>
          <w:numId w:val="2"/>
        </w:numPr>
        <w:ind w:left="709"/>
      </w:pPr>
      <w:r>
        <w:t>L’éloge de la modernité</w:t>
      </w:r>
    </w:p>
    <w:p w14:paraId="52B439C9" w14:textId="77777777" w:rsidR="008D6550" w:rsidRDefault="00272BC2" w:rsidP="008D6550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« a la fin tu es las de ce monde ancien » : Pronom personnel « tu », alexandrins : </w:t>
      </w:r>
      <w:r w:rsidR="00417E99">
        <w:rPr>
          <w:sz w:val="22"/>
          <w:szCs w:val="22"/>
        </w:rPr>
        <w:t>1</w:t>
      </w:r>
      <w:r w:rsidR="00417E99" w:rsidRPr="00417E99">
        <w:rPr>
          <w:sz w:val="22"/>
          <w:szCs w:val="22"/>
          <w:vertAlign w:val="superscript"/>
        </w:rPr>
        <w:t>er</w:t>
      </w:r>
      <w:r w:rsidR="00417E99">
        <w:rPr>
          <w:sz w:val="22"/>
          <w:szCs w:val="22"/>
        </w:rPr>
        <w:t xml:space="preserve"> vers, Poète entame un dialogue avec lui-même, rejet du passé et de la tradition poétique mais rajoute l’ironie par l’usage d’ancienne formes d’alexandrins. Poésie d’</w:t>
      </w:r>
      <w:r w:rsidR="004F126D">
        <w:rPr>
          <w:sz w:val="22"/>
          <w:szCs w:val="22"/>
        </w:rPr>
        <w:t>Apollinaire</w:t>
      </w:r>
      <w:r w:rsidR="00417E99">
        <w:rPr>
          <w:sz w:val="22"/>
          <w:szCs w:val="22"/>
        </w:rPr>
        <w:t xml:space="preserve"> devient un pont entre le passé et la modernité. Le recueille début par la fin.</w:t>
      </w:r>
    </w:p>
    <w:p w14:paraId="6719BFFD" w14:textId="77777777" w:rsidR="008D6550" w:rsidRPr="004F126D" w:rsidRDefault="004F126D" w:rsidP="004F126D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« ici même les automobiles ont l’</w:t>
      </w:r>
      <w:r w:rsidR="00066650">
        <w:rPr>
          <w:sz w:val="22"/>
          <w:szCs w:val="22"/>
        </w:rPr>
        <w:t>air</w:t>
      </w:r>
      <w:r>
        <w:rPr>
          <w:sz w:val="22"/>
          <w:szCs w:val="22"/>
        </w:rPr>
        <w:t xml:space="preserve"> d’être anciennes » : paradoxe : L’</w:t>
      </w:r>
      <w:r w:rsidRPr="00066650">
        <w:rPr>
          <w:b/>
          <w:bCs/>
          <w:sz w:val="22"/>
          <w:szCs w:val="22"/>
        </w:rPr>
        <w:t>affirmation est un paradoxe</w:t>
      </w:r>
      <w:r>
        <w:rPr>
          <w:sz w:val="22"/>
          <w:szCs w:val="22"/>
        </w:rPr>
        <w:t xml:space="preserve"> car la voiture incarne la modernité. Apollinaire réfère peut-être à la première forme des voiture qui ressemblais à un carrosse renvoie ducoup au passé. </w:t>
      </w:r>
      <w:r w:rsidRPr="00066650">
        <w:rPr>
          <w:b/>
          <w:bCs/>
          <w:color w:val="0070C0"/>
          <w:sz w:val="22"/>
          <w:szCs w:val="22"/>
        </w:rPr>
        <w:t>Utilisation d</w:t>
      </w:r>
      <w:r w:rsidR="00066650">
        <w:rPr>
          <w:b/>
          <w:bCs/>
          <w:color w:val="0070C0"/>
          <w:sz w:val="22"/>
          <w:szCs w:val="22"/>
        </w:rPr>
        <w:t>’</w:t>
      </w:r>
      <w:r w:rsidRPr="00066650">
        <w:rPr>
          <w:b/>
          <w:bCs/>
          <w:color w:val="0070C0"/>
          <w:sz w:val="22"/>
          <w:szCs w:val="22"/>
        </w:rPr>
        <w:t>u</w:t>
      </w:r>
      <w:r w:rsidR="00066650">
        <w:rPr>
          <w:b/>
          <w:bCs/>
          <w:color w:val="0070C0"/>
          <w:sz w:val="22"/>
          <w:szCs w:val="22"/>
        </w:rPr>
        <w:t>n</w:t>
      </w:r>
      <w:r w:rsidRPr="00066650">
        <w:rPr>
          <w:b/>
          <w:bCs/>
          <w:color w:val="0070C0"/>
          <w:sz w:val="22"/>
          <w:szCs w:val="22"/>
        </w:rPr>
        <w:t xml:space="preserve"> terme prosaïque</w:t>
      </w:r>
      <w:r>
        <w:rPr>
          <w:sz w:val="22"/>
          <w:szCs w:val="22"/>
        </w:rPr>
        <w:t xml:space="preserve"> </w:t>
      </w:r>
      <w:r w:rsidRPr="004F126D">
        <w:rPr>
          <w:b/>
          <w:bCs/>
          <w:color w:val="7030A0"/>
          <w:sz w:val="22"/>
          <w:szCs w:val="22"/>
        </w:rPr>
        <w:t>« automobile »/« hangar »</w:t>
      </w:r>
      <w:r w:rsidRPr="004F126D">
        <w:rPr>
          <w:sz w:val="22"/>
          <w:szCs w:val="22"/>
        </w:rPr>
        <w:t xml:space="preserve"> souligne modernité de la langue d’Apollinaire.</w:t>
      </w:r>
    </w:p>
    <w:p w14:paraId="61E7434C" w14:textId="77777777" w:rsidR="00AA641A" w:rsidRPr="00AA641A" w:rsidRDefault="00AA641A" w:rsidP="00AA641A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« Et toi que les fenêtre observent la honte te retient d’entrer dans une église et de t’y confesser ce matin » : Personnification de la honte, Enjambement : via personnification des fenêtres, Apollinaire transforme la réalité quotidienne en animant l’inanimé. « tu es las »/« tu en a assez »/« la honte te retient » </w:t>
      </w:r>
      <w:r w:rsidRPr="00AA641A">
        <w:rPr>
          <w:sz w:val="22"/>
          <w:szCs w:val="22"/>
        </w:rPr>
        <w:sym w:font="Wingdings" w:char="F0E8"/>
      </w:r>
      <w:r>
        <w:rPr>
          <w:sz w:val="22"/>
          <w:szCs w:val="22"/>
        </w:rPr>
        <w:t xml:space="preserve"> Tonalité lyrique qui le relie à la tradition poétique</w:t>
      </w:r>
      <w:r w:rsidR="00EB5458">
        <w:rPr>
          <w:sz w:val="22"/>
          <w:szCs w:val="22"/>
        </w:rPr>
        <w:t xml:space="preserve">. Effet de suspens puis de surprise : </w:t>
      </w:r>
      <w:r w:rsidR="00EB5458">
        <w:rPr>
          <w:b/>
          <w:bCs/>
          <w:sz w:val="22"/>
          <w:szCs w:val="22"/>
        </w:rPr>
        <w:t>tentation d’Apollinaire de revenir à une religiosité simple et naïve.</w:t>
      </w:r>
      <w:r w:rsidR="00EB5458">
        <w:rPr>
          <w:sz w:val="22"/>
          <w:szCs w:val="22"/>
        </w:rPr>
        <w:t xml:space="preserve"> </w:t>
      </w:r>
    </w:p>
    <w:p w14:paraId="000D9427" w14:textId="77777777" w:rsidR="008D6550" w:rsidRDefault="00CE3D57" w:rsidP="008D6550">
      <w:pPr>
        <w:pStyle w:val="Paragraphedeliste"/>
        <w:numPr>
          <w:ilvl w:val="0"/>
          <w:numId w:val="2"/>
        </w:numPr>
        <w:ind w:left="709"/>
      </w:pPr>
      <w:r>
        <w:t>L’éloge d’un rue industrielle</w:t>
      </w:r>
    </w:p>
    <w:p w14:paraId="23F951F8" w14:textId="77777777" w:rsidR="008D6550" w:rsidRDefault="00EB5458" w:rsidP="008D6550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« Les directeurs les ouvriers et les belles sténo-</w:t>
      </w:r>
      <w:r w:rsidR="00D744F0">
        <w:rPr>
          <w:sz w:val="22"/>
          <w:szCs w:val="22"/>
        </w:rPr>
        <w:t>dactylographes</w:t>
      </w:r>
      <w:r>
        <w:rPr>
          <w:sz w:val="22"/>
          <w:szCs w:val="22"/>
        </w:rPr>
        <w:t xml:space="preserve"> Du lundi au samedi soir quatre fois par jour y passent » : Enumération, CC de temps : Apollinaire raconte </w:t>
      </w:r>
      <w:r w:rsidRPr="00D744F0">
        <w:rPr>
          <w:b/>
          <w:bCs/>
          <w:sz w:val="22"/>
          <w:szCs w:val="22"/>
        </w:rPr>
        <w:t xml:space="preserve">l’histoire de cette </w:t>
      </w:r>
      <w:r w:rsidR="00D744F0">
        <w:rPr>
          <w:b/>
          <w:bCs/>
          <w:sz w:val="22"/>
          <w:szCs w:val="22"/>
        </w:rPr>
        <w:t>« </w:t>
      </w:r>
      <w:r w:rsidRPr="00D744F0">
        <w:rPr>
          <w:b/>
          <w:bCs/>
          <w:sz w:val="22"/>
          <w:szCs w:val="22"/>
        </w:rPr>
        <w:t>jolie rue</w:t>
      </w:r>
      <w:r w:rsidR="00D744F0">
        <w:rPr>
          <w:b/>
          <w:bCs/>
          <w:sz w:val="22"/>
          <w:szCs w:val="22"/>
        </w:rPr>
        <w:t> »</w:t>
      </w:r>
      <w:r>
        <w:rPr>
          <w:sz w:val="22"/>
          <w:szCs w:val="22"/>
        </w:rPr>
        <w:t xml:space="preserve">. Il évoque </w:t>
      </w:r>
      <w:r w:rsidRPr="00D744F0">
        <w:rPr>
          <w:b/>
          <w:bCs/>
          <w:sz w:val="22"/>
          <w:szCs w:val="22"/>
        </w:rPr>
        <w:t>ceux qui la fréquentent</w:t>
      </w:r>
      <w:r>
        <w:rPr>
          <w:sz w:val="22"/>
          <w:szCs w:val="22"/>
        </w:rPr>
        <w:t xml:space="preserve"> et les </w:t>
      </w:r>
      <w:r w:rsidRPr="00D744F0">
        <w:rPr>
          <w:b/>
          <w:bCs/>
          <w:sz w:val="22"/>
          <w:szCs w:val="22"/>
        </w:rPr>
        <w:t>moments</w:t>
      </w:r>
      <w:r>
        <w:rPr>
          <w:sz w:val="22"/>
          <w:szCs w:val="22"/>
        </w:rPr>
        <w:t xml:space="preserve"> où elle est particulièrement fréquentée. Ces </w:t>
      </w:r>
      <w:r>
        <w:rPr>
          <w:b/>
          <w:bCs/>
          <w:sz w:val="22"/>
          <w:szCs w:val="22"/>
        </w:rPr>
        <w:t>détails</w:t>
      </w:r>
      <w:r>
        <w:rPr>
          <w:sz w:val="22"/>
          <w:szCs w:val="22"/>
        </w:rPr>
        <w:t xml:space="preserve"> </w:t>
      </w:r>
      <w:r w:rsidRPr="00EB5458">
        <w:rPr>
          <w:b/>
          <w:bCs/>
          <w:color w:val="0070C0"/>
          <w:sz w:val="22"/>
          <w:szCs w:val="22"/>
        </w:rPr>
        <w:t>réalistes</w:t>
      </w:r>
      <w:r>
        <w:rPr>
          <w:sz w:val="22"/>
          <w:szCs w:val="22"/>
        </w:rPr>
        <w:t xml:space="preserve"> sont très </w:t>
      </w:r>
      <w:r w:rsidRPr="00EB5458">
        <w:rPr>
          <w:b/>
          <w:bCs/>
          <w:color w:val="0070C0"/>
          <w:sz w:val="22"/>
          <w:szCs w:val="22"/>
        </w:rPr>
        <w:t>surprenants car inhabituels</w:t>
      </w:r>
      <w:r>
        <w:rPr>
          <w:sz w:val="22"/>
          <w:szCs w:val="22"/>
        </w:rPr>
        <w:t xml:space="preserve"> pour la poésie.</w:t>
      </w:r>
      <w:r w:rsidR="00D744F0">
        <w:rPr>
          <w:sz w:val="22"/>
          <w:szCs w:val="22"/>
        </w:rPr>
        <w:t xml:space="preserve"> Apollinaire nous invite à </w:t>
      </w:r>
      <w:r w:rsidR="00D744F0" w:rsidRPr="00D744F0">
        <w:rPr>
          <w:b/>
          <w:bCs/>
          <w:color w:val="0070C0"/>
          <w:sz w:val="22"/>
          <w:szCs w:val="22"/>
        </w:rPr>
        <w:t>voir autrement le quotidien</w:t>
      </w:r>
      <w:r w:rsidR="00D744F0">
        <w:rPr>
          <w:sz w:val="22"/>
          <w:szCs w:val="22"/>
        </w:rPr>
        <w:t xml:space="preserve">. Il se présente comme </w:t>
      </w:r>
      <w:r w:rsidR="00D744F0" w:rsidRPr="00D744F0">
        <w:rPr>
          <w:b/>
          <w:bCs/>
          <w:sz w:val="22"/>
          <w:szCs w:val="22"/>
        </w:rPr>
        <w:t>un être</w:t>
      </w:r>
      <w:r w:rsidR="00D744F0">
        <w:rPr>
          <w:sz w:val="22"/>
          <w:szCs w:val="22"/>
        </w:rPr>
        <w:t xml:space="preserve"> </w:t>
      </w:r>
      <w:r w:rsidR="00D744F0" w:rsidRPr="00D744F0">
        <w:rPr>
          <w:b/>
          <w:bCs/>
          <w:color w:val="0070C0"/>
          <w:sz w:val="22"/>
          <w:szCs w:val="22"/>
        </w:rPr>
        <w:t>aimant son époque et la célébrant.</w:t>
      </w:r>
    </w:p>
    <w:p w14:paraId="2ECA5A9B" w14:textId="77777777" w:rsidR="008D6550" w:rsidRDefault="00A216DA" w:rsidP="008D6550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«  Les inscriptions des enseignes et des </w:t>
      </w:r>
      <w:r w:rsidR="00073585">
        <w:rPr>
          <w:sz w:val="22"/>
          <w:szCs w:val="22"/>
        </w:rPr>
        <w:t>murailles</w:t>
      </w:r>
      <w:r>
        <w:rPr>
          <w:sz w:val="22"/>
          <w:szCs w:val="22"/>
        </w:rPr>
        <w:t xml:space="preserve"> les plaques les avis à la f</w:t>
      </w:r>
      <w:r w:rsidR="00073585">
        <w:rPr>
          <w:sz w:val="22"/>
          <w:szCs w:val="22"/>
        </w:rPr>
        <w:t>a</w:t>
      </w:r>
      <w:r>
        <w:rPr>
          <w:sz w:val="22"/>
          <w:szCs w:val="22"/>
        </w:rPr>
        <w:t xml:space="preserve">çon des perroquets criaillent » : </w:t>
      </w:r>
      <w:r w:rsidR="00073585">
        <w:rPr>
          <w:sz w:val="22"/>
          <w:szCs w:val="22"/>
        </w:rPr>
        <w:t>énumération</w:t>
      </w:r>
      <w:r>
        <w:rPr>
          <w:sz w:val="22"/>
          <w:szCs w:val="22"/>
        </w:rPr>
        <w:t xml:space="preserve">, Comparaison, personnification : toute la rue </w:t>
      </w:r>
      <w:r w:rsidRPr="00073585">
        <w:rPr>
          <w:b/>
          <w:bCs/>
          <w:sz w:val="22"/>
          <w:szCs w:val="22"/>
        </w:rPr>
        <w:t>parle littéralement à Apollinaire</w:t>
      </w:r>
      <w:r>
        <w:rPr>
          <w:sz w:val="22"/>
          <w:szCs w:val="22"/>
        </w:rPr>
        <w:t xml:space="preserve">. La rue est </w:t>
      </w:r>
      <w:r w:rsidRPr="00073585">
        <w:rPr>
          <w:b/>
          <w:bCs/>
          <w:sz w:val="22"/>
          <w:szCs w:val="22"/>
        </w:rPr>
        <w:t>une source d’inspiration</w:t>
      </w:r>
      <w:r>
        <w:rPr>
          <w:sz w:val="22"/>
          <w:szCs w:val="22"/>
        </w:rPr>
        <w:t xml:space="preserve"> et possède </w:t>
      </w:r>
      <w:r w:rsidRPr="00073585">
        <w:rPr>
          <w:b/>
          <w:bCs/>
          <w:sz w:val="22"/>
          <w:szCs w:val="22"/>
        </w:rPr>
        <w:t>sa propre poésie</w:t>
      </w:r>
      <w:r>
        <w:rPr>
          <w:sz w:val="22"/>
          <w:szCs w:val="22"/>
        </w:rPr>
        <w:t xml:space="preserve">. </w:t>
      </w:r>
      <w:r w:rsidRPr="00073585">
        <w:rPr>
          <w:sz w:val="22"/>
          <w:szCs w:val="22"/>
          <w:u w:val="single"/>
        </w:rPr>
        <w:t xml:space="preserve">La ville </w:t>
      </w:r>
      <w:r w:rsidRPr="00073585">
        <w:rPr>
          <w:b/>
          <w:bCs/>
          <w:sz w:val="22"/>
          <w:szCs w:val="22"/>
          <w:u w:val="single"/>
        </w:rPr>
        <w:t xml:space="preserve">se transforme </w:t>
      </w:r>
      <w:r w:rsidR="00073585" w:rsidRPr="00073585">
        <w:rPr>
          <w:b/>
          <w:bCs/>
          <w:color w:val="FF0000"/>
          <w:sz w:val="22"/>
          <w:szCs w:val="22"/>
          <w:u w:val="single"/>
        </w:rPr>
        <w:t>en élément vivant</w:t>
      </w:r>
      <w:r w:rsidR="00073585">
        <w:rPr>
          <w:sz w:val="22"/>
          <w:szCs w:val="22"/>
        </w:rPr>
        <w:t>.</w:t>
      </w:r>
    </w:p>
    <w:p w14:paraId="2402C6AD" w14:textId="77777777" w:rsidR="008D6550" w:rsidRDefault="00073585" w:rsidP="008D6550">
      <w:pPr>
        <w:pStyle w:val="Paragraphedelis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« J’aime la grâce de cette rue industrielle/Située à Paris entre la rue Aumont-Thieville et l’avenue des Ternes » : CC de lieu, verbe de sentiment, Antithèse : La </w:t>
      </w:r>
      <w:r w:rsidR="0033049E" w:rsidRPr="0033049E">
        <w:rPr>
          <w:b/>
          <w:bCs/>
          <w:sz w:val="22"/>
          <w:szCs w:val="22"/>
        </w:rPr>
        <w:t>p</w:t>
      </w:r>
      <w:r w:rsidRPr="0033049E">
        <w:rPr>
          <w:b/>
          <w:bCs/>
          <w:sz w:val="22"/>
          <w:szCs w:val="22"/>
        </w:rPr>
        <w:t>récision géographique</w:t>
      </w:r>
      <w:r>
        <w:rPr>
          <w:sz w:val="22"/>
          <w:szCs w:val="22"/>
        </w:rPr>
        <w:t xml:space="preserve"> qu’apporte le CC de lieu est </w:t>
      </w:r>
      <w:r w:rsidRPr="0033049E">
        <w:rPr>
          <w:b/>
          <w:bCs/>
          <w:sz w:val="22"/>
          <w:szCs w:val="22"/>
        </w:rPr>
        <w:t>inhabituelle</w:t>
      </w:r>
      <w:r>
        <w:rPr>
          <w:sz w:val="22"/>
          <w:szCs w:val="22"/>
        </w:rPr>
        <w:t xml:space="preserve"> dans un poème. La </w:t>
      </w:r>
      <w:r w:rsidRPr="0033049E">
        <w:rPr>
          <w:b/>
          <w:bCs/>
          <w:sz w:val="22"/>
          <w:szCs w:val="22"/>
        </w:rPr>
        <w:t>simplicité et l’aspect direct</w:t>
      </w:r>
      <w:r>
        <w:rPr>
          <w:sz w:val="22"/>
          <w:szCs w:val="22"/>
        </w:rPr>
        <w:t xml:space="preserve"> de la tournure « j’aime » donnent à l’écriture un </w:t>
      </w:r>
      <w:r w:rsidRPr="0033049E">
        <w:rPr>
          <w:b/>
          <w:bCs/>
          <w:sz w:val="22"/>
          <w:szCs w:val="22"/>
        </w:rPr>
        <w:t>aspect libre et spontané</w:t>
      </w:r>
      <w:r>
        <w:rPr>
          <w:sz w:val="22"/>
          <w:szCs w:val="22"/>
        </w:rPr>
        <w:t>. Apollinaire créé un</w:t>
      </w:r>
      <w:r w:rsidRPr="0033049E">
        <w:rPr>
          <w:b/>
          <w:bCs/>
          <w:sz w:val="22"/>
          <w:szCs w:val="22"/>
        </w:rPr>
        <w:t xml:space="preserve"> nouvel effet de surprise</w:t>
      </w:r>
      <w:r>
        <w:rPr>
          <w:sz w:val="22"/>
          <w:szCs w:val="22"/>
        </w:rPr>
        <w:t xml:space="preserve"> en associant </w:t>
      </w:r>
      <w:r w:rsidRPr="0033049E">
        <w:rPr>
          <w:b/>
          <w:bCs/>
          <w:sz w:val="22"/>
          <w:szCs w:val="22"/>
        </w:rPr>
        <w:t>deux termes opposé</w:t>
      </w:r>
      <w:r>
        <w:rPr>
          <w:sz w:val="22"/>
          <w:szCs w:val="22"/>
        </w:rPr>
        <w:t>, la grâce à l’industrie</w:t>
      </w:r>
      <w:r w:rsidR="0033049E">
        <w:rPr>
          <w:sz w:val="22"/>
          <w:szCs w:val="22"/>
        </w:rPr>
        <w:t xml:space="preserve">. Il </w:t>
      </w:r>
      <w:r w:rsidR="0033049E" w:rsidRPr="0033049E">
        <w:rPr>
          <w:b/>
          <w:bCs/>
          <w:color w:val="FF0000"/>
          <w:sz w:val="22"/>
          <w:szCs w:val="22"/>
        </w:rPr>
        <w:t>ennoblit la ville</w:t>
      </w:r>
      <w:r w:rsidR="0033049E">
        <w:rPr>
          <w:sz w:val="22"/>
          <w:szCs w:val="22"/>
        </w:rPr>
        <w:t xml:space="preserve"> et affirme ainsi la naissance </w:t>
      </w:r>
      <w:r w:rsidR="0033049E" w:rsidRPr="0033049E">
        <w:rPr>
          <w:b/>
          <w:bCs/>
          <w:color w:val="0070C0"/>
          <w:sz w:val="22"/>
          <w:szCs w:val="22"/>
        </w:rPr>
        <w:t xml:space="preserve">d’une nouvelle vision du monde </w:t>
      </w:r>
      <w:r w:rsidR="0033049E" w:rsidRPr="0033049E">
        <w:rPr>
          <w:sz w:val="22"/>
          <w:szCs w:val="22"/>
        </w:rPr>
        <w:t>et d’une</w:t>
      </w:r>
      <w:r w:rsidR="0033049E" w:rsidRPr="0033049E">
        <w:rPr>
          <w:b/>
          <w:bCs/>
          <w:color w:val="0070C0"/>
          <w:sz w:val="22"/>
          <w:szCs w:val="22"/>
        </w:rPr>
        <w:t xml:space="preserve"> nouvelle poésie</w:t>
      </w:r>
      <w:r w:rsidR="0033049E">
        <w:rPr>
          <w:sz w:val="22"/>
          <w:szCs w:val="22"/>
        </w:rPr>
        <w:t xml:space="preserve">. </w:t>
      </w:r>
      <w:r w:rsidR="0033049E" w:rsidRPr="0033049E">
        <w:rPr>
          <w:b/>
          <w:bCs/>
          <w:sz w:val="22"/>
          <w:szCs w:val="22"/>
          <w:u w:val="single"/>
        </w:rPr>
        <w:t xml:space="preserve">Apollinaire </w:t>
      </w:r>
      <w:r w:rsidR="0033049E" w:rsidRPr="0033049E">
        <w:rPr>
          <w:b/>
          <w:bCs/>
          <w:color w:val="FF0000"/>
          <w:sz w:val="22"/>
          <w:szCs w:val="22"/>
          <w:u w:val="single"/>
        </w:rPr>
        <w:t>sublime le quotidien.</w:t>
      </w:r>
    </w:p>
    <w:p w14:paraId="198C9093" w14:textId="77777777" w:rsidR="008D6550" w:rsidRDefault="008D6550" w:rsidP="008D6550">
      <w:r>
        <w:t>Ouverture :</w:t>
      </w:r>
    </w:p>
    <w:p w14:paraId="409313F2" w14:textId="77777777" w:rsidR="008D6550" w:rsidRDefault="00D81850" w:rsidP="008D6550">
      <w:pPr>
        <w:pStyle w:val="Paragraphedeliste"/>
        <w:numPr>
          <w:ilvl w:val="0"/>
          <w:numId w:val="3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Calligrames</w:t>
      </w:r>
      <w:proofErr w:type="spellEnd"/>
      <w:r>
        <w:rPr>
          <w:sz w:val="22"/>
          <w:szCs w:val="22"/>
        </w:rPr>
        <w:t xml:space="preserve"> d’</w:t>
      </w:r>
      <w:proofErr w:type="spellStart"/>
      <w:r>
        <w:rPr>
          <w:sz w:val="22"/>
          <w:szCs w:val="22"/>
        </w:rPr>
        <w:t>Apolinaire</w:t>
      </w:r>
      <w:proofErr w:type="spellEnd"/>
    </w:p>
    <w:p w14:paraId="6570FBC2" w14:textId="77777777" w:rsidR="0070443F" w:rsidRDefault="0070443F"/>
    <w:sectPr w:rsidR="007044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B693D" w14:textId="77777777" w:rsidR="007777F4" w:rsidRDefault="007777F4" w:rsidP="008D6550">
      <w:r>
        <w:separator/>
      </w:r>
    </w:p>
  </w:endnote>
  <w:endnote w:type="continuationSeparator" w:id="0">
    <w:p w14:paraId="158AB01A" w14:textId="77777777" w:rsidR="007777F4" w:rsidRDefault="007777F4" w:rsidP="008D6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1E802" w14:textId="77777777" w:rsidR="00D23919" w:rsidRDefault="00D2391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8446242"/>
      <w:docPartObj>
        <w:docPartGallery w:val="Page Numbers (Bottom of Page)"/>
        <w:docPartUnique/>
      </w:docPartObj>
    </w:sdtPr>
    <w:sdtEndPr/>
    <w:sdtContent>
      <w:p w14:paraId="2834A82D" w14:textId="77777777" w:rsidR="008D6550" w:rsidRDefault="008D6550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38B325D" wp14:editId="2E17D2BB">
                  <wp:simplePos x="0" y="0"/>
                  <wp:positionH relativeFrom="rightMargin">
                    <wp:posOffset>11748</wp:posOffset>
                  </wp:positionH>
                  <wp:positionV relativeFrom="bottomMargin">
                    <wp:posOffset>70803</wp:posOffset>
                  </wp:positionV>
                  <wp:extent cx="423862" cy="323850"/>
                  <wp:effectExtent l="0" t="0" r="14605" b="1905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862" cy="32385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C2B92" w14:textId="77777777" w:rsidR="008D6550" w:rsidRDefault="008D6550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8E4521A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95pt;margin-top:5.6pt;width:33.3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" o:allowincell="f" adj="14135" strokecolor="gray" strokeweight=".25pt">
                  <v:textbox>
                    <w:txbxContent>
                      <w:p w:rsidR="008D6550" w:rsidRDefault="008D6550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F4B70" w14:textId="77777777" w:rsidR="00D23919" w:rsidRDefault="00D2391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FDAC62" w14:textId="77777777" w:rsidR="007777F4" w:rsidRDefault="007777F4" w:rsidP="008D6550">
      <w:r>
        <w:separator/>
      </w:r>
    </w:p>
  </w:footnote>
  <w:footnote w:type="continuationSeparator" w:id="0">
    <w:p w14:paraId="0BDF884D" w14:textId="77777777" w:rsidR="007777F4" w:rsidRDefault="007777F4" w:rsidP="008D65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0507E" w14:textId="77777777" w:rsidR="00D23919" w:rsidRDefault="00D2391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365DD" w14:textId="57D1E0EA" w:rsidR="008D6550" w:rsidRDefault="008D6550">
    <w:pPr>
      <w:pStyle w:val="En-tte"/>
    </w:pPr>
    <w:r>
      <w:t>Letellier Henry 1</w:t>
    </w:r>
    <w:r w:rsidRPr="002E2F9F">
      <w:rPr>
        <w:vertAlign w:val="superscript"/>
      </w:rPr>
      <w:t>ère</w:t>
    </w:r>
    <w:r>
      <w:t xml:space="preserve"> G3</w:t>
    </w:r>
    <w:r>
      <w:tab/>
      <w:t>Français</w:t>
    </w:r>
    <w:bookmarkStart w:id="0" w:name="_GoBack"/>
    <w:bookmarkEnd w:id="0"/>
    <w:r>
      <w:tab/>
    </w:r>
    <w:sdt>
      <w:sdtPr>
        <w:id w:val="-1601483342"/>
        <w:date w:fullDate="2020-02-22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D23919">
          <w:t>22/02/2020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7641F" w14:textId="77777777" w:rsidR="00D23919" w:rsidRDefault="00D2391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473AC"/>
    <w:multiLevelType w:val="hybridMultilevel"/>
    <w:tmpl w:val="B8C61424"/>
    <w:lvl w:ilvl="0" w:tplc="9AA08E0A">
      <w:start w:val="1"/>
      <w:numFmt w:val="upperRoman"/>
      <w:lvlText w:val="%1)"/>
      <w:lvlJc w:val="left"/>
      <w:pPr>
        <w:ind w:left="1425" w:hanging="720"/>
      </w:p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>
      <w:start w:val="1"/>
      <w:numFmt w:val="lowerRoman"/>
      <w:lvlText w:val="%3."/>
      <w:lvlJc w:val="right"/>
      <w:pPr>
        <w:ind w:left="2505" w:hanging="180"/>
      </w:pPr>
    </w:lvl>
    <w:lvl w:ilvl="3" w:tplc="040C000F">
      <w:start w:val="1"/>
      <w:numFmt w:val="decimal"/>
      <w:lvlText w:val="%4."/>
      <w:lvlJc w:val="left"/>
      <w:pPr>
        <w:ind w:left="3225" w:hanging="360"/>
      </w:pPr>
    </w:lvl>
    <w:lvl w:ilvl="4" w:tplc="040C0019">
      <w:start w:val="1"/>
      <w:numFmt w:val="lowerLetter"/>
      <w:lvlText w:val="%5."/>
      <w:lvlJc w:val="left"/>
      <w:pPr>
        <w:ind w:left="3945" w:hanging="360"/>
      </w:pPr>
    </w:lvl>
    <w:lvl w:ilvl="5" w:tplc="040C001B">
      <w:start w:val="1"/>
      <w:numFmt w:val="lowerRoman"/>
      <w:lvlText w:val="%6."/>
      <w:lvlJc w:val="right"/>
      <w:pPr>
        <w:ind w:left="4665" w:hanging="180"/>
      </w:pPr>
    </w:lvl>
    <w:lvl w:ilvl="6" w:tplc="040C000F">
      <w:start w:val="1"/>
      <w:numFmt w:val="decimal"/>
      <w:lvlText w:val="%7."/>
      <w:lvlJc w:val="left"/>
      <w:pPr>
        <w:ind w:left="5385" w:hanging="360"/>
      </w:pPr>
    </w:lvl>
    <w:lvl w:ilvl="7" w:tplc="040C0019">
      <w:start w:val="1"/>
      <w:numFmt w:val="lowerLetter"/>
      <w:lvlText w:val="%8."/>
      <w:lvlJc w:val="left"/>
      <w:pPr>
        <w:ind w:left="6105" w:hanging="360"/>
      </w:pPr>
    </w:lvl>
    <w:lvl w:ilvl="8" w:tplc="040C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7291406"/>
    <w:multiLevelType w:val="hybridMultilevel"/>
    <w:tmpl w:val="E244ECA4"/>
    <w:lvl w:ilvl="0" w:tplc="D0B8E0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575EC"/>
    <w:multiLevelType w:val="hybridMultilevel"/>
    <w:tmpl w:val="D3002F1C"/>
    <w:lvl w:ilvl="0" w:tplc="E21A84F0">
      <w:start w:val="1"/>
      <w:numFmt w:val="upperRoman"/>
      <w:lvlText w:val="%1)"/>
      <w:lvlJc w:val="left"/>
      <w:pPr>
        <w:ind w:left="1080" w:hanging="720"/>
      </w:pPr>
    </w:lvl>
    <w:lvl w:ilvl="1" w:tplc="AD2641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1trA0sTQxsbS0MDZW0lEKTi0uzszPAykwrgUA6CbwAiwAAAA="/>
  </w:docVars>
  <w:rsids>
    <w:rsidRoot w:val="00DB66FC"/>
    <w:rsid w:val="00066650"/>
    <w:rsid w:val="00073585"/>
    <w:rsid w:val="00115C1F"/>
    <w:rsid w:val="00136DB6"/>
    <w:rsid w:val="002418FA"/>
    <w:rsid w:val="00272BC2"/>
    <w:rsid w:val="0033049E"/>
    <w:rsid w:val="00417E99"/>
    <w:rsid w:val="00431EA0"/>
    <w:rsid w:val="004F126D"/>
    <w:rsid w:val="0070443F"/>
    <w:rsid w:val="007777F4"/>
    <w:rsid w:val="00845C83"/>
    <w:rsid w:val="008D3ADF"/>
    <w:rsid w:val="008D6550"/>
    <w:rsid w:val="00944369"/>
    <w:rsid w:val="00A216DA"/>
    <w:rsid w:val="00A73A62"/>
    <w:rsid w:val="00AA641A"/>
    <w:rsid w:val="00CE3D57"/>
    <w:rsid w:val="00D23919"/>
    <w:rsid w:val="00D744F0"/>
    <w:rsid w:val="00D81850"/>
    <w:rsid w:val="00DB66FC"/>
    <w:rsid w:val="00DD25F5"/>
    <w:rsid w:val="00EB5458"/>
    <w:rsid w:val="00F8220A"/>
    <w:rsid w:val="00F8282D"/>
    <w:rsid w:val="00FA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82413"/>
  <w15:chartTrackingRefBased/>
  <w15:docId w15:val="{1DEF6146-9D38-4CF7-A747-3C6796B3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6550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655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655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8D655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6550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styleId="Textedelespacerserv">
    <w:name w:val="Placeholder Text"/>
    <w:basedOn w:val="Policepardfaut"/>
    <w:uiPriority w:val="99"/>
    <w:semiHidden/>
    <w:rsid w:val="00136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6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Fran&#231;ais\1&#232;re%20G6\Chap%201\fiche\fiches%20plus%20r&#233;centes\Mod&#232;le%20de%20base%20pour%20faire%20les%20fiches%20de%20Madame%20Sapielack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Modèle de base pour faire les fiches de Madame Sapielack.dotm</Template>
  <TotalTime>79</TotalTime>
  <Pages>2</Pages>
  <Words>660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2020-02-22T10:57:00Z</dcterms:created>
  <dcterms:modified xsi:type="dcterms:W3CDTF">2020-02-22T12:24:00Z</dcterms:modified>
</cp:coreProperties>
</file>