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14="http://schemas.microsoft.com/office/word/2010/wordml" xmlns:wp14="http://schemas.microsoft.com/office/word/2010/wordprocessingDrawing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mc="http://schemas.openxmlformats.org/markup-compatibility/2006" mc:Ignorable="w14 wp14">
  <w:body>
    <w:p xmlns:wp14="http://schemas.microsoft.com/office/word/2010/wordml" w:rsidR="006705F3" w:rsidP="00012DE9" w:rsidRDefault="00012DE9" w14:paraId="6791779E" wp14:textId="77777777">
      <w:pPr>
        <w:pStyle w:val="Titre1"/>
      </w:pPr>
      <w:r>
        <w:t>Charles Baudelaire</w:t>
      </w:r>
    </w:p>
    <w:p xmlns:wp14="http://schemas.microsoft.com/office/word/2010/wordml" w:rsidR="00012DE9" w:rsidP="00012DE9" w:rsidRDefault="00A3343D" w14:paraId="29BDE83D" wp14:noSpellErr="1" wp14:textId="45AF9475">
      <w:r w:rsidR="1C4F8F38">
        <w:rPr/>
        <w:t>Né et mort à Paris (1821-1867)</w:t>
      </w:r>
    </w:p>
    <w:p xmlns:wp14="http://schemas.microsoft.com/office/word/2010/wordml" w:rsidR="003F4BAC" w:rsidP="00012DE9" w:rsidRDefault="00866A46" w14:paraId="24955F2F" wp14:textId="77777777">
      <w:r>
        <w:t>Il eut une jeunesse perturbé</w:t>
      </w:r>
      <w:r w:rsidR="00AB6F77">
        <w:t>e</w:t>
      </w:r>
      <w:r>
        <w:t xml:space="preserve"> par le décès de son père alors qu’il avait 5 ans et le remariage de</w:t>
      </w:r>
      <w:r w:rsidR="003F4BAC">
        <w:t xml:space="preserve"> sa mère avec le général A</w:t>
      </w:r>
      <w:r w:rsidR="00AB6F77">
        <w:t>upick a</w:t>
      </w:r>
      <w:r w:rsidR="003F4BAC">
        <w:t>vec qui</w:t>
      </w:r>
      <w:r w:rsidR="00AB6F77">
        <w:t xml:space="preserve"> i</w:t>
      </w:r>
      <w:r w:rsidR="003F4BAC">
        <w:t>l ne s’entend pas.</w:t>
      </w:r>
      <w:r w:rsidR="00CE61D6">
        <w:t xml:space="preserve"> S</w:t>
      </w:r>
      <w:r w:rsidR="003F4BAC">
        <w:t>es étu</w:t>
      </w:r>
      <w:r w:rsidR="00CE61D6">
        <w:t>des secondaires</w:t>
      </w:r>
      <w:r w:rsidR="00A254C8">
        <w:t xml:space="preserve"> sont perturbées. Le beau-père fini</w:t>
      </w:r>
      <w:r w:rsidR="00AB6F77">
        <w:t>t</w:t>
      </w:r>
      <w:r w:rsidR="00A254C8">
        <w:t xml:space="preserve"> par l’envoyer</w:t>
      </w:r>
      <w:r w:rsidR="00CE61D6">
        <w:t xml:space="preserve"> aux Indes </w:t>
      </w:r>
      <w:r w:rsidR="00A254C8">
        <w:t xml:space="preserve">mais le voyage tourne court à cause d’un naufrage. </w:t>
      </w:r>
      <w:r w:rsidR="00A3343D">
        <w:t xml:space="preserve">De Retour à Paris il tombe amoureux de Jeanne Duval, une « jeune mulâtresse ». </w:t>
      </w:r>
      <w:r w:rsidR="0046145C">
        <w:t xml:space="preserve">Dès 1842, il </w:t>
      </w:r>
      <w:r w:rsidR="00534BAC">
        <w:t xml:space="preserve">mène une vie dissolue et commence à écrire </w:t>
      </w:r>
      <w:r w:rsidR="00AB6F77">
        <w:rPr>
          <w:i/>
        </w:rPr>
        <w:t>les F</w:t>
      </w:r>
      <w:r w:rsidRPr="00AB6F77" w:rsidR="00534BAC">
        <w:rPr>
          <w:i/>
        </w:rPr>
        <w:t>leurs du mal</w:t>
      </w:r>
      <w:r w:rsidR="00534BAC">
        <w:t xml:space="preserve">. </w:t>
      </w:r>
      <w:r w:rsidR="00AB6F77">
        <w:t>E</w:t>
      </w:r>
      <w:r w:rsidR="00C4418E">
        <w:t>n 1843 il découvre les « paradis artificiels »</w:t>
      </w:r>
      <w:r w:rsidR="00EC34BD">
        <w:t xml:space="preserve"> avec le haschich puis plus tard avec l’opium. </w:t>
      </w:r>
      <w:r w:rsidR="00806909">
        <w:t xml:space="preserve">Il contracte la syphilis </w:t>
      </w:r>
      <w:r w:rsidR="00797CBD">
        <w:t>auprès des prostituées. Baudelaire se comporte en dandy et dilapide l’héritage de son</w:t>
      </w:r>
      <w:r w:rsidR="00AB6F77">
        <w:t xml:space="preserve"> père en </w:t>
      </w:r>
      <w:r w:rsidR="00797CBD">
        <w:t>18 mo</w:t>
      </w:r>
      <w:r w:rsidR="00AB6F77">
        <w:t>is</w:t>
      </w:r>
      <w:r w:rsidR="00B027A9">
        <w:t xml:space="preserve">. </w:t>
      </w:r>
      <w:r w:rsidR="00FC323E">
        <w:t>A</w:t>
      </w:r>
      <w:r w:rsidR="001D491A">
        <w:t>u vu de ses dépenses</w:t>
      </w:r>
      <w:r w:rsidR="00EB7E94">
        <w:t>,</w:t>
      </w:r>
      <w:r w:rsidR="001D491A">
        <w:t xml:space="preserve"> </w:t>
      </w:r>
      <w:r w:rsidR="00B027A9">
        <w:t>s</w:t>
      </w:r>
      <w:r w:rsidR="00797CBD">
        <w:t>es proches le place</w:t>
      </w:r>
      <w:r w:rsidR="001D491A">
        <w:t>nt</w:t>
      </w:r>
      <w:r w:rsidR="00EB7E94">
        <w:t xml:space="preserve"> sous la tutelle judiciaire</w:t>
      </w:r>
      <w:r w:rsidR="00FC323E">
        <w:t xml:space="preserve"> du notaire de la famille</w:t>
      </w:r>
      <w:r w:rsidR="00797CBD">
        <w:t>.</w:t>
      </w:r>
      <w:r w:rsidR="001D491A">
        <w:t xml:space="preserve"> </w:t>
      </w:r>
      <w:r w:rsidR="00EB7E94">
        <w:t>Humilié par cette</w:t>
      </w:r>
      <w:r w:rsidR="00FC323E">
        <w:t xml:space="preserve"> pratique,</w:t>
      </w:r>
      <w:r w:rsidR="007634B3">
        <w:t xml:space="preserve"> Baudelaire tente de se suicider en 1845. </w:t>
      </w:r>
      <w:r w:rsidR="007F6E76">
        <w:t>On le soupçonne d’homosexualité ce qu’il dément</w:t>
      </w:r>
      <w:r w:rsidR="000F0FA7">
        <w:t>. En 1848</w:t>
      </w:r>
      <w:r w:rsidR="007058CA">
        <w:t xml:space="preserve">, </w:t>
      </w:r>
      <w:r w:rsidR="00EB7E94">
        <w:t>« </w:t>
      </w:r>
      <w:r w:rsidR="007058CA">
        <w:t xml:space="preserve">révolution </w:t>
      </w:r>
      <w:r w:rsidR="00EB7E94">
        <w:t>de f</w:t>
      </w:r>
      <w:r w:rsidR="007058CA">
        <w:t>évrier</w:t>
      </w:r>
      <w:r w:rsidR="00EB7E94">
        <w:t> »</w:t>
      </w:r>
      <w:r w:rsidR="007058CA">
        <w:t xml:space="preserve"> à Paris,</w:t>
      </w:r>
      <w:r w:rsidR="000F0FA7">
        <w:t xml:space="preserve"> Baudelaire participe </w:t>
      </w:r>
      <w:r w:rsidR="007058CA">
        <w:t>aux barricades</w:t>
      </w:r>
      <w:r w:rsidR="007561DD">
        <w:t xml:space="preserve"> et fonde une gazette</w:t>
      </w:r>
      <w:r w:rsidR="00D42F2A">
        <w:t>. Il c</w:t>
      </w:r>
      <w:r w:rsidR="00E264D3">
        <w:t>ommence à traduire Edgard Poe un écrivain américain</w:t>
      </w:r>
      <w:r w:rsidR="00AC5686">
        <w:t xml:space="preserve"> qu’il admire</w:t>
      </w:r>
      <w:r w:rsidR="00D42F2A">
        <w:t xml:space="preserve"> dont il deviendra le traducteur officiel.</w:t>
      </w:r>
    </w:p>
    <w:p xmlns:wp14="http://schemas.microsoft.com/office/word/2010/wordml" w:rsidR="00C715A0" w:rsidP="00C715A0" w:rsidRDefault="00B27F6C" w14:paraId="083A3096" wp14:textId="77777777">
      <w:r>
        <w:t xml:space="preserve">Baudelaire </w:t>
      </w:r>
      <w:r w:rsidR="00C715A0">
        <w:t xml:space="preserve">est aussi critique d’art et journaliste, il défend Delacroix en tant que peintre romantique et Balzac auteur de la </w:t>
      </w:r>
      <w:r w:rsidRPr="00D42F2A" w:rsidR="00D42F2A">
        <w:rPr>
          <w:i/>
        </w:rPr>
        <w:t>C</w:t>
      </w:r>
      <w:r w:rsidRPr="00D42F2A" w:rsidR="00C715A0">
        <w:rPr>
          <w:i/>
        </w:rPr>
        <w:t>omédie humaine</w:t>
      </w:r>
      <w:r w:rsidR="00C715A0">
        <w:t>. Plus tard</w:t>
      </w:r>
      <w:r w:rsidR="00D42F2A">
        <w:t>,</w:t>
      </w:r>
      <w:r w:rsidR="00C715A0">
        <w:t xml:space="preserve"> sans être totalement engagé en politique</w:t>
      </w:r>
      <w:r w:rsidR="00D42F2A">
        <w:t>,</w:t>
      </w:r>
      <w:r w:rsidR="00C715A0">
        <w:t xml:space="preserve"> il sympathise avec Flaubert et Victor Hugo contre Napoléon III.</w:t>
      </w:r>
    </w:p>
    <w:p xmlns:wp14="http://schemas.microsoft.com/office/word/2010/wordml" w:rsidR="00603F1D" w:rsidP="00C715A0" w:rsidRDefault="00DC707C" w14:paraId="22ACCCB8" wp14:textId="77777777">
      <w:r>
        <w:t>À</w:t>
      </w:r>
      <w:r w:rsidR="00CA5C29">
        <w:t xml:space="preserve"> la</w:t>
      </w:r>
      <w:r w:rsidR="00603F1D">
        <w:t xml:space="preserve"> parution, </w:t>
      </w:r>
      <w:r w:rsidR="00CA5C29">
        <w:t>d</w:t>
      </w:r>
      <w:r w:rsidR="00603F1D">
        <w:t xml:space="preserve">es </w:t>
      </w:r>
      <w:r w:rsidR="00CA5C29">
        <w:t>« </w:t>
      </w:r>
      <w:r w:rsidR="00603F1D">
        <w:t>Fleurs du Mal »</w:t>
      </w:r>
      <w:r>
        <w:t xml:space="preserve"> publié en 1857,</w:t>
      </w:r>
      <w:r w:rsidR="00603F1D">
        <w:t xml:space="preserve"> </w:t>
      </w:r>
      <w:r w:rsidR="00C9396D">
        <w:t>Baudelaire fut</w:t>
      </w:r>
      <w:r w:rsidR="009E7290">
        <w:t xml:space="preserve"> </w:t>
      </w:r>
      <w:r w:rsidR="00CA5C29">
        <w:t>condamné pour « offense à la morale religieuse » et « outrage à la morale publique et aux bonnes mœurs »</w:t>
      </w:r>
      <w:r w:rsidR="00C9396D">
        <w:t>. Il paya</w:t>
      </w:r>
      <w:r w:rsidR="001D68C3">
        <w:t xml:space="preserve"> une</w:t>
      </w:r>
      <w:r w:rsidR="00C9396D">
        <w:t xml:space="preserve"> amende et six poèmes furent</w:t>
      </w:r>
      <w:r w:rsidR="001D68C3">
        <w:t xml:space="preserve"> censurés. </w:t>
      </w:r>
      <w:r w:rsidR="003C05E3">
        <w:t xml:space="preserve">Il </w:t>
      </w:r>
      <w:r w:rsidR="00EA7BC0">
        <w:t>reçu</w:t>
      </w:r>
      <w:r w:rsidR="003C05E3">
        <w:t>t le</w:t>
      </w:r>
      <w:r w:rsidR="00EA7BC0">
        <w:t xml:space="preserve"> soutien de Victor Hugo en exil</w:t>
      </w:r>
      <w:r w:rsidR="003C05E3">
        <w:t xml:space="preserve"> à </w:t>
      </w:r>
      <w:r w:rsidR="00EA7BC0">
        <w:t>Gu</w:t>
      </w:r>
      <w:r w:rsidR="003C05E3">
        <w:t>e</w:t>
      </w:r>
      <w:r w:rsidR="00EA7BC0">
        <w:t>rnesey</w:t>
      </w:r>
      <w:r w:rsidR="003C05E3">
        <w:t xml:space="preserve">. </w:t>
      </w:r>
      <w:r w:rsidR="0043195F">
        <w:t xml:space="preserve">Il réussira à faire publier ses six poèmes en Belgique sous le titre </w:t>
      </w:r>
      <w:r w:rsidRPr="00DE5859" w:rsidR="0043195F">
        <w:rPr>
          <w:i/>
        </w:rPr>
        <w:t xml:space="preserve">les </w:t>
      </w:r>
      <w:r w:rsidR="00DE5859">
        <w:rPr>
          <w:i/>
        </w:rPr>
        <w:t>É</w:t>
      </w:r>
      <w:r w:rsidRPr="00DE5859" w:rsidR="00DE5859">
        <w:rPr>
          <w:i/>
        </w:rPr>
        <w:t>paves</w:t>
      </w:r>
      <w:r w:rsidR="0043195F">
        <w:t xml:space="preserve"> en 1866. </w:t>
      </w:r>
      <w:r w:rsidR="00DC1438">
        <w:t xml:space="preserve">Après quelques années de vie en Belgique, il ne supporte plus la Belgique et tombe malade à </w:t>
      </w:r>
      <w:r w:rsidR="00747A54">
        <w:t>partir</w:t>
      </w:r>
      <w:r w:rsidR="00DC1438">
        <w:t xml:space="preserve"> de 1866 : aphasie puis hémiplégie.</w:t>
      </w:r>
      <w:r w:rsidR="00747A54">
        <w:t xml:space="preserve"> </w:t>
      </w:r>
      <w:r w:rsidR="008B53DE">
        <w:t xml:space="preserve">Il meurt </w:t>
      </w:r>
      <w:r w:rsidR="00DE5859">
        <w:t>de la syphilis à Paris en 1867.</w:t>
      </w:r>
    </w:p>
    <w:p xmlns:wp14="http://schemas.microsoft.com/office/word/2010/wordml" w:rsidR="004F15C0" w:rsidP="00C715A0" w:rsidRDefault="00DE5859" w14:paraId="0050685C" wp14:textId="77777777">
      <w:r>
        <w:rPr>
          <w:i/>
        </w:rPr>
        <w:t>Le S</w:t>
      </w:r>
      <w:r w:rsidRPr="00DE5859" w:rsidR="008B53DE">
        <w:rPr>
          <w:i/>
        </w:rPr>
        <w:t>pleen de Paris</w:t>
      </w:r>
      <w:r w:rsidR="008B53DE">
        <w:t xml:space="preserve"> ou </w:t>
      </w:r>
      <w:r w:rsidRPr="00DE5859" w:rsidR="008B53DE">
        <w:rPr>
          <w:i/>
        </w:rPr>
        <w:t>petit</w:t>
      </w:r>
      <w:r>
        <w:rPr>
          <w:i/>
        </w:rPr>
        <w:t>s</w:t>
      </w:r>
      <w:r w:rsidRPr="00DE5859" w:rsidR="008B53DE">
        <w:rPr>
          <w:i/>
        </w:rPr>
        <w:t xml:space="preserve"> poèmes en prose</w:t>
      </w:r>
      <w:r w:rsidR="004F15C0">
        <w:t xml:space="preserve"> fut</w:t>
      </w:r>
      <w:r w:rsidR="008B53DE">
        <w:t xml:space="preserve"> édité à titre posthume en 1869. </w:t>
      </w:r>
      <w:r w:rsidR="00FD0450">
        <w:t>La condamnation des fleurs du ma</w:t>
      </w:r>
      <w:r w:rsidR="004F15C0">
        <w:t>l fut ré</w:t>
      </w:r>
      <w:r w:rsidR="00FD0450">
        <w:t>visée en 1949 par la cour de cassation</w:t>
      </w:r>
      <w:r w:rsidR="006C0AE4">
        <w:t xml:space="preserve">. </w:t>
      </w:r>
    </w:p>
    <w:p xmlns:wp14="http://schemas.microsoft.com/office/word/2010/wordml" w:rsidR="00250A95" w:rsidP="00C715A0" w:rsidRDefault="00466218" w14:paraId="39CDCF11" wp14:noSpellErr="1" wp14:textId="669AC89C">
      <w:r w:rsidR="1C4F8F38">
        <w:rPr/>
        <w:t>Baudelaire est à la fois un poète romantique et est à l’origine des trois grands mouvements de la fin du XIX</w:t>
      </w:r>
      <w:r w:rsidRPr="1C4F8F38" w:rsidR="1C4F8F38">
        <w:rPr>
          <w:vertAlign w:val="superscript"/>
        </w:rPr>
        <w:t>e</w:t>
      </w:r>
      <w:r w:rsidR="1C4F8F38">
        <w:rPr/>
        <w:t xml:space="preserve"> siècle : le Parnasse, </w:t>
      </w:r>
      <w:r w:rsidR="1C4F8F38">
        <w:rPr/>
        <w:t>le</w:t>
      </w:r>
      <w:r w:rsidR="1C4F8F38">
        <w:rPr/>
        <w:t xml:space="preserve"> style</w:t>
      </w:r>
      <w:r w:rsidR="1C4F8F38">
        <w:rPr/>
        <w:t xml:space="preserve"> décadent et le symbolisme.</w:t>
      </w:r>
    </w:p>
    <w:p xmlns:wp14="http://schemas.microsoft.com/office/word/2010/wordml" w:rsidR="00C16833" w:rsidP="00C715A0" w:rsidRDefault="009A0319" w14:paraId="4BDD16B9" wp14:noSpellErr="1" wp14:textId="61DBEBF0">
      <w:r w:rsidR="1C4F8F38">
        <w:rPr/>
        <w:t xml:space="preserve">Baudelaire est un poète </w:t>
      </w:r>
      <w:r w:rsidRPr="1C4F8F38" w:rsidR="1C4F8F38">
        <w:rPr>
          <w:highlight w:val="yellow"/>
        </w:rPr>
        <w:t>romantique</w:t>
      </w:r>
      <w:r w:rsidR="1C4F8F38">
        <w:rPr/>
        <w:t xml:space="preserve">. </w:t>
      </w:r>
      <w:r w:rsidRPr="1C4F8F38" w:rsidR="1C4F8F38">
        <w:rPr>
          <w:i w:val="1"/>
          <w:iCs w:val="1"/>
        </w:rPr>
        <w:t xml:space="preserve">Les fleurs </w:t>
      </w:r>
      <w:r w:rsidRPr="1C4F8F38" w:rsidR="1C4F8F38">
        <w:rPr>
          <w:i w:val="1"/>
          <w:iCs w:val="1"/>
        </w:rPr>
        <w:t>du mal</w:t>
      </w:r>
      <w:r w:rsidR="1C4F8F38">
        <w:rPr/>
        <w:t xml:space="preserve"> </w:t>
      </w:r>
      <w:r w:rsidR="1C4F8F38">
        <w:rPr/>
        <w:t>constituent un drame intérieur, Baudelaire exprime son mal de vivre, son ennui, son spleen.</w:t>
      </w:r>
    </w:p>
    <w:p xmlns:wp14="http://schemas.microsoft.com/office/word/2010/wordml" w:rsidR="00C16833" w:rsidP="00C715A0" w:rsidRDefault="003D4BF6" w14:paraId="45677318" wp14:textId="77777777">
      <w:r>
        <w:t xml:space="preserve">Baudelaire suit aussi le </w:t>
      </w:r>
      <w:r w:rsidRPr="003D4BF6">
        <w:rPr>
          <w:highlight w:val="yellow"/>
        </w:rPr>
        <w:t>mouvem</w:t>
      </w:r>
      <w:r>
        <w:rPr>
          <w:highlight w:val="yellow"/>
        </w:rPr>
        <w:t>e</w:t>
      </w:r>
      <w:r w:rsidRPr="003D4BF6">
        <w:rPr>
          <w:highlight w:val="yellow"/>
        </w:rPr>
        <w:t>nt parnassien</w:t>
      </w:r>
      <w:r>
        <w:t>. Ou l’art pour l’art (« La beauté »).</w:t>
      </w:r>
    </w:p>
    <w:p xmlns:wp14="http://schemas.microsoft.com/office/word/2010/wordml" w:rsidR="0011542A" w:rsidP="00C715A0" w:rsidRDefault="009E1841" w14:paraId="16245688" wp14:noSpellErr="1" wp14:textId="703C8B80">
      <w:r w:rsidR="1C4F8F38">
        <w:rPr/>
        <w:t xml:space="preserve">Il est aussi précurseur du </w:t>
      </w:r>
      <w:r w:rsidRPr="1C4F8F38" w:rsidR="1C4F8F38">
        <w:rPr>
          <w:highlight w:val="yellow"/>
        </w:rPr>
        <w:t>mouvement d</w:t>
      </w:r>
      <w:r w:rsidRPr="1C4F8F38" w:rsidR="1C4F8F38">
        <w:rPr>
          <w:highlight w:val="yellow"/>
        </w:rPr>
        <w:t>écadent</w:t>
      </w:r>
      <w:r w:rsidR="1C4F8F38">
        <w:rPr/>
        <w:t xml:space="preserve">. Les décadents son des désespérés qui s’adonnent </w:t>
      </w:r>
      <w:r w:rsidR="1C4F8F38">
        <w:rPr/>
        <w:t>au</w:t>
      </w:r>
      <w:r w:rsidR="1C4F8F38">
        <w:rPr/>
        <w:t>x</w:t>
      </w:r>
      <w:r w:rsidR="1C4F8F38">
        <w:rPr/>
        <w:t xml:space="preserve"> plaisir</w:t>
      </w:r>
      <w:r w:rsidR="1C4F8F38">
        <w:rPr/>
        <w:t>s</w:t>
      </w:r>
      <w:r w:rsidR="1C4F8F38">
        <w:rPr/>
        <w:t xml:space="preserve"> artificiels</w:t>
      </w:r>
      <w:r w:rsidR="1C4F8F38">
        <w:rPr/>
        <w:t>, reniant certaines valeurs sociales, s’intéressant au mysticisme et au satanisme (« Don Juan aux enfers », « la charogne »).</w:t>
      </w:r>
    </w:p>
    <w:p xmlns:wp14="http://schemas.microsoft.com/office/word/2010/wordml" w:rsidR="003D4BF6" w:rsidP="1C4F8F38" w:rsidRDefault="001C1103" w14:paraId="49F3BFBE" wp14:noSpellErr="1" wp14:textId="7C5E6F91">
      <w:pPr>
        <w:pStyle w:val="Normal"/>
      </w:pPr>
      <w:r w:rsidR="1C4F8F38">
        <w:rPr/>
        <w:t xml:space="preserve">Il suit aussi le </w:t>
      </w:r>
      <w:r w:rsidRPr="1C4F8F38" w:rsidR="1C4F8F38">
        <w:rPr>
          <w:highlight w:val="yellow"/>
        </w:rPr>
        <w:t>symbolisme</w:t>
      </w:r>
      <w:r w:rsidR="1C4F8F38">
        <w:rPr/>
        <w:t xml:space="preserve">, mouvement qui montre que les symboles réussissent à déchiffrer un ailleurs spirituel, </w:t>
      </w:r>
      <w:r w:rsidR="1C4F8F38">
        <w:rPr/>
        <w:t>(«</w:t>
      </w:r>
      <w:r w:rsidR="1C4F8F38">
        <w:rPr/>
        <w:t xml:space="preserve"> </w:t>
      </w:r>
      <w:r w:rsidR="1C4F8F38">
        <w:rPr/>
        <w:t>les</w:t>
      </w:r>
      <w:r w:rsidR="1C4F8F38">
        <w:rPr/>
        <w:t xml:space="preserve"> correspondances</w:t>
      </w:r>
      <w:r w:rsidR="1C4F8F38">
        <w:rPr/>
        <w:t xml:space="preserve"> </w:t>
      </w:r>
      <w:r w:rsidR="1C4F8F38">
        <w:rPr/>
        <w:t>»). Les synesthésies (associations) sont introduites par le poète comme intermédiaire entre la nature et les hommes.</w:t>
      </w:r>
    </w:p>
    <w:p xmlns:wp14="http://schemas.microsoft.com/office/word/2010/wordml" w:rsidR="0011542A" w:rsidP="00C715A0" w:rsidRDefault="00DA2FED" w14:paraId="42064427" wp14:textId="77777777">
      <w:r>
        <w:t xml:space="preserve">Il aspire à transformer la douleur en beauté. </w:t>
      </w:r>
      <w:r w:rsidR="00AB29EE">
        <w:t>Il déplore la méchanceté humaine et établit des correspondances entre la nature, les couleurs, les sons. Opposés aux écrivains réalistes</w:t>
      </w:r>
      <w:r w:rsidR="004F15C0">
        <w:t>,</w:t>
      </w:r>
      <w:r w:rsidR="00AB29EE">
        <w:t xml:space="preserve"> il apprécie néanmoins Balzac qu’il considère comme un visionnaire.</w:t>
      </w:r>
      <w:r w:rsidR="00942DA5">
        <w:t xml:space="preserve"> </w:t>
      </w:r>
    </w:p>
    <w:p xmlns:wp14="http://schemas.microsoft.com/office/word/2010/wordml" w:rsidR="0011542A" w:rsidRDefault="0011542A" w14:paraId="672A6659" wp14:textId="77777777">
      <w:pPr>
        <w:spacing w:before="0" w:after="40"/>
        <w:jc w:val="left"/>
      </w:pPr>
      <w:r>
        <w:br w:type="page"/>
      </w:r>
    </w:p>
    <w:p xmlns:wp14="http://schemas.microsoft.com/office/word/2010/wordml" w:rsidR="0046145C" w:rsidP="00C715A0" w:rsidRDefault="0046145C" w14:paraId="006378F4" wp14:textId="77777777">
      <w:pPr>
        <w:pStyle w:val="Titre2"/>
      </w:pPr>
      <w:r>
        <w:lastRenderedPageBreak/>
        <w:t>En plus</w:t>
      </w:r>
    </w:p>
    <w:p xmlns:wp14="http://schemas.microsoft.com/office/word/2010/wordml" w:rsidR="0046145C" w:rsidP="0046145C" w:rsidRDefault="007F6E76" w14:paraId="198C3A05" wp14:textId="77777777">
      <w:r>
        <w:t>V</w:t>
      </w:r>
      <w:r w:rsidR="0046145C">
        <w:t xml:space="preserve">ie dissolue : fréquentation de prostituées, alcool, jeux, dettes, </w:t>
      </w:r>
      <w:r w:rsidR="00534BAC">
        <w:t>drogues, …</w:t>
      </w:r>
    </w:p>
    <w:p xmlns:wp14="http://schemas.microsoft.com/office/word/2010/wordml" w:rsidR="00534BAC" w:rsidP="0046145C" w:rsidRDefault="00C4418E" w14:paraId="5E822C62" wp14:textId="77777777">
      <w:r>
        <w:t>D</w:t>
      </w:r>
      <w:r w:rsidR="005719B8">
        <w:t>rogue</w:t>
      </w:r>
      <w:r>
        <w:t xml:space="preserve"> « paradis artificiels »</w:t>
      </w:r>
      <w:r w:rsidR="005719B8">
        <w:t xml:space="preserve"> : </w:t>
      </w:r>
      <w:r w:rsidR="00114047">
        <w:t>« </w:t>
      </w:r>
      <w:r w:rsidR="005719B8">
        <w:t>confiture verte</w:t>
      </w:r>
      <w:r w:rsidR="00114047">
        <w:t> »</w:t>
      </w:r>
      <w:r w:rsidR="005719B8">
        <w:t xml:space="preserve"> (haschich –herbe e</w:t>
      </w:r>
      <w:r w:rsidR="00114047">
        <w:t>n</w:t>
      </w:r>
      <w:r w:rsidR="005719B8">
        <w:t xml:space="preserve"> arabe-, issu du chanvre, résine de cannabis).</w:t>
      </w:r>
    </w:p>
    <w:p xmlns:wp14="http://schemas.microsoft.com/office/word/2010/wordml" w:rsidR="00806909" w:rsidP="0046145C" w:rsidRDefault="007F6E76" w14:paraId="140FCF60" wp14:textId="77777777">
      <w:r>
        <w:t>S</w:t>
      </w:r>
      <w:r w:rsidR="00806909">
        <w:t xml:space="preserve">yphilis : </w:t>
      </w:r>
      <w:r w:rsidR="00CC5796">
        <w:t>IST</w:t>
      </w:r>
      <w:r w:rsidR="00114047">
        <w:t xml:space="preserve"> contractée</w:t>
      </w:r>
      <w:r w:rsidR="00CC5796">
        <w:t xml:space="preserve"> auprès </w:t>
      </w:r>
      <w:r w:rsidR="00797CBD">
        <w:t>de Sarah la Louchette</w:t>
      </w:r>
    </w:p>
    <w:p xmlns:wp14="http://schemas.microsoft.com/office/word/2010/wordml" w:rsidR="005719B8" w:rsidP="0046145C" w:rsidRDefault="00CC5796" w14:paraId="20331910" wp14:textId="77777777">
      <w:r>
        <w:t xml:space="preserve">Dandy (un) : </w:t>
      </w:r>
      <w:r w:rsidR="000D5068">
        <w:t>Homme élégant, maniéré, impertinent. Le dandysme était une mode venant de l’Angleterre.</w:t>
      </w:r>
    </w:p>
    <w:p xmlns:wp14="http://schemas.microsoft.com/office/word/2010/wordml" w:rsidR="00B027A9" w:rsidP="0046145C" w:rsidRDefault="00B027A9" w14:paraId="10A3EEAF" wp14:textId="77777777">
      <w:r>
        <w:t>Tutelle : responsable</w:t>
      </w:r>
      <w:r w:rsidR="00CE46C3">
        <w:t xml:space="preserve"> qui</w:t>
      </w:r>
      <w:r>
        <w:t xml:space="preserve"> est </w:t>
      </w:r>
      <w:r w:rsidR="00FD0450">
        <w:t>nommé</w:t>
      </w:r>
      <w:r>
        <w:t xml:space="preserve"> pour s’occuper des affaires d’une personne jugée irresponsable.</w:t>
      </w:r>
    </w:p>
    <w:p xmlns:wp14="http://schemas.microsoft.com/office/word/2010/wordml" w:rsidR="007F6E76" w:rsidP="0046145C" w:rsidRDefault="007F6E76" w14:paraId="176F81D1" wp14:textId="77777777">
      <w:r>
        <w:t>Démentir : dire le contraire</w:t>
      </w:r>
    </w:p>
    <w:p xmlns:wp14="http://schemas.microsoft.com/office/word/2010/wordml" w:rsidR="007561DD" w:rsidP="0046145C" w:rsidRDefault="007561DD" w14:paraId="12422567" wp14:textId="77777777">
      <w:r>
        <w:t xml:space="preserve">Gazette : journal </w:t>
      </w:r>
    </w:p>
    <w:p xmlns:wp14="http://schemas.microsoft.com/office/word/2010/wordml" w:rsidR="007561DD" w:rsidP="0046145C" w:rsidRDefault="00747A54" w14:paraId="65DC9619" wp14:textId="77777777">
      <w:r>
        <w:t>A</w:t>
      </w:r>
      <w:r w:rsidR="00DC1438">
        <w:t>phasie : trouble du langage</w:t>
      </w:r>
      <w:r w:rsidR="00CE46C3">
        <w:t xml:space="preserve"> sans parole</w:t>
      </w:r>
      <w:r>
        <w:t>.</w:t>
      </w:r>
    </w:p>
    <w:p xmlns:wp14="http://schemas.microsoft.com/office/word/2010/wordml" w:rsidR="00747A54" w:rsidP="0046145C" w:rsidRDefault="00747A54" w14:paraId="05150B55" wp14:textId="77777777">
      <w:r>
        <w:t>Hémiplégie : paralysie d’un coté du corps.</w:t>
      </w:r>
    </w:p>
    <w:p xmlns:wp14="http://schemas.microsoft.com/office/word/2010/wordml" w:rsidR="008B53DE" w:rsidP="0046145C" w:rsidRDefault="008B53DE" w14:paraId="3A98DDD3" wp14:textId="77777777">
      <w:r>
        <w:t>Posthume : après la mort de qqn</w:t>
      </w:r>
    </w:p>
    <w:p xmlns:wp14="http://schemas.microsoft.com/office/word/2010/wordml" w:rsidR="00FD0450" w:rsidP="0046145C" w:rsidRDefault="00CE46C3" w14:paraId="3570D596" wp14:textId="77777777">
      <w:r>
        <w:t>C</w:t>
      </w:r>
      <w:r w:rsidR="00FD0450">
        <w:t xml:space="preserve">our de cassation : juridiction </w:t>
      </w:r>
      <w:r w:rsidR="002D2C78">
        <w:t>la plus élevée en France.</w:t>
      </w:r>
    </w:p>
    <w:p xmlns:wp14="http://schemas.microsoft.com/office/word/2010/wordml" w:rsidR="007D36A1" w:rsidP="007D36A1" w:rsidRDefault="007D36A1" w14:paraId="4AE2F35C" wp14:textId="77777777">
      <w:r w:rsidRPr="004B56A9">
        <w:rPr>
          <w:highlight w:val="yellow"/>
        </w:rPr>
        <w:t>Mouvement romantique</w:t>
      </w:r>
      <w:r>
        <w:t> : L’importance du moi et du lyrisme, le spleen, le malheur, le bien-être, l’idéal de liberté et d’absolu.</w:t>
      </w:r>
    </w:p>
    <w:p xmlns:wp14="http://schemas.microsoft.com/office/word/2010/wordml" w:rsidR="007D36A1" w:rsidP="007D36A1" w:rsidRDefault="007D36A1" w14:paraId="4694672B" wp14:textId="77777777">
      <w:r w:rsidRPr="004B56A9">
        <w:rPr>
          <w:highlight w:val="yellow"/>
        </w:rPr>
        <w:t>L’art pour l’art/Parnassiens/le parnasse</w:t>
      </w:r>
      <w:r>
        <w:t xml:space="preserve"> : </w:t>
      </w:r>
    </w:p>
    <w:p xmlns:wp14="http://schemas.microsoft.com/office/word/2010/wordml" w:rsidR="007D36A1" w:rsidP="007D36A1" w:rsidRDefault="007D36A1" w14:paraId="5FB5856A" wp14:textId="0A2AF4C9">
      <w:pPr>
        <w:pStyle w:val="Paragraphedeliste"/>
        <w:numPr>
          <w:ilvl w:val="0"/>
          <w:numId w:val="1"/>
        </w:numPr>
        <w:rPr/>
      </w:pPr>
      <w:r w:rsidR="1C4F8F38">
        <w:rPr/>
        <w:t>R</w:t>
      </w:r>
      <w:r w:rsidR="1C4F8F38">
        <w:rPr/>
        <w:t>efus</w:t>
      </w:r>
      <w:r w:rsidR="1C4F8F38">
        <w:rPr/>
        <w:t xml:space="preserve"> du lyrisme romantique (chanter ses malheurs)</w:t>
      </w:r>
    </w:p>
    <w:p xmlns:wp14="http://schemas.microsoft.com/office/word/2010/wordml" w:rsidR="007D36A1" w:rsidP="007D36A1" w:rsidRDefault="007D36A1" w14:paraId="23FE426D" wp14:textId="77777777">
      <w:pPr>
        <w:pStyle w:val="Paragraphedeliste"/>
        <w:numPr>
          <w:ilvl w:val="0"/>
          <w:numId w:val="1"/>
        </w:numPr>
      </w:pPr>
      <w:r>
        <w:t>Importance de l’histoire des mythes, des civilisations, des religions.</w:t>
      </w:r>
    </w:p>
    <w:p xmlns:wp14="http://schemas.microsoft.com/office/word/2010/wordml" w:rsidR="007D36A1" w:rsidP="007D36A1" w:rsidRDefault="007D36A1" w14:paraId="2D9CF7E6" wp14:textId="77777777">
      <w:pPr>
        <w:pStyle w:val="Paragraphedeliste"/>
        <w:numPr>
          <w:ilvl w:val="0"/>
          <w:numId w:val="1"/>
        </w:numPr>
      </w:pPr>
      <w:r>
        <w:t>Culte de la forme et du beau (sonnets, précision du mot, sonorité, image, raffinement…)</w:t>
      </w:r>
    </w:p>
    <w:p xmlns:wp14="http://schemas.microsoft.com/office/word/2010/wordml" w:rsidR="007D36A1" w:rsidP="007D36A1" w:rsidRDefault="007D36A1" w14:paraId="3777E208" wp14:textId="77777777">
      <w:r w:rsidRPr="00636B50">
        <w:rPr>
          <w:highlight w:val="yellow"/>
        </w:rPr>
        <w:t>Mouvement décadent</w:t>
      </w:r>
      <w:r>
        <w:t> : Les paradis artificiels, le dandysme, le désespoir, les rêves, les cauchemars, déconstruction de la forme (le sens des mots…) (exemple : « l’albatros »).</w:t>
      </w:r>
    </w:p>
    <w:p xmlns:wp14="http://schemas.microsoft.com/office/word/2010/wordml" w:rsidR="00567424" w:rsidP="0046145C" w:rsidRDefault="00DC625E" w14:paraId="67A6ED0C" wp14:textId="77777777">
      <w:r w:rsidRPr="00636B50">
        <w:rPr>
          <w:highlight w:val="yellow"/>
        </w:rPr>
        <w:t>Symbolisme</w:t>
      </w:r>
      <w:r w:rsidR="00567424">
        <w:t> :</w:t>
      </w:r>
      <w:r>
        <w:t xml:space="preserve"> mouvement qui montre des analogies/ressemblances</w:t>
      </w:r>
      <w:r w:rsidR="000531EA">
        <w:t>/correspondances</w:t>
      </w:r>
      <w:r>
        <w:t xml:space="preserve"> dans</w:t>
      </w:r>
      <w:r w:rsidR="00567424">
        <w:t xml:space="preserve"> l’univers </w:t>
      </w:r>
      <w:r>
        <w:t>et les sons, couleurs, parfums, musique</w:t>
      </w:r>
      <w:r w:rsidR="004E6CD2">
        <w:t xml:space="preserve"> se répondent pour créé des visions d’un monde supérieur (« l’albatros »</w:t>
      </w:r>
      <w:r w:rsidR="00242ADD">
        <w:t>, « correspondances »</w:t>
      </w:r>
      <w:r w:rsidR="004E6CD2">
        <w:t>) Le poète ressemble à l’oiseau (albatros)</w:t>
      </w:r>
      <w:r w:rsidR="00684B37">
        <w:t xml:space="preserve"> qui malgré sa maladresse est un « prince des nuées », un « roi de l’azur », un géant…</w:t>
      </w:r>
    </w:p>
    <w:p xmlns:wp14="http://schemas.microsoft.com/office/word/2010/wordml" w:rsidR="001071A4" w:rsidRDefault="00627686" w14:paraId="58B45C16" wp14:textId="77777777">
      <w:r>
        <w:t>Synesthésies : correspondances, associations.</w:t>
      </w:r>
    </w:p>
    <w:sectPr w:rsidR="001071A4" w:rsidSect="006705F3">
      <w:pgSz w:w="11906" w:h="16838" w:orient="portrait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833632E"/>
    <w:multiLevelType w:val="hybridMultilevel"/>
    <w:tmpl w:val="68BA3A60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w14="http://schemas.microsoft.com/office/word/2010/wordml" xmlns:wp14="http://schemas.microsoft.com/office/word/2010/wordprocessingDrawing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 xmlns:mc="http://schemas.openxmlformats.org/markup-compatibility/2006" xmlns:w15="http://schemas.microsoft.com/office/word/2012/wordml" mc:Ignorable="w14 wp14 w15">
  <w:zoom w:percent="130"/>
  <w:defaultTabStop w:val="708"/>
  <w:hyphenationZone w:val="425"/>
  <w:characterSpacingControl w:val="doNotCompress"/>
  <w:compat/>
  <w:rsids>
    <w:rsidRoot w:val="00012DE9"/>
    <w:rsid w:val="00012DE9"/>
    <w:rsid w:val="000228A1"/>
    <w:rsid w:val="00031902"/>
    <w:rsid w:val="000525B6"/>
    <w:rsid w:val="00052FEC"/>
    <w:rsid w:val="000531EA"/>
    <w:rsid w:val="000641BA"/>
    <w:rsid w:val="000D5068"/>
    <w:rsid w:val="000F0FA7"/>
    <w:rsid w:val="00101492"/>
    <w:rsid w:val="001071A4"/>
    <w:rsid w:val="00114047"/>
    <w:rsid w:val="0011542A"/>
    <w:rsid w:val="001208A7"/>
    <w:rsid w:val="001332A0"/>
    <w:rsid w:val="001C1103"/>
    <w:rsid w:val="001D491A"/>
    <w:rsid w:val="001D68C3"/>
    <w:rsid w:val="001F3614"/>
    <w:rsid w:val="00227730"/>
    <w:rsid w:val="00231892"/>
    <w:rsid w:val="00242ADD"/>
    <w:rsid w:val="00250A95"/>
    <w:rsid w:val="00270B27"/>
    <w:rsid w:val="002A7E3F"/>
    <w:rsid w:val="002B1B25"/>
    <w:rsid w:val="002C31C7"/>
    <w:rsid w:val="002C3BCF"/>
    <w:rsid w:val="002D2C78"/>
    <w:rsid w:val="00331CEC"/>
    <w:rsid w:val="003826E5"/>
    <w:rsid w:val="003C05E3"/>
    <w:rsid w:val="003D4BF6"/>
    <w:rsid w:val="003F4BAC"/>
    <w:rsid w:val="0043195F"/>
    <w:rsid w:val="004530AD"/>
    <w:rsid w:val="0046145C"/>
    <w:rsid w:val="00466218"/>
    <w:rsid w:val="004B56A9"/>
    <w:rsid w:val="004B6EDA"/>
    <w:rsid w:val="004E6CD2"/>
    <w:rsid w:val="004F15C0"/>
    <w:rsid w:val="005327A6"/>
    <w:rsid w:val="00534BAC"/>
    <w:rsid w:val="005440B5"/>
    <w:rsid w:val="00567424"/>
    <w:rsid w:val="005719B8"/>
    <w:rsid w:val="005864F5"/>
    <w:rsid w:val="00603F1D"/>
    <w:rsid w:val="00627686"/>
    <w:rsid w:val="00636B50"/>
    <w:rsid w:val="006705F3"/>
    <w:rsid w:val="00684B37"/>
    <w:rsid w:val="006B01E6"/>
    <w:rsid w:val="006C0AE4"/>
    <w:rsid w:val="006D3B2D"/>
    <w:rsid w:val="007058CA"/>
    <w:rsid w:val="0073104D"/>
    <w:rsid w:val="00747A54"/>
    <w:rsid w:val="007561DD"/>
    <w:rsid w:val="007634B3"/>
    <w:rsid w:val="00797CBD"/>
    <w:rsid w:val="007D14A4"/>
    <w:rsid w:val="007D36A1"/>
    <w:rsid w:val="007F6E76"/>
    <w:rsid w:val="00804546"/>
    <w:rsid w:val="00806909"/>
    <w:rsid w:val="00866A46"/>
    <w:rsid w:val="008B53DE"/>
    <w:rsid w:val="00942DA5"/>
    <w:rsid w:val="00945E7E"/>
    <w:rsid w:val="009A0319"/>
    <w:rsid w:val="009E1841"/>
    <w:rsid w:val="009E7290"/>
    <w:rsid w:val="009F0DDE"/>
    <w:rsid w:val="00A254C8"/>
    <w:rsid w:val="00A3343D"/>
    <w:rsid w:val="00A9528F"/>
    <w:rsid w:val="00AB29EE"/>
    <w:rsid w:val="00AB6F77"/>
    <w:rsid w:val="00AC5686"/>
    <w:rsid w:val="00AD18F8"/>
    <w:rsid w:val="00B027A9"/>
    <w:rsid w:val="00B27F6C"/>
    <w:rsid w:val="00B92555"/>
    <w:rsid w:val="00BD64C6"/>
    <w:rsid w:val="00C16833"/>
    <w:rsid w:val="00C4418E"/>
    <w:rsid w:val="00C54479"/>
    <w:rsid w:val="00C715A0"/>
    <w:rsid w:val="00C9396D"/>
    <w:rsid w:val="00CA5C29"/>
    <w:rsid w:val="00CB4587"/>
    <w:rsid w:val="00CC5796"/>
    <w:rsid w:val="00CE46C3"/>
    <w:rsid w:val="00CE61D6"/>
    <w:rsid w:val="00D42F2A"/>
    <w:rsid w:val="00D55AA3"/>
    <w:rsid w:val="00D661E3"/>
    <w:rsid w:val="00D96403"/>
    <w:rsid w:val="00DA2FED"/>
    <w:rsid w:val="00DC1438"/>
    <w:rsid w:val="00DC625E"/>
    <w:rsid w:val="00DC707C"/>
    <w:rsid w:val="00DE5859"/>
    <w:rsid w:val="00DE6A71"/>
    <w:rsid w:val="00DE7532"/>
    <w:rsid w:val="00E264D3"/>
    <w:rsid w:val="00E608E6"/>
    <w:rsid w:val="00E742A4"/>
    <w:rsid w:val="00EA7BC0"/>
    <w:rsid w:val="00EB7E94"/>
    <w:rsid w:val="00EC34BD"/>
    <w:rsid w:val="00F50B03"/>
    <w:rsid w:val="00FC323E"/>
    <w:rsid w:val="00FD0450"/>
    <w:rsid w:val="1C4F8F3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  <w14:docId w14:val="58484B70"/>
  <w15:docId w15:val="{4abdb984-a5ad-4607-993e-82b2e00584f0}"/>
</w:settings>
</file>

<file path=word/styles.xml><?xml version="1.0" encoding="utf-8"?>
<w:styles xmlns:w14="http://schemas.microsoft.com/office/word/2010/wordml" xmlns:wp14="http://schemas.microsoft.com/office/word/2010/wordprocessingDrawing" xmlns:r="http://schemas.openxmlformats.org/officeDocument/2006/relationships" xmlns:w="http://schemas.openxmlformats.org/wordprocessingml/2006/main" xmlns:mc="http://schemas.openxmlformats.org/markup-compatibility/2006" mc:Ignorable="w14 wp14">
  <w:docDefaults>
    <w:rPrDefault>
      <w:rPr>
        <w:rFonts w:asciiTheme="minorHAnsi" w:hAnsiTheme="minorHAnsi" w:eastAsia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uiPriority="0" w:semiHidden="0" w:unhideWhenUsed="0" w:qFormat="1"/>
    <w:lsdException w:name="heading 1" w:uiPriority="9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semiHidden="0" w:unhideWhenUsed="0" w:qFormat="1"/>
    <w:lsdException w:name="Default Paragraph Font" w:uiPriority="1"/>
    <w:lsdException w:name="Subtitle" w:uiPriority="11" w:semiHidden="0" w:unhideWhenUsed="0" w:qFormat="1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paragraph" w:styleId="Titre1">
    <w:name w:val="heading 1"/>
    <w:basedOn w:val="Normal"/>
    <w:next w:val="Normal"/>
    <w:link w:val="Titre1Car"/>
    <w:uiPriority w:val="9"/>
    <w:qFormat/>
    <w:rsid w:val="00012DE9"/>
    <w:pPr>
      <w:keepNext/>
      <w:keepLines/>
      <w:spacing w:before="480" w:after="0"/>
      <w:jc w:val="center"/>
      <w:outlineLvl w:val="0"/>
    </w:pPr>
    <w:rPr>
      <w:rFonts w:asciiTheme="majorHAnsi" w:hAnsiTheme="majorHAnsi" w:eastAsiaTheme="majorEastAsia" w:cstheme="majorBidi"/>
      <w:b/>
      <w:bCs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012DE9"/>
    <w:pPr>
      <w:keepNext/>
      <w:keepLines/>
      <w:spacing w:before="200" w:after="0"/>
      <w:outlineLvl w:val="1"/>
    </w:pPr>
    <w:rPr>
      <w:rFonts w:asciiTheme="majorHAnsi" w:hAnsiTheme="majorHAnsi" w:eastAsiaTheme="majorEastAsia" w:cstheme="majorBidi"/>
      <w:b/>
      <w:bCs/>
      <w:sz w:val="26"/>
      <w:szCs w:val="26"/>
    </w:rPr>
  </w:style>
  <w:style w:type="character" w:styleId="Policepardfaut" w:default="1">
    <w:name w:val="Default Paragraph Font"/>
    <w:uiPriority w:val="1"/>
    <w:semiHidden/>
    <w:unhideWhenUsed/>
  </w:style>
  <w:style w:type="table" w:styleId="TableauNormal" w:default="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Aucuneliste" w:default="1">
    <w:name w:val="No List"/>
    <w:uiPriority w:val="99"/>
    <w:semiHidden/>
    <w:unhideWhenUsed/>
  </w:style>
  <w:style w:type="paragraph" w:styleId="Stylesupersizeme" w:customStyle="1">
    <w:name w:val="Style supersize me"/>
    <w:basedOn w:val="Normal"/>
    <w:qFormat/>
    <w:rsid w:val="00331CEC"/>
    <w:pPr>
      <w:spacing w:before="0" w:after="0"/>
    </w:pPr>
    <w:rPr>
      <w:rFonts w:ascii="Algerian" w:hAnsi="Algerian"/>
      <w:b/>
      <w:shadow/>
      <w:sz w:val="1240"/>
      <w:vertAlign w:val="subscript"/>
    </w:rPr>
  </w:style>
  <w:style w:type="character" w:styleId="Titre1Car" w:customStyle="1">
    <w:name w:val="Titre 1 Car"/>
    <w:basedOn w:val="Policepardfaut"/>
    <w:link w:val="Titre1"/>
    <w:uiPriority w:val="9"/>
    <w:rsid w:val="00012DE9"/>
    <w:rPr>
      <w:rFonts w:asciiTheme="majorHAnsi" w:hAnsiTheme="majorHAnsi" w:eastAsiaTheme="majorEastAsia" w:cstheme="majorBidi"/>
      <w:b/>
      <w:bCs/>
      <w:sz w:val="28"/>
      <w:szCs w:val="28"/>
    </w:rPr>
  </w:style>
  <w:style w:type="character" w:styleId="Titre2Car" w:customStyle="1">
    <w:name w:val="Titre 2 Car"/>
    <w:basedOn w:val="Policepardfaut"/>
    <w:link w:val="Titre2"/>
    <w:uiPriority w:val="9"/>
    <w:rsid w:val="00012DE9"/>
    <w:rPr>
      <w:rFonts w:asciiTheme="majorHAnsi" w:hAnsiTheme="majorHAnsi" w:eastAsiaTheme="majorEastAsia" w:cstheme="majorBidi"/>
      <w:b/>
      <w:bCs/>
      <w:sz w:val="26"/>
      <w:szCs w:val="26"/>
    </w:rPr>
  </w:style>
  <w:style w:type="paragraph" w:styleId="Paragraphedeliste">
    <w:name w:val="List Paragraph"/>
    <w:basedOn w:val="Normal"/>
    <w:uiPriority w:val="34"/>
    <w:qFormat/>
    <w:rsid w:val="00052FEC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settings.xml" Id="rId3" /><Relationship Type="http://schemas.openxmlformats.org/officeDocument/2006/relationships/styles" Target="styles.xml" Id="rId2" /><Relationship Type="http://schemas.openxmlformats.org/officeDocument/2006/relationships/numbering" Target="numbering.xml" Id="rId1" /><Relationship Type="http://schemas.openxmlformats.org/officeDocument/2006/relationships/theme" Target="theme/theme1.xml" Id="rId6" /><Relationship Type="http://schemas.openxmlformats.org/officeDocument/2006/relationships/fontTable" Target="fontTable.xml" Id="rId5" /><Relationship Type="http://schemas.openxmlformats.org/officeDocument/2006/relationships/webSettings" Target="webSettings.xml" Id="rId4" 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ap:Properties xmlns="http://schemas.openxmlformats.org/officeDocument/2006/extended-properties" xmlns:vt="http://schemas.openxmlformats.org/officeDocument/2006/docPropsVTypes" xmlns:ap="http://schemas.openxmlformats.org/officeDocument/2006/extended-properties">
  <ap:Template>Normal.dotm</ap:Template>
  <ap:Application>Microsoft Office Word</ap:Application>
  <ap:DocSecurity>0</ap:DocSecurity>
  <ap:ScaleCrop>false</ap:ScaleCrop>
  <ap:Company/>
  <ap:SharedDoc>false</ap:SharedDoc>
  <ap:HyperlinksChanged>false</ap:HyperlinksChanged>
  <ap:AppVersion>00.0001</ap:AppVersion>
  <ap:LinksUpToDate>false</ap:LinksUpToDate>
</ap: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creator>Windows User Henry Letellier</dc:creator>
  <lastModifiedBy>Filmstereo Dafease programming</lastModifiedBy>
  <revision>10</revision>
  <lastPrinted>2018-12-19T15:18:00.0000000Z</lastPrinted>
  <dcterms:created xsi:type="dcterms:W3CDTF">2018-12-19T13:56:00.0000000Z</dcterms:created>
  <dcterms:modified xsi:type="dcterms:W3CDTF">2018-12-28T09:30:30.5203428Z</dcterms:modified>
</coreProperties>
</file>