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B0A93" w:rsidRPr="001F2791" w:rsidRDefault="007A70CC" w:rsidP="007A70CC">
      <w:pPr>
        <w:jc w:val="center"/>
        <w:rPr>
          <w:rFonts w:ascii="Times New Roman" w:hAnsi="Times New Roman" w:cs="Times New Roman"/>
        </w:rPr>
      </w:pPr>
      <w:r w:rsidRPr="001F2791">
        <w:rPr>
          <w:rFonts w:ascii="Times New Roman" w:hAnsi="Times New Roman" w:cs="Times New Roman"/>
        </w:rPr>
        <w:t>Succube :</w:t>
      </w:r>
    </w:p>
    <w:p w:rsidR="007A70CC" w:rsidRPr="001F2791" w:rsidRDefault="007A70CC" w:rsidP="007A70CC">
      <w:pPr>
        <w:rPr>
          <w:rFonts w:ascii="Times New Roman" w:hAnsi="Times New Roman" w:cs="Times New Roman"/>
        </w:rPr>
      </w:pPr>
      <w:r w:rsidRPr="001F2791">
        <w:rPr>
          <w:rFonts w:ascii="Times New Roman" w:hAnsi="Times New Roman" w:cs="Times New Roman"/>
        </w:rPr>
        <w:t>Démon femme qui séduit l’homme pendant son</w:t>
      </w:r>
      <w:r w:rsidR="0035615C" w:rsidRPr="001F2791">
        <w:rPr>
          <w:rFonts w:ascii="Times New Roman" w:hAnsi="Times New Roman" w:cs="Times New Roman"/>
        </w:rPr>
        <w:t xml:space="preserve"> sommeil.</w:t>
      </w:r>
    </w:p>
    <w:p w:rsidR="009A5E75" w:rsidRPr="001F2791" w:rsidRDefault="009A5E75" w:rsidP="009A5E75">
      <w:pPr>
        <w:jc w:val="center"/>
        <w:rPr>
          <w:rFonts w:ascii="Times New Roman" w:hAnsi="Times New Roman" w:cs="Times New Roman"/>
        </w:rPr>
      </w:pPr>
      <w:r w:rsidRPr="001F2791">
        <w:rPr>
          <w:rFonts w:ascii="Times New Roman" w:hAnsi="Times New Roman" w:cs="Times New Roman"/>
        </w:rPr>
        <w:t>Lutin :</w:t>
      </w:r>
    </w:p>
    <w:p w:rsidR="001F2791" w:rsidRDefault="001F2791" w:rsidP="001F2791">
      <w:pPr>
        <w:rPr>
          <w:rFonts w:ascii="Times New Roman" w:hAnsi="Times New Roman" w:cs="Times New Roman"/>
        </w:rPr>
      </w:pPr>
      <w:r w:rsidRPr="001F2791">
        <w:rPr>
          <w:rFonts w:ascii="Times New Roman" w:hAnsi="Times New Roman" w:cs="Times New Roman"/>
        </w:rPr>
        <w:t>Petit démon espiègle et malicieux.</w:t>
      </w:r>
    </w:p>
    <w:p w:rsidR="007C0923" w:rsidRDefault="00ED7E55" w:rsidP="00ED7E55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Despotique :</w:t>
      </w:r>
    </w:p>
    <w:p w:rsidR="00ED7E55" w:rsidRDefault="003451EE" w:rsidP="00ED7E55">
      <w:pPr>
        <w:rPr>
          <w:rFonts w:ascii="Times New Roman" w:hAnsi="Times New Roman" w:cs="Times New Roman"/>
        </w:rPr>
      </w:pPr>
      <w:r w:rsidRPr="00ED7E55">
        <w:rPr>
          <w:rFonts w:ascii="Times New Roman" w:hAnsi="Times New Roman" w:cs="Times New Roman"/>
        </w:rPr>
        <w:t>T</w:t>
      </w:r>
      <w:r w:rsidR="00ED7E55" w:rsidRPr="00ED7E55">
        <w:rPr>
          <w:rFonts w:ascii="Times New Roman" w:hAnsi="Times New Roman" w:cs="Times New Roman"/>
        </w:rPr>
        <w:t>yrannique</w:t>
      </w:r>
    </w:p>
    <w:p w:rsidR="003451EE" w:rsidRDefault="003451EE" w:rsidP="003451EE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Mutin :</w:t>
      </w:r>
    </w:p>
    <w:p w:rsidR="003451EE" w:rsidRDefault="002B56F7" w:rsidP="003451EE">
      <w:pPr>
        <w:rPr>
          <w:rFonts w:ascii="Times New Roman" w:hAnsi="Times New Roman" w:cs="Times New Roman"/>
        </w:rPr>
      </w:pPr>
      <w:r w:rsidRPr="002B56F7">
        <w:rPr>
          <w:rFonts w:ascii="Times New Roman" w:hAnsi="Times New Roman" w:cs="Times New Roman"/>
        </w:rPr>
        <w:t>Rebel</w:t>
      </w:r>
      <w:r>
        <w:rPr>
          <w:rFonts w:ascii="Times New Roman" w:hAnsi="Times New Roman" w:cs="Times New Roman"/>
        </w:rPr>
        <w:t xml:space="preserve">, </w:t>
      </w:r>
      <w:r w:rsidRPr="002B56F7">
        <w:rPr>
          <w:rFonts w:ascii="Times New Roman" w:hAnsi="Times New Roman" w:cs="Times New Roman"/>
        </w:rPr>
        <w:t>malicieux</w:t>
      </w:r>
      <w:r w:rsidR="006C1867">
        <w:rPr>
          <w:rFonts w:ascii="Times New Roman" w:hAnsi="Times New Roman" w:cs="Times New Roman"/>
        </w:rPr>
        <w:t>.</w:t>
      </w:r>
    </w:p>
    <w:p w:rsidR="002B56F7" w:rsidRDefault="002B56F7" w:rsidP="002B56F7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Minturnes :</w:t>
      </w:r>
    </w:p>
    <w:p w:rsidR="002B56F7" w:rsidRDefault="0027080A" w:rsidP="002B56F7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</w:t>
      </w:r>
      <w:r w:rsidRPr="0027080A">
        <w:rPr>
          <w:rFonts w:ascii="Times New Roman" w:hAnsi="Times New Roman" w:cs="Times New Roman"/>
        </w:rPr>
        <w:t>arécage Italien.</w:t>
      </w:r>
    </w:p>
    <w:p w:rsidR="0027080A" w:rsidRDefault="00D26CDA" w:rsidP="0027080A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Phoebus :</w:t>
      </w:r>
    </w:p>
    <w:p w:rsidR="00D26CDA" w:rsidRDefault="00D26CDA" w:rsidP="00D26CDA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Apollon dieux de la beauté et de l’amour</w:t>
      </w:r>
      <w:r w:rsidR="008715F1">
        <w:rPr>
          <w:rFonts w:ascii="Times New Roman" w:hAnsi="Times New Roman" w:cs="Times New Roman"/>
        </w:rPr>
        <w:t>, guide des muses.</w:t>
      </w:r>
    </w:p>
    <w:p w:rsidR="00D26CDA" w:rsidRDefault="009903E1" w:rsidP="00D26CDA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Pan :</w:t>
      </w:r>
    </w:p>
    <w:p w:rsidR="009903E1" w:rsidRDefault="009903E1" w:rsidP="009903E1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Divinité grecque de la nature.</w:t>
      </w:r>
    </w:p>
    <w:p w:rsidR="00A26CCA" w:rsidRDefault="00A26CCA" w:rsidP="00A26CCA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Syncrétisme :</w:t>
      </w:r>
    </w:p>
    <w:p w:rsidR="00A26CCA" w:rsidRDefault="00A26CCA" w:rsidP="00A26CCA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Mélange de doctrines religieuses.</w:t>
      </w:r>
    </w:p>
    <w:p w:rsidR="00D108B3" w:rsidRPr="00D108B3" w:rsidRDefault="00D108B3" w:rsidP="00D108B3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</w:rPr>
        <w:t>Deux premières strophes : Le spleen (démon, nuit, maladie, mort)</w:t>
      </w:r>
    </w:p>
    <w:p w:rsidR="009903E1" w:rsidRDefault="00A36A49" w:rsidP="001C3B88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Strophe 1</w:t>
      </w:r>
    </w:p>
    <w:p w:rsidR="00A36A49" w:rsidRDefault="00A36A49" w:rsidP="00A36A49">
      <w:pPr>
        <w:rPr>
          <w:rFonts w:ascii="Times New Roman" w:hAnsi="Times New Roman" w:cs="Times New Roman"/>
        </w:rPr>
      </w:pPr>
      <w:r w:rsidRPr="00A36A49">
        <w:rPr>
          <w:rFonts w:ascii="Times New Roman" w:hAnsi="Times New Roman" w:cs="Times New Roman"/>
          <w:highlight w:val="cyan"/>
        </w:rPr>
        <w:t>Intimité</w:t>
      </w:r>
      <w:r>
        <w:rPr>
          <w:rFonts w:ascii="Times New Roman" w:hAnsi="Times New Roman" w:cs="Times New Roman"/>
        </w:rPr>
        <w:t xml:space="preserve"> du poète avec la muse :</w:t>
      </w:r>
    </w:p>
    <w:p w:rsidR="00A36A49" w:rsidRDefault="00390FB4" w:rsidP="00A36A49">
      <w:pPr>
        <w:pStyle w:val="Paragraphedeliste"/>
        <w:numPr>
          <w:ilvl w:val="0"/>
          <w:numId w:val="1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Tutoiement</w:t>
      </w:r>
    </w:p>
    <w:p w:rsidR="00390FB4" w:rsidRDefault="00390FB4" w:rsidP="00390FB4">
      <w:pPr>
        <w:pStyle w:val="Paragraphedeliste"/>
        <w:numPr>
          <w:ilvl w:val="0"/>
          <w:numId w:val="1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« Ma pauvre muse » : </w:t>
      </w:r>
      <w:r w:rsidR="008715F1">
        <w:rPr>
          <w:rFonts w:ascii="Times New Roman" w:hAnsi="Times New Roman" w:cs="Times New Roman"/>
        </w:rPr>
        <w:t>possessif</w:t>
      </w:r>
    </w:p>
    <w:p w:rsidR="00390FB4" w:rsidRDefault="00390FB4" w:rsidP="00390FB4">
      <w:pPr>
        <w:pStyle w:val="Paragraphedeliste"/>
        <w:numPr>
          <w:ilvl w:val="0"/>
          <w:numId w:val="1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Le matin au réveil</w:t>
      </w:r>
    </w:p>
    <w:p w:rsidR="00390FB4" w:rsidRDefault="00654414" w:rsidP="00654414">
      <w:pPr>
        <w:rPr>
          <w:rFonts w:ascii="Times New Roman" w:hAnsi="Times New Roman" w:cs="Times New Roman"/>
        </w:rPr>
      </w:pPr>
      <w:r w:rsidRPr="00654414">
        <w:rPr>
          <w:rFonts w:ascii="Times New Roman" w:hAnsi="Times New Roman" w:cs="Times New Roman"/>
          <w:highlight w:val="cyan"/>
        </w:rPr>
        <w:t>Maladie</w:t>
      </w:r>
      <w:r>
        <w:rPr>
          <w:rFonts w:ascii="Times New Roman" w:hAnsi="Times New Roman" w:cs="Times New Roman"/>
        </w:rPr>
        <w:t xml:space="preserve"> de la muse :</w:t>
      </w:r>
    </w:p>
    <w:p w:rsidR="00654414" w:rsidRDefault="00654414" w:rsidP="00654414">
      <w:pPr>
        <w:pStyle w:val="Paragraphedeliste"/>
        <w:numPr>
          <w:ilvl w:val="0"/>
          <w:numId w:val="2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Les yeux creux</w:t>
      </w:r>
    </w:p>
    <w:p w:rsidR="00654414" w:rsidRDefault="00654414" w:rsidP="00654414">
      <w:pPr>
        <w:pStyle w:val="Paragraphedeliste"/>
        <w:numPr>
          <w:ilvl w:val="0"/>
          <w:numId w:val="2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Le teint</w:t>
      </w:r>
    </w:p>
    <w:p w:rsidR="00A24D40" w:rsidRDefault="00A24D40" w:rsidP="00654414">
      <w:pPr>
        <w:pStyle w:val="Paragraphedeliste"/>
        <w:numPr>
          <w:ilvl w:val="0"/>
          <w:numId w:val="2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Rimes croisées, instabilité</w:t>
      </w:r>
    </w:p>
    <w:p w:rsidR="00654414" w:rsidRDefault="00010DE0" w:rsidP="00010DE0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Strophe 2 :</w:t>
      </w:r>
    </w:p>
    <w:p w:rsidR="00010DE0" w:rsidRDefault="00010DE0" w:rsidP="00010DE0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Le </w:t>
      </w:r>
      <w:r w:rsidR="00A03C4F" w:rsidRPr="00A24D40">
        <w:rPr>
          <w:rFonts w:ascii="Times New Roman" w:hAnsi="Times New Roman" w:cs="Times New Roman"/>
          <w:highlight w:val="cyan"/>
        </w:rPr>
        <w:t>cauchemar</w:t>
      </w:r>
      <w:r>
        <w:rPr>
          <w:rFonts w:ascii="Times New Roman" w:hAnsi="Times New Roman" w:cs="Times New Roman"/>
        </w:rPr>
        <w:t xml:space="preserve"> est </w:t>
      </w:r>
      <w:r w:rsidR="00A0686F">
        <w:rPr>
          <w:rFonts w:ascii="Times New Roman" w:hAnsi="Times New Roman" w:cs="Times New Roman"/>
        </w:rPr>
        <w:t>personnalisé</w:t>
      </w:r>
      <w:r>
        <w:rPr>
          <w:rFonts w:ascii="Times New Roman" w:hAnsi="Times New Roman" w:cs="Times New Roman"/>
        </w:rPr>
        <w:t xml:space="preserve"> (un </w:t>
      </w:r>
      <w:r w:rsidR="00A03C4F">
        <w:rPr>
          <w:rFonts w:ascii="Times New Roman" w:hAnsi="Times New Roman" w:cs="Times New Roman"/>
        </w:rPr>
        <w:t>poing</w:t>
      </w:r>
      <w:r>
        <w:rPr>
          <w:rFonts w:ascii="Times New Roman" w:hAnsi="Times New Roman" w:cs="Times New Roman"/>
        </w:rPr>
        <w:t>)</w:t>
      </w:r>
    </w:p>
    <w:p w:rsidR="00010DE0" w:rsidRDefault="00010DE0" w:rsidP="00010DE0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 xml:space="preserve">La </w:t>
      </w:r>
      <w:r w:rsidRPr="00A24D40">
        <w:rPr>
          <w:rFonts w:ascii="Times New Roman" w:hAnsi="Times New Roman" w:cs="Times New Roman"/>
          <w:highlight w:val="cyan"/>
        </w:rPr>
        <w:t>mort</w:t>
      </w:r>
      <w:r>
        <w:rPr>
          <w:rFonts w:ascii="Times New Roman" w:hAnsi="Times New Roman" w:cs="Times New Roman"/>
        </w:rPr>
        <w:t xml:space="preserve"> de la muse est </w:t>
      </w:r>
      <w:r w:rsidR="00A03C4F">
        <w:rPr>
          <w:rFonts w:ascii="Times New Roman" w:hAnsi="Times New Roman" w:cs="Times New Roman"/>
        </w:rPr>
        <w:t>suggérée</w:t>
      </w:r>
      <w:r w:rsidR="00A0686F">
        <w:rPr>
          <w:rFonts w:ascii="Times New Roman" w:hAnsi="Times New Roman" w:cs="Times New Roman"/>
        </w:rPr>
        <w:t> :</w:t>
      </w:r>
    </w:p>
    <w:p w:rsidR="00A0686F" w:rsidRDefault="00A0686F" w:rsidP="00A0686F">
      <w:pPr>
        <w:pStyle w:val="Paragraphedeliste"/>
        <w:numPr>
          <w:ilvl w:val="0"/>
          <w:numId w:val="3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D’un coup de point</w:t>
      </w:r>
    </w:p>
    <w:p w:rsidR="00A0686F" w:rsidRDefault="00A0686F" w:rsidP="00A0686F">
      <w:pPr>
        <w:pStyle w:val="Paragraphedeliste"/>
        <w:numPr>
          <w:ilvl w:val="0"/>
          <w:numId w:val="3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Par noyade</w:t>
      </w:r>
    </w:p>
    <w:p w:rsidR="00A0686F" w:rsidRDefault="00A03C4F" w:rsidP="00A24D40">
      <w:pPr>
        <w:pStyle w:val="Paragraphedeliste"/>
        <w:numPr>
          <w:ilvl w:val="0"/>
          <w:numId w:val="3"/>
        </w:numPr>
        <w:rPr>
          <w:rFonts w:ascii="Times New Roman" w:hAnsi="Times New Roman" w:cs="Times New Roman"/>
        </w:rPr>
      </w:pPr>
      <w:r w:rsidRPr="00A24D40">
        <w:rPr>
          <w:rFonts w:ascii="Times New Roman" w:hAnsi="Times New Roman" w:cs="Times New Roman"/>
        </w:rPr>
        <w:t>Urne (tombeau)</w:t>
      </w:r>
    </w:p>
    <w:p w:rsidR="00A24D40" w:rsidRDefault="00A24D40" w:rsidP="00A24D40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Les </w:t>
      </w:r>
      <w:r w:rsidRPr="00A24D40">
        <w:rPr>
          <w:rFonts w:ascii="Times New Roman" w:hAnsi="Times New Roman" w:cs="Times New Roman"/>
          <w:highlight w:val="cyan"/>
        </w:rPr>
        <w:t>démons</w:t>
      </w:r>
      <w:r>
        <w:rPr>
          <w:rFonts w:ascii="Times New Roman" w:hAnsi="Times New Roman" w:cs="Times New Roman"/>
        </w:rPr>
        <w:t> :</w:t>
      </w:r>
    </w:p>
    <w:p w:rsidR="00A24D40" w:rsidRDefault="00A24D40" w:rsidP="00A24D40">
      <w:pPr>
        <w:pStyle w:val="Paragraphedeliste"/>
        <w:numPr>
          <w:ilvl w:val="0"/>
          <w:numId w:val="4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Succube</w:t>
      </w:r>
    </w:p>
    <w:p w:rsidR="00A24D40" w:rsidRDefault="00A24D40" w:rsidP="00A24D40">
      <w:pPr>
        <w:pStyle w:val="Paragraphedeliste"/>
        <w:numPr>
          <w:ilvl w:val="0"/>
          <w:numId w:val="4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Lutin</w:t>
      </w:r>
    </w:p>
    <w:p w:rsidR="00A24D40" w:rsidRDefault="00447C64" w:rsidP="00A24D40">
      <w:pPr>
        <w:pStyle w:val="Paragraphedeliste"/>
        <w:numPr>
          <w:ilvl w:val="0"/>
          <w:numId w:val="4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Minturnes</w:t>
      </w:r>
    </w:p>
    <w:p w:rsidR="00447C64" w:rsidRDefault="00447C64" w:rsidP="00447C64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Deux tercets :</w:t>
      </w:r>
      <w:r w:rsidR="00D108B3">
        <w:rPr>
          <w:rFonts w:ascii="Times New Roman" w:hAnsi="Times New Roman" w:cs="Times New Roman"/>
        </w:rPr>
        <w:t xml:space="preserve"> </w:t>
      </w:r>
      <w:r w:rsidR="00D108B3" w:rsidRPr="00D108B3">
        <w:rPr>
          <w:rFonts w:ascii="Times New Roman" w:hAnsi="Times New Roman" w:cs="Times New Roman"/>
          <w:highlight w:val="cyan"/>
        </w:rPr>
        <w:t>l’idéal</w:t>
      </w:r>
    </w:p>
    <w:p w:rsidR="00447C64" w:rsidRDefault="00447C64" w:rsidP="00447C64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Emploi du conditionnel « je voudrais », c’est un </w:t>
      </w:r>
      <w:r w:rsidRPr="007B7484">
        <w:rPr>
          <w:rFonts w:ascii="Times New Roman" w:hAnsi="Times New Roman" w:cs="Times New Roman"/>
          <w:highlight w:val="cyan"/>
        </w:rPr>
        <w:t>souhait</w:t>
      </w:r>
      <w:r>
        <w:rPr>
          <w:rFonts w:ascii="Times New Roman" w:hAnsi="Times New Roman" w:cs="Times New Roman"/>
        </w:rPr>
        <w:t xml:space="preserve"> et non une réalité.</w:t>
      </w:r>
    </w:p>
    <w:p w:rsidR="007B7484" w:rsidRDefault="007B7484" w:rsidP="007B7484">
      <w:pPr>
        <w:pStyle w:val="Paragraphedeliste"/>
        <w:numPr>
          <w:ilvl w:val="0"/>
          <w:numId w:val="5"/>
        </w:numPr>
        <w:rPr>
          <w:rFonts w:ascii="Times New Roman" w:hAnsi="Times New Roman" w:cs="Times New Roman"/>
        </w:rPr>
      </w:pPr>
      <w:r w:rsidRPr="00E8119B">
        <w:rPr>
          <w:rFonts w:ascii="Times New Roman" w:hAnsi="Times New Roman" w:cs="Times New Roman"/>
          <w:highlight w:val="cyan"/>
        </w:rPr>
        <w:t>Dieux bénéfiques</w:t>
      </w:r>
      <w:r>
        <w:rPr>
          <w:rFonts w:ascii="Times New Roman" w:hAnsi="Times New Roman" w:cs="Times New Roman"/>
        </w:rPr>
        <w:t> : Phoebus, Pan</w:t>
      </w:r>
    </w:p>
    <w:p w:rsidR="0058330F" w:rsidRPr="000B5DD6" w:rsidRDefault="008715F1" w:rsidP="00A24D40">
      <w:pPr>
        <w:pStyle w:val="Paragraphedeliste"/>
        <w:numPr>
          <w:ilvl w:val="0"/>
          <w:numId w:val="5"/>
        </w:numPr>
        <w:rPr>
          <w:rFonts w:ascii="Times New Roman" w:hAnsi="Times New Roman" w:cs="Times New Roman"/>
        </w:rPr>
      </w:pPr>
      <w:r w:rsidRPr="0058330F">
        <w:rPr>
          <w:rFonts w:ascii="Times New Roman" w:hAnsi="Times New Roman" w:cs="Times New Roman"/>
          <w:highlight w:val="cyan"/>
        </w:rPr>
        <w:t>Idée d’abondanc</w:t>
      </w:r>
      <w:r w:rsidR="00106A44">
        <w:rPr>
          <w:rFonts w:ascii="Times New Roman" w:hAnsi="Times New Roman" w:cs="Times New Roman"/>
          <w:highlight w:val="cyan"/>
        </w:rPr>
        <w:t xml:space="preserve">e </w:t>
      </w:r>
      <w:r w:rsidR="005E4E2F">
        <w:rPr>
          <w:rFonts w:ascii="Times New Roman" w:hAnsi="Times New Roman" w:cs="Times New Roman"/>
          <w:highlight w:val="cyan"/>
        </w:rPr>
        <w:t xml:space="preserve">de production de vers </w:t>
      </w:r>
      <w:bookmarkStart w:id="0" w:name="_GoBack"/>
      <w:bookmarkEnd w:id="0"/>
      <w:r w:rsidR="00106A44">
        <w:rPr>
          <w:rFonts w:ascii="Times New Roman" w:hAnsi="Times New Roman" w:cs="Times New Roman"/>
          <w:highlight w:val="cyan"/>
        </w:rPr>
        <w:t xml:space="preserve">au </w:t>
      </w:r>
      <w:r w:rsidR="00106A44" w:rsidRPr="00106A44">
        <w:rPr>
          <w:rFonts w:ascii="Times New Roman" w:hAnsi="Times New Roman" w:cs="Times New Roman"/>
          <w:highlight w:val="cyan"/>
        </w:rPr>
        <w:t>pluriels</w:t>
      </w:r>
      <w:r w:rsidR="0058330F">
        <w:rPr>
          <w:rFonts w:ascii="Times New Roman" w:hAnsi="Times New Roman" w:cs="Times New Roman"/>
        </w:rPr>
        <w:t xml:space="preserve"> </w:t>
      </w:r>
      <w:r w:rsidR="0058330F" w:rsidRPr="0058330F">
        <w:rPr>
          <w:rFonts w:ascii="Times New Roman" w:hAnsi="Times New Roman" w:cs="Times New Roman"/>
        </w:rPr>
        <w:t>(flots</w:t>
      </w:r>
      <w:r w:rsidR="000B5DD6">
        <w:rPr>
          <w:rFonts w:ascii="Times New Roman" w:hAnsi="Times New Roman" w:cs="Times New Roman"/>
        </w:rPr>
        <w:t xml:space="preserve"> ry</w:t>
      </w:r>
      <w:r w:rsidR="000B5DD6" w:rsidRPr="0058330F">
        <w:rPr>
          <w:rFonts w:ascii="Times New Roman" w:hAnsi="Times New Roman" w:cs="Times New Roman"/>
        </w:rPr>
        <w:t>thmiques</w:t>
      </w:r>
      <w:r w:rsidR="0058330F" w:rsidRPr="0058330F">
        <w:rPr>
          <w:rFonts w:ascii="Times New Roman" w:hAnsi="Times New Roman" w:cs="Times New Roman"/>
        </w:rPr>
        <w:t xml:space="preserve">, </w:t>
      </w:r>
      <w:r w:rsidR="00F36053">
        <w:rPr>
          <w:rFonts w:ascii="Times New Roman" w:hAnsi="Times New Roman" w:cs="Times New Roman"/>
        </w:rPr>
        <w:t>penser</w:t>
      </w:r>
      <w:r w:rsidR="00F36053">
        <w:rPr>
          <w:rFonts w:ascii="Times New Roman" w:hAnsi="Times New Roman" w:cs="Times New Roman"/>
        </w:rPr>
        <w:t xml:space="preserve"> forts,</w:t>
      </w:r>
      <w:r w:rsidR="0058330F" w:rsidRPr="0058330F">
        <w:rPr>
          <w:rFonts w:ascii="Times New Roman" w:hAnsi="Times New Roman" w:cs="Times New Roman"/>
        </w:rPr>
        <w:t xml:space="preserve"> </w:t>
      </w:r>
      <w:proofErr w:type="spellStart"/>
      <w:r w:rsidR="005E4E2F">
        <w:rPr>
          <w:rFonts w:ascii="Times New Roman" w:hAnsi="Times New Roman" w:cs="Times New Roman"/>
        </w:rPr>
        <w:t>sons</w:t>
      </w:r>
      <w:proofErr w:type="spellEnd"/>
      <w:r w:rsidR="005E4E2F">
        <w:rPr>
          <w:rFonts w:ascii="Times New Roman" w:hAnsi="Times New Roman" w:cs="Times New Roman"/>
        </w:rPr>
        <w:t xml:space="preserve"> </w:t>
      </w:r>
      <w:r w:rsidR="0058330F" w:rsidRPr="0058330F">
        <w:rPr>
          <w:rFonts w:ascii="Times New Roman" w:hAnsi="Times New Roman" w:cs="Times New Roman"/>
        </w:rPr>
        <w:t>nombreux, chansons, moissons)</w:t>
      </w:r>
    </w:p>
    <w:p w:rsidR="000B5DD6" w:rsidRDefault="000B5DD6" w:rsidP="000B5DD6">
      <w:pPr>
        <w:pStyle w:val="Paragraphedeliste"/>
        <w:numPr>
          <w:ilvl w:val="0"/>
          <w:numId w:val="5"/>
        </w:numPr>
        <w:rPr>
          <w:rFonts w:ascii="Times New Roman" w:hAnsi="Times New Roman" w:cs="Times New Roman"/>
        </w:rPr>
      </w:pPr>
      <w:r w:rsidRPr="00E8119B">
        <w:rPr>
          <w:rFonts w:ascii="Times New Roman" w:hAnsi="Times New Roman" w:cs="Times New Roman"/>
          <w:highlight w:val="cyan"/>
        </w:rPr>
        <w:t>Santé</w:t>
      </w:r>
      <w:r w:rsidR="002A7D6E">
        <w:rPr>
          <w:rFonts w:ascii="Times New Roman" w:hAnsi="Times New Roman" w:cs="Times New Roman"/>
        </w:rPr>
        <w:t>.</w:t>
      </w:r>
    </w:p>
    <w:p w:rsidR="000B5DD6" w:rsidRDefault="006C1867" w:rsidP="000B5DD6">
      <w:pPr>
        <w:pStyle w:val="Paragraphedeliste"/>
        <w:numPr>
          <w:ilvl w:val="0"/>
          <w:numId w:val="5"/>
        </w:numPr>
        <w:rPr>
          <w:rFonts w:ascii="Times New Roman" w:hAnsi="Times New Roman" w:cs="Times New Roman"/>
        </w:rPr>
      </w:pPr>
      <w:r w:rsidRPr="002A7D6E">
        <w:rPr>
          <w:rFonts w:ascii="Times New Roman" w:hAnsi="Times New Roman" w:cs="Times New Roman"/>
          <w:highlight w:val="cyan"/>
        </w:rPr>
        <w:t>Syncrétisme</w:t>
      </w:r>
      <w:r>
        <w:rPr>
          <w:rFonts w:ascii="Times New Roman" w:hAnsi="Times New Roman" w:cs="Times New Roman"/>
        </w:rPr>
        <w:t xml:space="preserve"> (sang chrétien et dieux grecs)</w:t>
      </w:r>
    </w:p>
    <w:p w:rsidR="00931BA2" w:rsidRPr="00931BA2" w:rsidRDefault="00931BA2" w:rsidP="00931BA2">
      <w:pPr>
        <w:rPr>
          <w:rFonts w:ascii="Times New Roman" w:hAnsi="Times New Roman" w:cs="Times New Roman"/>
        </w:rPr>
      </w:pPr>
    </w:p>
    <w:sectPr w:rsidR="00931BA2" w:rsidRPr="00931BA2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811416"/>
    <w:multiLevelType w:val="hybridMultilevel"/>
    <w:tmpl w:val="8A3C96F4"/>
    <w:lvl w:ilvl="0" w:tplc="B6DC890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0944610"/>
    <w:multiLevelType w:val="hybridMultilevel"/>
    <w:tmpl w:val="294A4604"/>
    <w:lvl w:ilvl="0" w:tplc="B6DC890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68008E6"/>
    <w:multiLevelType w:val="hybridMultilevel"/>
    <w:tmpl w:val="240AFE52"/>
    <w:lvl w:ilvl="0" w:tplc="B6DC890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71EB0B66"/>
    <w:multiLevelType w:val="hybridMultilevel"/>
    <w:tmpl w:val="0A7A3D68"/>
    <w:lvl w:ilvl="0" w:tplc="B6DC890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78B7020"/>
    <w:multiLevelType w:val="hybridMultilevel"/>
    <w:tmpl w:val="B1D271DA"/>
    <w:lvl w:ilvl="0" w:tplc="B6DC890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70CC"/>
    <w:rsid w:val="00010DE0"/>
    <w:rsid w:val="000B5DD6"/>
    <w:rsid w:val="00106A44"/>
    <w:rsid w:val="001577B0"/>
    <w:rsid w:val="001C3B88"/>
    <w:rsid w:val="001F2791"/>
    <w:rsid w:val="0027080A"/>
    <w:rsid w:val="002A7D6E"/>
    <w:rsid w:val="002B56F7"/>
    <w:rsid w:val="003451EE"/>
    <w:rsid w:val="0035615C"/>
    <w:rsid w:val="00390FB4"/>
    <w:rsid w:val="00447C64"/>
    <w:rsid w:val="0058330F"/>
    <w:rsid w:val="005E4E2F"/>
    <w:rsid w:val="00654414"/>
    <w:rsid w:val="006C1867"/>
    <w:rsid w:val="007A70CC"/>
    <w:rsid w:val="007B7484"/>
    <w:rsid w:val="007C0923"/>
    <w:rsid w:val="008715F1"/>
    <w:rsid w:val="00931BA2"/>
    <w:rsid w:val="009903E1"/>
    <w:rsid w:val="009A5E75"/>
    <w:rsid w:val="009F52EE"/>
    <w:rsid w:val="00A03C4F"/>
    <w:rsid w:val="00A0686F"/>
    <w:rsid w:val="00A24D40"/>
    <w:rsid w:val="00A26CCA"/>
    <w:rsid w:val="00A36A49"/>
    <w:rsid w:val="00B46CF0"/>
    <w:rsid w:val="00D108B3"/>
    <w:rsid w:val="00D26CDA"/>
    <w:rsid w:val="00E8119B"/>
    <w:rsid w:val="00EB0A93"/>
    <w:rsid w:val="00ED7E55"/>
    <w:rsid w:val="00F360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6CF0"/>
    <w:rPr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A36A4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6CF0"/>
    <w:rPr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A36A4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</TotalTime>
  <Pages>2</Pages>
  <Words>185</Words>
  <Characters>867</Characters>
  <Application>Microsoft Office Word</Application>
  <DocSecurity>0</DocSecurity>
  <Lines>43</Lines>
  <Paragraphs>50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1002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DME</dc:creator>
  <cp:lastModifiedBy>DME</cp:lastModifiedBy>
  <cp:revision>2</cp:revision>
  <cp:lastPrinted>2018-12-28T10:52:00Z</cp:lastPrinted>
  <dcterms:created xsi:type="dcterms:W3CDTF">2018-12-28T09:47:00Z</dcterms:created>
  <dcterms:modified xsi:type="dcterms:W3CDTF">2018-12-28T11:02:00Z</dcterms:modified>
</cp:coreProperties>
</file>