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0766D" w:rsidRDefault="002C44F7">
      <w:bookmarkStart w:id="0" w:name="_GoBack"/>
      <w:r>
        <w:t>Madame Bovary partie 2 chapitre 8 (les comices agricoles)</w:t>
      </w:r>
      <w:bookmarkEnd w:id="0"/>
      <w:r>
        <w:t>.</w:t>
      </w:r>
    </w:p>
    <w:p w:rsidR="00BA5198" w:rsidRDefault="002C44F7">
      <w:r>
        <w:t xml:space="preserve">La première réplique prononcée par Rodolphe </w:t>
      </w:r>
      <w:r w:rsidR="0019681D">
        <w:t xml:space="preserve">se veut un exemple pour expliquer les </w:t>
      </w:r>
      <w:r w:rsidR="00BA5198">
        <w:t>attractions</w:t>
      </w:r>
      <w:r w:rsidR="0019681D">
        <w:t>, les affinités. Le premier mot « ainsi » introduit l’</w:t>
      </w:r>
      <w:r w:rsidR="00BA5198">
        <w:t>exemple. La ponctuation perme</w:t>
      </w:r>
      <w:r w:rsidR="0019681D">
        <w:t>t de mett</w:t>
      </w:r>
      <w:r w:rsidR="00BA5198">
        <w:t>r</w:t>
      </w:r>
      <w:r w:rsidR="0019681D">
        <w:t xml:space="preserve">e « nous » en valeur, Rodolphe et Emma étant l’exemple. </w:t>
      </w:r>
      <w:r w:rsidR="008B6B41">
        <w:t xml:space="preserve">Rodolphe explique </w:t>
      </w:r>
      <w:r w:rsidR="00BA5198">
        <w:t>leur rencontre</w:t>
      </w:r>
      <w:r w:rsidR="008B6B41">
        <w:t xml:space="preserve"> par le « hasard ». Il pose des </w:t>
      </w:r>
      <w:r w:rsidR="00292769">
        <w:t xml:space="preserve">questions rhétoriques </w:t>
      </w:r>
      <w:r w:rsidR="00C15A44">
        <w:t xml:space="preserve">auxquelles </w:t>
      </w:r>
      <w:r w:rsidR="00763A15">
        <w:t>il répond l</w:t>
      </w:r>
      <w:r w:rsidR="00C15A44">
        <w:t xml:space="preserve">ui-même par </w:t>
      </w:r>
      <w:r w:rsidR="00763A15">
        <w:t>une comparaison « comme deux fleuves qui coulent pour se rejoindre… »</w:t>
      </w:r>
      <w:r w:rsidR="00BA5198">
        <w:t>. Cette comparaison mettant en scène la nature se veut romantique.</w:t>
      </w:r>
    </w:p>
    <w:p w:rsidR="00B7500A" w:rsidRDefault="00C30D96">
      <w:r>
        <w:t xml:space="preserve">Emma ne répond pas, </w:t>
      </w:r>
      <w:r w:rsidR="00B7500A">
        <w:t>elle est passive, elle ne retire pas sa main qu’il saisit.</w:t>
      </w:r>
    </w:p>
    <w:p w:rsidR="00B87435" w:rsidRDefault="00B7500A">
      <w:r>
        <w:t>Le président des comices agricoles intervient en criant « ensembles de bonnes cultures »</w:t>
      </w:r>
      <w:r w:rsidR="00B87435">
        <w:t>. Nous changeons de registre. Ce n’est plus du romantisme mais du réalisme. Le mot culture peut ê</w:t>
      </w:r>
      <w:r w:rsidR="0024775C">
        <w:t>tre pris par le lecteur au sens de connaissances ce reprendrait l’idée de la rencontre de deux êtres qui ont la même culture.</w:t>
      </w:r>
      <w:r w:rsidR="007A2640">
        <w:t xml:space="preserve"> Le mot « ensemble » confirme ce sens.</w:t>
      </w:r>
      <w:r w:rsidR="0024775C">
        <w:t xml:space="preserve"> Le mot culture est employé par le président dans le sens d’agriculture.</w:t>
      </w:r>
      <w:r w:rsidR="007A2640">
        <w:t xml:space="preserve"> D’où un effet comique.</w:t>
      </w:r>
    </w:p>
    <w:p w:rsidR="009A6456" w:rsidRDefault="007A2640">
      <w:r>
        <w:t>Rodolphe continu</w:t>
      </w:r>
      <w:r w:rsidR="000F7FD9">
        <w:t>e son</w:t>
      </w:r>
      <w:r>
        <w:t xml:space="preserve"> monologue. </w:t>
      </w:r>
      <w:r w:rsidR="000F7FD9">
        <w:t>Et le président continue de son côté son discours</w:t>
      </w:r>
      <w:r w:rsidR="00FB426A">
        <w:t xml:space="preserve">. Les deux monologues sont parallèles et parfois on a l’impression qu’ils se répondent. </w:t>
      </w:r>
      <w:r w:rsidR="001428EE">
        <w:t>Ainsi, « fumier » pourrait être une insulte lancée à Rodolphe puisque sa relation est un adultère, le bélier mérinos fait</w:t>
      </w:r>
      <w:r w:rsidR="005D2B4E">
        <w:t xml:space="preserve"> comiquement</w:t>
      </w:r>
      <w:r w:rsidR="001428EE">
        <w:t xml:space="preserve"> écho au </w:t>
      </w:r>
      <w:r w:rsidR="005D2B4E">
        <w:t>souvenir emporté par Rodolphe. « Race</w:t>
      </w:r>
      <w:r w:rsidR="009A6456">
        <w:t xml:space="preserve"> porcine » semble être une réponse à la question de Rodolphe : « je serai quelque chose dans votre pensée, dans votre vie ? ». </w:t>
      </w:r>
    </w:p>
    <w:p w:rsidR="00E61D00" w:rsidRDefault="008E5042">
      <w:r>
        <w:t xml:space="preserve">Les r répliques de Rodolphe sont creuses. </w:t>
      </w:r>
      <w:r w:rsidR="004E01E7">
        <w:t>Il provoque Emma dans l’espoir qu’elle lui réponde : « mai</w:t>
      </w:r>
      <w:r w:rsidR="00361A67">
        <w:t>s</w:t>
      </w:r>
      <w:r w:rsidR="004E01E7">
        <w:t xml:space="preserve"> vous m’oublierez, j’aurais passé comme une ombre. »</w:t>
      </w:r>
      <w:r w:rsidR="00361A67">
        <w:t xml:space="preserve">. Comme Emma ne répond pas il répond lui-même </w:t>
      </w:r>
      <w:r w:rsidR="00E61D00">
        <w:t>« oh non… ».</w:t>
      </w:r>
    </w:p>
    <w:p w:rsidR="00B61FF4" w:rsidRDefault="00E61D00">
      <w:r>
        <w:t>Cette scène est une parodie de déclaration d’amour romantique</w:t>
      </w:r>
      <w:r w:rsidR="002F4EEE">
        <w:t xml:space="preserve"> entrecoupée d’un discours réaliste où les prix, les qualités, les médailles s’entremêlent.</w:t>
      </w:r>
    </w:p>
    <w:p w:rsidR="004B4D52" w:rsidRDefault="00B61FF4">
      <w:r>
        <w:t xml:space="preserve">« Rodolphe lui serait la main… », </w:t>
      </w:r>
      <w:proofErr w:type="gramStart"/>
      <w:r>
        <w:t>dans</w:t>
      </w:r>
      <w:proofErr w:type="gramEnd"/>
      <w:r>
        <w:t xml:space="preserve"> ce paragraphe Flaubert montre la sensualité de la relation de Rodolphe veut entreprendre avec Emma. La comparaison « comme une tourterelle captive qui veut reprendre sa volée » montre un homme prédateur est une femme victime.</w:t>
      </w:r>
      <w:r w:rsidR="004B4D52">
        <w:t xml:space="preserve"> La réplique suivante comporte six point</w:t>
      </w:r>
      <w:r w:rsidR="00E64E7E">
        <w:t>s</w:t>
      </w:r>
      <w:r w:rsidR="004B4D52">
        <w:t xml:space="preserve"> d’exclamations, qui peuvent montrer l’excitation de Rodolphe.</w:t>
      </w:r>
    </w:p>
    <w:p w:rsidR="00AE61BA" w:rsidRDefault="00AE61BA">
      <w:r>
        <w:t xml:space="preserve">Un coup de vent interrompt cette scène. </w:t>
      </w:r>
      <w:r w:rsidR="006871D4">
        <w:t xml:space="preserve">La comparaison des bonnets de paysannes « comme des ailes de papillons blanc qui s’agitent » montre des femmes libres en opposition à Emma </w:t>
      </w:r>
      <w:r w:rsidR="000D7A4B">
        <w:t>captive qui</w:t>
      </w:r>
      <w:r w:rsidR="006871D4">
        <w:t xml:space="preserve"> veut</w:t>
      </w:r>
      <w:r w:rsidR="009C5C7C">
        <w:t xml:space="preserve"> reprendre se volée.</w:t>
      </w:r>
    </w:p>
    <w:p w:rsidR="009C5C7C" w:rsidRDefault="009C5C7C">
      <w:r>
        <w:t>Les comices continuent avec la culture :</w:t>
      </w:r>
      <w:r w:rsidR="00301209">
        <w:t xml:space="preserve"> </w:t>
      </w:r>
      <w:r>
        <w:t xml:space="preserve">les graines, l’engrais … etc comme un </w:t>
      </w:r>
      <w:r w:rsidR="00D02FD2">
        <w:t>retour à la réalité agricole.</w:t>
      </w:r>
    </w:p>
    <w:p w:rsidR="00D02FD2" w:rsidRDefault="00D02FD2">
      <w:r>
        <w:t>« Rodolphe ne parlait plus » « le désir suprê</w:t>
      </w:r>
      <w:r w:rsidR="00301209">
        <w:t>me les envahit</w:t>
      </w:r>
      <w:r>
        <w:t xml:space="preserve"> ». </w:t>
      </w:r>
      <w:r w:rsidR="00301209">
        <w:t xml:space="preserve">Et la sexualité est évoquée par </w:t>
      </w:r>
      <w:r w:rsidR="00B93C8D">
        <w:t>les lèvres</w:t>
      </w:r>
      <w:r w:rsidR="00301209">
        <w:t xml:space="preserve"> « mollement » les doigts « se confondirent » …</w:t>
      </w:r>
    </w:p>
    <w:p w:rsidR="00301209" w:rsidRDefault="00B93C8D">
      <w:r>
        <w:t>La scène est inte</w:t>
      </w:r>
      <w:r w:rsidR="00737BFC">
        <w:t>rrompue par l’appelle de Catherine</w:t>
      </w:r>
      <w:r w:rsidR="00364B3B">
        <w:t>-Nicaise-Élisabeth Leroux. « </w:t>
      </w:r>
      <w:proofErr w:type="gramStart"/>
      <w:r w:rsidR="00364B3B">
        <w:t>pour</w:t>
      </w:r>
      <w:proofErr w:type="gramEnd"/>
      <w:r w:rsidR="00364B3B">
        <w:t xml:space="preserve"> cin</w:t>
      </w:r>
      <w:r>
        <w:t>quante-quatre ans de service da</w:t>
      </w:r>
      <w:r w:rsidR="00364B3B">
        <w:t>n</w:t>
      </w:r>
      <w:r>
        <w:t>s</w:t>
      </w:r>
      <w:r w:rsidR="00364B3B">
        <w:t xml:space="preserve"> la même ferme cette femme gagne une médaille d’argent. </w:t>
      </w:r>
      <w:r>
        <w:t xml:space="preserve">Cette femme a passé toute sa vie dans une ferme à servir. </w:t>
      </w:r>
      <w:r w:rsidR="00C579F5">
        <w:t xml:space="preserve">Les répliques de la foule fusent : </w:t>
      </w:r>
      <w:r w:rsidR="009C5BC2">
        <w:t>encouragements</w:t>
      </w:r>
      <w:r w:rsidR="00C579F5">
        <w:t xml:space="preserve"> « Vas-</w:t>
      </w:r>
      <w:r w:rsidR="009C5BC2">
        <w:lastRenderedPageBreak/>
        <w:t>y</w:t>
      </w:r>
      <w:r w:rsidR="00C579F5">
        <w:t xml:space="preserve"> !, n’aie pas peur » mais aussi méchanceté « Ah ! Qu’elle est bête ! » </w:t>
      </w:r>
      <w:r w:rsidR="00F233D8">
        <w:t>Puis</w:t>
      </w:r>
      <w:r w:rsidR="00C579F5">
        <w:t xml:space="preserve"> l’agac</w:t>
      </w:r>
      <w:r w:rsidR="005C554E">
        <w:t>ement :</w:t>
      </w:r>
      <w:r w:rsidR="00F233D8">
        <w:t xml:space="preserve"> enfin y e</w:t>
      </w:r>
      <w:r w:rsidR="005C554E">
        <w:t>t elle ?</w:t>
      </w:r>
      <w:r w:rsidR="00DA34E4">
        <w:t>,</w:t>
      </w:r>
      <w:r w:rsidR="005C554E">
        <w:t xml:space="preserve"> « qu’elle approche donc ! ».</w:t>
      </w:r>
    </w:p>
    <w:p w:rsidR="007D0A92" w:rsidRDefault="005C554E">
      <w:r>
        <w:t xml:space="preserve">Le dernier paragraphe est un portrait de « la petite vielle femme ». </w:t>
      </w:r>
      <w:r w:rsidR="00F233D8">
        <w:t xml:space="preserve">Les adjectifs : petite, vielle, craintif, pauvre et le verbe « se ratatiné » présentent une femme misérable qui inspire de la pitié. </w:t>
      </w:r>
      <w:r w:rsidR="00443416">
        <w:t>On décrit d’abord ses vêtements : ses</w:t>
      </w:r>
      <w:r w:rsidR="003E306B">
        <w:t xml:space="preserve"> galoches, son tablier, vêtement </w:t>
      </w:r>
      <w:r w:rsidR="0071110C">
        <w:t>porté</w:t>
      </w:r>
      <w:r w:rsidR="003E306B">
        <w:t xml:space="preserve"> par les pauvres de la campagne. On décrit ensuite son visage et ses mains. La comparaison de son visage avec « une pomme de </w:t>
      </w:r>
      <w:r w:rsidR="00AC2F4C">
        <w:t>rénette</w:t>
      </w:r>
      <w:r w:rsidR="003E306B">
        <w:t xml:space="preserve"> flétrie » témoigne </w:t>
      </w:r>
      <w:r w:rsidR="00364C8A">
        <w:t xml:space="preserve">de son âge. Les mains témoignent des « souffrances » </w:t>
      </w:r>
      <w:r w:rsidR="00BA6A4F">
        <w:t>subies</w:t>
      </w:r>
      <w:r w:rsidR="00364C8A">
        <w:t xml:space="preserve">, </w:t>
      </w:r>
      <w:r w:rsidR="00D225CC">
        <w:t xml:space="preserve">la </w:t>
      </w:r>
      <w:r w:rsidR="00737B5A">
        <w:t>« </w:t>
      </w:r>
      <w:r w:rsidR="00D225CC">
        <w:t>poussière des granges,</w:t>
      </w:r>
      <w:r w:rsidR="00737B5A" w:rsidRPr="00737B5A">
        <w:t xml:space="preserve"> </w:t>
      </w:r>
      <w:r w:rsidR="00737B5A">
        <w:t>la potasse des</w:t>
      </w:r>
      <w:r w:rsidR="00737B5A">
        <w:t xml:space="preserve"> lessives,</w:t>
      </w:r>
      <w:r w:rsidR="00D225CC">
        <w:t xml:space="preserve"> le suint</w:t>
      </w:r>
      <w:r w:rsidR="00737B5A">
        <w:t xml:space="preserve"> des laines » cette accumulation évoque le travail pénible de la ferme.</w:t>
      </w:r>
      <w:r w:rsidR="00D225CC">
        <w:t xml:space="preserve"> </w:t>
      </w:r>
      <w:r w:rsidR="00737B5A">
        <w:t>L</w:t>
      </w:r>
      <w:r w:rsidR="00364C8A">
        <w:t>es adjectifs</w:t>
      </w:r>
      <w:r w:rsidR="00AC2F4C">
        <w:t> :</w:t>
      </w:r>
      <w:r w:rsidR="00364C8A">
        <w:t xml:space="preserve"> « encroutées »</w:t>
      </w:r>
      <w:r w:rsidR="00BA6A4F">
        <w:t>, « é</w:t>
      </w:r>
      <w:r w:rsidR="00364C8A">
        <w:t xml:space="preserve">raillées », « durcies », « sales », </w:t>
      </w:r>
      <w:r w:rsidR="00BA6A4F">
        <w:t>« entrouvertes » montrent la dureté de son travail.</w:t>
      </w:r>
      <w:r w:rsidR="00AC2F4C">
        <w:t xml:space="preserve"> </w:t>
      </w:r>
      <w:r w:rsidR="007D0A92">
        <w:t xml:space="preserve">Sa figure est rigide, elle semble ne pas avoir de sentiments. </w:t>
      </w:r>
      <w:r w:rsidR="0045739F">
        <w:t>« </w:t>
      </w:r>
      <w:r w:rsidR="007D0A92">
        <w:t>Rien de triste ou d’</w:t>
      </w:r>
      <w:r w:rsidR="0045739F">
        <w:t>attendri</w:t>
      </w:r>
      <w:r w:rsidR="007D0A92">
        <w:t xml:space="preserve"> n</w:t>
      </w:r>
      <w:r w:rsidR="0045739F">
        <w:t xml:space="preserve">’attendrissait ce regard pâle », elle ressemble aux animaux. </w:t>
      </w:r>
      <w:r w:rsidR="000D7A4B">
        <w:t xml:space="preserve">Mutisme et placidité car elle est habituée à se taire et à obéir calmement. </w:t>
      </w:r>
      <w:r w:rsidR="00CC33B0">
        <w:t xml:space="preserve">Elle est effarouchée comme les </w:t>
      </w:r>
      <w:r w:rsidR="0071110C">
        <w:t>animaux</w:t>
      </w:r>
      <w:r w:rsidR="00CC33B0">
        <w:t xml:space="preserve"> qui ne sont pas habitués à voir la foule.</w:t>
      </w:r>
      <w:r w:rsidR="007D3995">
        <w:t xml:space="preserve"> Les bourgeois lui apparaissent comme des « messieurs en habits noires »</w:t>
      </w:r>
      <w:r w:rsidR="0017592A">
        <w:t xml:space="preserve"> elle ne connait rie</w:t>
      </w:r>
      <w:r w:rsidR="007D3995">
        <w:t>n de leur grade.</w:t>
      </w:r>
    </w:p>
    <w:p w:rsidR="0017592A" w:rsidRDefault="007D3995">
      <w:r>
        <w:t xml:space="preserve">La dernière phrase oppose les </w:t>
      </w:r>
      <w:r w:rsidR="0017592A">
        <w:t>« </w:t>
      </w:r>
      <w:r>
        <w:t>bourgeois épanouis</w:t>
      </w:r>
      <w:r w:rsidR="0017592A">
        <w:t> »</w:t>
      </w:r>
      <w:r>
        <w:t xml:space="preserve"> et la vielle dame désignée par </w:t>
      </w:r>
      <w:r w:rsidR="00705E3B">
        <w:t xml:space="preserve">une métonymie </w:t>
      </w:r>
      <w:r w:rsidR="0017592A">
        <w:t>qui la réduit à sa misère : ce demi-siècle de servitude. Cette phrase est violente elle montre les inégalités entre les riches et les pauvres.</w:t>
      </w:r>
    </w:p>
    <w:sectPr w:rsidR="0017592A">
      <w:headerReference w:type="default" r:id="rId7"/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523409" w:rsidRDefault="00523409" w:rsidP="002C44F7">
      <w:pPr>
        <w:spacing w:after="0" w:line="240" w:lineRule="auto"/>
      </w:pPr>
      <w:r>
        <w:separator/>
      </w:r>
    </w:p>
  </w:endnote>
  <w:endnote w:type="continuationSeparator" w:id="0">
    <w:p w:rsidR="00523409" w:rsidRDefault="00523409" w:rsidP="002C44F7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523409" w:rsidRDefault="00523409" w:rsidP="002C44F7">
      <w:pPr>
        <w:spacing w:after="0" w:line="240" w:lineRule="auto"/>
      </w:pPr>
      <w:r>
        <w:separator/>
      </w:r>
    </w:p>
  </w:footnote>
  <w:footnote w:type="continuationSeparator" w:id="0">
    <w:p w:rsidR="00523409" w:rsidRDefault="00523409" w:rsidP="002C44F7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C44F7" w:rsidRDefault="002C44F7" w:rsidP="002C44F7">
    <w:pPr>
      <w:pStyle w:val="En-tte"/>
      <w:jc w:val="right"/>
    </w:pPr>
    <w:r>
      <w:t>mercredi 23 mai 2018</w: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40"/>
  <w:proofState w:spelling="clean" w:grammar="clean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C44F7"/>
    <w:rsid w:val="000D7A4B"/>
    <w:rsid w:val="000F7FD9"/>
    <w:rsid w:val="001428EE"/>
    <w:rsid w:val="0017592A"/>
    <w:rsid w:val="0019681D"/>
    <w:rsid w:val="0024775C"/>
    <w:rsid w:val="00292769"/>
    <w:rsid w:val="002C44F7"/>
    <w:rsid w:val="002F4EEE"/>
    <w:rsid w:val="00301209"/>
    <w:rsid w:val="00361A67"/>
    <w:rsid w:val="00364B3B"/>
    <w:rsid w:val="00364C8A"/>
    <w:rsid w:val="003E306B"/>
    <w:rsid w:val="00443416"/>
    <w:rsid w:val="0045739F"/>
    <w:rsid w:val="004B4D52"/>
    <w:rsid w:val="004E01E7"/>
    <w:rsid w:val="0050766D"/>
    <w:rsid w:val="00523409"/>
    <w:rsid w:val="005C554E"/>
    <w:rsid w:val="005D2B4E"/>
    <w:rsid w:val="006871D4"/>
    <w:rsid w:val="006C7E16"/>
    <w:rsid w:val="00705E3B"/>
    <w:rsid w:val="0071110C"/>
    <w:rsid w:val="00737B5A"/>
    <w:rsid w:val="00737BFC"/>
    <w:rsid w:val="00763A15"/>
    <w:rsid w:val="007A2640"/>
    <w:rsid w:val="007D0A92"/>
    <w:rsid w:val="007D3995"/>
    <w:rsid w:val="008B6B41"/>
    <w:rsid w:val="008E5042"/>
    <w:rsid w:val="009A6456"/>
    <w:rsid w:val="009C5BC2"/>
    <w:rsid w:val="009C5C7C"/>
    <w:rsid w:val="00AC2F4C"/>
    <w:rsid w:val="00AE61BA"/>
    <w:rsid w:val="00B61FF4"/>
    <w:rsid w:val="00B7500A"/>
    <w:rsid w:val="00B87435"/>
    <w:rsid w:val="00B93C8D"/>
    <w:rsid w:val="00BA5198"/>
    <w:rsid w:val="00BA6A4F"/>
    <w:rsid w:val="00C15A44"/>
    <w:rsid w:val="00C30D96"/>
    <w:rsid w:val="00C579F5"/>
    <w:rsid w:val="00CC33B0"/>
    <w:rsid w:val="00D02FD2"/>
    <w:rsid w:val="00D225CC"/>
    <w:rsid w:val="00DA34E4"/>
    <w:rsid w:val="00E61D00"/>
    <w:rsid w:val="00E64E7E"/>
    <w:rsid w:val="00F233D8"/>
    <w:rsid w:val="00FB426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En-tte">
    <w:name w:val="header"/>
    <w:basedOn w:val="Normal"/>
    <w:link w:val="En-tteCar"/>
    <w:uiPriority w:val="99"/>
    <w:unhideWhenUsed/>
    <w:rsid w:val="002C44F7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En-tteCar">
    <w:name w:val="En-tête Car"/>
    <w:basedOn w:val="Policepardfaut"/>
    <w:link w:val="En-tte"/>
    <w:uiPriority w:val="99"/>
    <w:rsid w:val="002C44F7"/>
  </w:style>
  <w:style w:type="paragraph" w:styleId="Pieddepage">
    <w:name w:val="footer"/>
    <w:basedOn w:val="Normal"/>
    <w:link w:val="PieddepageCar"/>
    <w:uiPriority w:val="99"/>
    <w:unhideWhenUsed/>
    <w:rsid w:val="002C44F7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PieddepageCar">
    <w:name w:val="Pied de page Car"/>
    <w:basedOn w:val="Policepardfaut"/>
    <w:link w:val="Pieddepage"/>
    <w:uiPriority w:val="99"/>
    <w:rsid w:val="002C44F7"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En-tte">
    <w:name w:val="header"/>
    <w:basedOn w:val="Normal"/>
    <w:link w:val="En-tteCar"/>
    <w:uiPriority w:val="99"/>
    <w:unhideWhenUsed/>
    <w:rsid w:val="002C44F7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En-tteCar">
    <w:name w:val="En-tête Car"/>
    <w:basedOn w:val="Policepardfaut"/>
    <w:link w:val="En-tte"/>
    <w:uiPriority w:val="99"/>
    <w:rsid w:val="002C44F7"/>
  </w:style>
  <w:style w:type="paragraph" w:styleId="Pieddepage">
    <w:name w:val="footer"/>
    <w:basedOn w:val="Normal"/>
    <w:link w:val="PieddepageCar"/>
    <w:uiPriority w:val="99"/>
    <w:unhideWhenUsed/>
    <w:rsid w:val="002C44F7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PieddepageCar">
    <w:name w:val="Pied de page Car"/>
    <w:basedOn w:val="Policepardfaut"/>
    <w:link w:val="Pieddepage"/>
    <w:uiPriority w:val="99"/>
    <w:rsid w:val="002C44F7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85</TotalTime>
  <Pages>2</Pages>
  <Words>708</Words>
  <Characters>3897</Characters>
  <Application>Microsoft Office Word</Application>
  <DocSecurity>0</DocSecurity>
  <Lines>32</Lines>
  <Paragraphs>9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>Microsoft</Company>
  <LinksUpToDate>false</LinksUpToDate>
  <CharactersWithSpaces>4596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DME</dc:creator>
  <cp:lastModifiedBy>DME</cp:lastModifiedBy>
  <cp:revision>1</cp:revision>
  <dcterms:created xsi:type="dcterms:W3CDTF">2018-05-23T14:40:00Z</dcterms:created>
  <dcterms:modified xsi:type="dcterms:W3CDTF">2018-05-23T16:05:00Z</dcterms:modified>
</cp:coreProperties>
</file>