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1019" w14:textId="7BA9CBA6" w:rsidR="00267899" w:rsidRDefault="00267899">
      <w:r w:rsidRPr="00267899">
        <w:rPr>
          <w:b/>
          <w:bCs/>
        </w:rPr>
        <w:t>Le vote ou le fusil</w:t>
      </w:r>
      <w:r w:rsidRPr="00267899">
        <w:rPr>
          <w:b/>
          <w:bCs/>
        </w:rPr>
        <w:br/>
        <w:t>Voir fiche d’analyse de ce document</w:t>
      </w:r>
      <w:bookmarkStart w:id="0" w:name="_GoBack"/>
      <w:bookmarkEnd w:id="0"/>
    </w:p>
    <w:p w14:paraId="17D4A267" w14:textId="77777777" w:rsidR="00267899" w:rsidRDefault="00267899"/>
    <w:p w14:paraId="460B2678" w14:textId="5FDF628D" w:rsidR="0070443F" w:rsidRDefault="00267899">
      <w:r w:rsidRPr="00267899">
        <w:drawing>
          <wp:inline distT="0" distB="0" distL="0" distR="0" wp14:anchorId="1143AC8A" wp14:editId="6C3ED836">
            <wp:extent cx="3098680" cy="4351338"/>
            <wp:effectExtent l="0" t="0" r="6985" b="0"/>
            <wp:docPr id="5" name="Espace réservé du contenu 4" descr="Une image contenant homme, debout, photo, vieux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8DCC1DB-6DBB-4710-9130-124FB93484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 descr="Une image contenant homme, debout, photo, vieux&#10;&#10;Description générée automatiquement">
                      <a:extLst>
                        <a:ext uri="{FF2B5EF4-FFF2-40B4-BE49-F238E27FC236}">
                          <a16:creationId xmlns:a16="http://schemas.microsoft.com/office/drawing/2014/main" id="{68DCC1DB-6DBB-4710-9130-124FB93484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80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NDUwMze2sDA0NjVX0lEKTi0uzszPAykwrAUAgrFA4ywAAAA="/>
  </w:docVars>
  <w:rsids>
    <w:rsidRoot w:val="00CF1AFA"/>
    <w:rsid w:val="00115C1F"/>
    <w:rsid w:val="00267899"/>
    <w:rsid w:val="0070443F"/>
    <w:rsid w:val="00A73A62"/>
    <w:rsid w:val="00BD2746"/>
    <w:rsid w:val="00CF1AF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4045"/>
  <w15:chartTrackingRefBased/>
  <w15:docId w15:val="{DA8736AA-14B8-42F2-A980-AA639AB1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2020-01-19T13:44:00Z</dcterms:created>
  <dcterms:modified xsi:type="dcterms:W3CDTF">2020-01-19T13:44:00Z</dcterms:modified>
</cp:coreProperties>
</file>