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98EC" w14:textId="77777777" w:rsidR="00E3217B" w:rsidRDefault="00C040E2">
      <w:pPr>
        <w:rPr>
          <w:u w:val="single"/>
        </w:rPr>
      </w:pPr>
      <w:r w:rsidRPr="00C040E2">
        <w:rPr>
          <w:u w:val="single"/>
        </w:rPr>
        <w:t>Interrogation Classe virtuelle 1</w:t>
      </w:r>
      <w:r w:rsidRPr="00C040E2">
        <w:rPr>
          <w:u w:val="single"/>
          <w:vertAlign w:val="superscript"/>
        </w:rPr>
        <w:t>ère</w:t>
      </w:r>
      <w:r w:rsidRPr="00C040E2">
        <w:rPr>
          <w:u w:val="single"/>
        </w:rPr>
        <w:t xml:space="preserve"> </w:t>
      </w:r>
      <w:r>
        <w:rPr>
          <w:u w:val="single"/>
        </w:rPr>
        <w:t>¾</w:t>
      </w:r>
    </w:p>
    <w:p w14:paraId="7D4F4649" w14:textId="77777777" w:rsidR="00C040E2" w:rsidRDefault="00C040E2">
      <w:pPr>
        <w:rPr>
          <w:u w:val="single"/>
        </w:rPr>
      </w:pPr>
      <w:r>
        <w:rPr>
          <w:u w:val="single"/>
        </w:rPr>
        <w:t xml:space="preserve">Durée 1h    L’usage de la Calculatrice </w:t>
      </w:r>
    </w:p>
    <w:p w14:paraId="65485355" w14:textId="77777777" w:rsidR="00C040E2" w:rsidRDefault="00C040E2">
      <w:pPr>
        <w:rPr>
          <w:u w:val="single"/>
        </w:rPr>
      </w:pPr>
      <w:r>
        <w:rPr>
          <w:u w:val="single"/>
        </w:rPr>
        <w:t xml:space="preserve">Problème 1 : 13 Points </w:t>
      </w:r>
    </w:p>
    <w:p w14:paraId="22B1C49D" w14:textId="77777777" w:rsidR="00C040E2" w:rsidRDefault="00C040E2">
      <w:r>
        <w:t xml:space="preserve">Le directeur d’une réserve marine a recensé 3000 cétacés </w:t>
      </w:r>
    </w:p>
    <w:p w14:paraId="18D0819F" w14:textId="77777777" w:rsidR="00C36BC6" w:rsidRDefault="00C36BC6">
      <w:r>
        <w:t>3000 cétacés dans cette réserve au 1</w:t>
      </w:r>
      <w:r w:rsidRPr="00C36BC6">
        <w:rPr>
          <w:vertAlign w:val="superscript"/>
        </w:rPr>
        <w:t>er</w:t>
      </w:r>
      <w:r>
        <w:t xml:space="preserve"> Juin 2020. Le classement </w:t>
      </w:r>
    </w:p>
    <w:p w14:paraId="12096849" w14:textId="77777777" w:rsidR="00C36BC6" w:rsidRDefault="00C36BC6">
      <w:pPr>
        <w:rPr>
          <w:rFonts w:eastAsiaTheme="minorEastAsia"/>
        </w:rPr>
      </w:pPr>
      <w:r>
        <w:t xml:space="preserve">de la zone en </w:t>
      </w:r>
      <m:oMath>
        <m:r>
          <w:rPr>
            <w:rFonts w:ascii="Cambria Math" w:hAnsi="Cambria Math"/>
          </w:rPr>
          <m:t>≪réserve marine ≫ne sera pas reconduit</m:t>
        </m:r>
      </m:oMath>
    </w:p>
    <w:p w14:paraId="0DF282DA" w14:textId="77777777" w:rsidR="00C36BC6" w:rsidRDefault="00C36BC6">
      <w:pPr>
        <w:rPr>
          <w:rFonts w:eastAsiaTheme="minorEastAsia"/>
        </w:rPr>
      </w:pPr>
      <m:oMath>
        <m:r>
          <w:rPr>
            <w:rFonts w:ascii="Cambria Math" w:hAnsi="Cambria Math"/>
          </w:rPr>
          <m:t>si le nombre de cétacés devient inférieur à 2000.</m:t>
        </m:r>
      </m:oMath>
      <w:r>
        <w:rPr>
          <w:rFonts w:eastAsiaTheme="minorEastAsia"/>
        </w:rPr>
        <w:t xml:space="preserve"> </w:t>
      </w:r>
    </w:p>
    <w:p w14:paraId="2B929FDE" w14:textId="77777777" w:rsidR="00C36BC6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Une étude lui permet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élaborer un modèle selon lequel , chaque année : </m:t>
        </m:r>
      </m:oMath>
      <w:r>
        <w:rPr>
          <w:rFonts w:eastAsiaTheme="minorEastAsia"/>
        </w:rPr>
        <w:t xml:space="preserve"> </w:t>
      </w:r>
    </w:p>
    <w:p w14:paraId="330BC3BE" w14:textId="77777777" w:rsidR="008E1943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>.entre le 1er Juin et le 3 1 Octobre ,80 cétacés arrivent dans la réserve ;</m:t>
        </m:r>
      </m:oMath>
      <w:r>
        <w:rPr>
          <w:rFonts w:eastAsiaTheme="minorEastAsia"/>
        </w:rPr>
        <w:t xml:space="preserve"> </w:t>
      </w:r>
    </w:p>
    <w:p w14:paraId="65611D6C" w14:textId="77777777" w:rsidR="008E1943" w:rsidRDefault="008E1943">
      <w:pPr>
        <w:rPr>
          <w:rFonts w:eastAsiaTheme="minorEastAsia"/>
        </w:rPr>
      </w:pPr>
      <w:r>
        <w:rPr>
          <w:rFonts w:eastAsiaTheme="minorEastAsia"/>
        </w:rPr>
        <w:t>.</w:t>
      </w:r>
      <m:oMath>
        <m:r>
          <w:rPr>
            <w:rFonts w:ascii="Cambria Math" w:eastAsiaTheme="minorEastAsia" w:hAnsi="Cambria Math"/>
          </w:rPr>
          <m:t>entre le 1er  Novembre et le 31 Mai , la réserve perd 5% de son effectif par rapport</m:t>
        </m:r>
      </m:oMath>
    </w:p>
    <w:p w14:paraId="59B2AA6D" w14:textId="77777777" w:rsidR="008E1943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>à celui du 31 Octobre qui précède .</m:t>
        </m:r>
      </m:oMath>
      <w:r>
        <w:rPr>
          <w:rFonts w:eastAsiaTheme="minorEastAsia"/>
        </w:rPr>
        <w:t xml:space="preserve"> </w:t>
      </w:r>
    </w:p>
    <w:p w14:paraId="3640EA8B" w14:textId="77777777" w:rsidR="008E1943" w:rsidRDefault="008E1943">
      <w:pPr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>Selon ce modèle , pour tout entier naturel n , U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désigne le nombre de cétacés</m:t>
        </m:r>
      </m:oMath>
      <w:r>
        <w:rPr>
          <w:rFonts w:eastAsiaTheme="minorEastAsia"/>
          <w:vertAlign w:val="subscript"/>
        </w:rPr>
        <w:t xml:space="preserve"> </w:t>
      </w:r>
    </w:p>
    <w:p w14:paraId="7372B341" w14:textId="77777777" w:rsidR="008E1943" w:rsidRDefault="008E194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au 1er Juin de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année  2020+n </m:t>
        </m:r>
      </m:oMath>
      <w:r>
        <w:rPr>
          <w:rFonts w:eastAsiaTheme="minorEastAsia"/>
        </w:rPr>
        <w:t>.</w:t>
      </w:r>
    </w:p>
    <w:p w14:paraId="1253BFE0" w14:textId="77777777" w:rsidR="008E1943" w:rsidRDefault="008E1943">
      <m:oMath>
        <m:r>
          <w:rPr>
            <w:rFonts w:ascii="Cambria Math" w:hAnsi="Cambria Math"/>
          </w:rPr>
          <m:t>On a donc U</m:t>
        </m:r>
      </m:oMath>
      <w:r>
        <w:rPr>
          <w:rFonts w:eastAsiaTheme="minorEastAsia"/>
          <w:vertAlign w:val="subscript"/>
        </w:rPr>
        <w:t>0</w:t>
      </w:r>
      <m:oMath>
        <m:r>
          <w:rPr>
            <w:rFonts w:ascii="Cambria Math" w:eastAsiaTheme="minorEastAsia" w:hAnsi="Cambria Math"/>
            <w:vertAlign w:val="subscript"/>
          </w:rPr>
          <m:t xml:space="preserve">=3000 </m:t>
        </m:r>
      </m:oMath>
      <w:r>
        <w:t xml:space="preserve">. </w:t>
      </w:r>
    </w:p>
    <w:p w14:paraId="672475D5" w14:textId="69F280DC" w:rsidR="004B7F20" w:rsidRPr="004B7F20" w:rsidRDefault="008E1943" w:rsidP="004B7F20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Justifier que U</m:t>
        </m:r>
      </m:oMath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 2 926  par un calcul .</w:t>
      </w:r>
    </w:p>
    <w:p w14:paraId="2EB4753D" w14:textId="77777777" w:rsidR="004B7F20" w:rsidRDefault="004B7F20" w:rsidP="004B7F20">
      <w:pPr>
        <w:ind w:left="708"/>
      </w:pPr>
      <w:r>
        <w:t>On sait que :</w:t>
      </w:r>
    </w:p>
    <w:p w14:paraId="17465E47" w14:textId="5C027C4D" w:rsidR="004B7F20" w:rsidRDefault="004B7F20" w:rsidP="004B7F20">
      <w:pPr>
        <w:pStyle w:val="Paragraphedeliste"/>
        <w:numPr>
          <w:ilvl w:val="0"/>
          <w:numId w:val="4"/>
        </w:numPr>
      </w:pPr>
      <w:r>
        <w:t>U</w:t>
      </w:r>
      <w:r w:rsidRPr="004B7F20">
        <w:rPr>
          <w:vertAlign w:val="subscript"/>
        </w:rPr>
        <w:t>0</w:t>
      </w:r>
      <w:r>
        <w:t>=3000</w:t>
      </w:r>
    </w:p>
    <w:p w14:paraId="5102818A" w14:textId="60A71A4A" w:rsidR="004B7F20" w:rsidRDefault="004B7F20" w:rsidP="004B7F20">
      <w:pPr>
        <w:pStyle w:val="Paragraphedeliste"/>
        <w:numPr>
          <w:ilvl w:val="0"/>
          <w:numId w:val="4"/>
        </w:numPr>
      </w:pPr>
      <w:r>
        <w:t>Que chaque année il a 80 cétacé qui arrivent en plus dans l</w:t>
      </w:r>
      <w:r w:rsidR="00B36D8C">
        <w:t>a</w:t>
      </w:r>
      <w:r>
        <w:t xml:space="preserve"> réserve</w:t>
      </w:r>
    </w:p>
    <w:p w14:paraId="47CA5908" w14:textId="710E2F9B" w:rsidR="004B7F20" w:rsidRDefault="004B7F20" w:rsidP="004B7F20">
      <w:pPr>
        <w:pStyle w:val="Paragraphedeliste"/>
        <w:numPr>
          <w:ilvl w:val="0"/>
          <w:numId w:val="4"/>
        </w:numPr>
      </w:pPr>
      <w:r>
        <w:t xml:space="preserve">Qu’il perd 5% </w:t>
      </w:r>
      <w:r>
        <w:fldChar w:fldCharType="begin"/>
      </w:r>
      <w:r>
        <w:instrText xml:space="preserve"> EQ \b(</w:instrText>
      </w:r>
      <w:r>
        <w:fldChar w:fldCharType="begin"/>
      </w:r>
      <w:r>
        <w:instrText xml:space="preserve"> EQ \s\do2(\f(5;100))</w:instrText>
      </w:r>
      <w:r>
        <w:fldChar w:fldCharType="end"/>
      </w:r>
      <w:r>
        <w:instrText>)</w:instrText>
      </w:r>
      <w:r>
        <w:fldChar w:fldCharType="end"/>
      </w:r>
      <w:r>
        <w:t xml:space="preserve"> des cétacés de l’année précédente.</w:t>
      </w:r>
    </w:p>
    <w:p w14:paraId="6FEFDF3D" w14:textId="2678C21D" w:rsidR="004B7F20" w:rsidRPr="004E4B1C" w:rsidRDefault="00432237" w:rsidP="004B7F20">
      <w:pPr>
        <w:ind w:left="708"/>
      </w:pPr>
      <w:r>
        <w:t>Donc (U</w:t>
      </w:r>
      <w:r w:rsidRPr="00432237">
        <w:rPr>
          <w:vertAlign w:val="subscript"/>
        </w:rPr>
        <w:t>n</w:t>
      </w:r>
      <w:r>
        <w:t>) serait égale à U</w:t>
      </w:r>
      <w:r>
        <w:rPr>
          <w:vertAlign w:val="subscript"/>
        </w:rPr>
        <w:t>n</w:t>
      </w:r>
      <w:r>
        <w:t>=</w:t>
      </w:r>
      <w:r w:rsidR="002E661E">
        <w:fldChar w:fldCharType="begin"/>
      </w:r>
      <w:r w:rsidR="002E661E">
        <w:instrText xml:space="preserve"> EQ \b(</w:instrText>
      </w:r>
      <w:r w:rsidR="002E661E" w:rsidRPr="002E661E">
        <w:instrText>3000*</w:instrText>
      </w:r>
      <w:r w:rsidR="002E661E">
        <w:fldChar w:fldCharType="begin"/>
      </w:r>
      <w:r w:rsidR="002E661E">
        <w:instrText xml:space="preserve"> EQ \b(</w:instrText>
      </w:r>
      <w:r w:rsidR="002E661E" w:rsidRPr="002E661E">
        <w:instrText>1-</w:instrText>
      </w:r>
      <w:r w:rsidR="002E661E">
        <w:fldChar w:fldCharType="begin"/>
      </w:r>
      <w:r w:rsidR="002E661E">
        <w:instrText xml:space="preserve"> EQ \b(</w:instrText>
      </w:r>
      <w:r w:rsidR="002E661E">
        <w:fldChar w:fldCharType="begin"/>
      </w:r>
      <w:r w:rsidR="002E661E">
        <w:instrText xml:space="preserve"> EQ \s\do2(\f(5;100))</w:instrText>
      </w:r>
      <w:r w:rsidR="002E661E">
        <w:fldChar w:fldCharType="end"/>
      </w:r>
      <w:r w:rsidR="002E661E">
        <w:instrText>)</w:instrText>
      </w:r>
      <w:r w:rsidR="002E661E">
        <w:fldChar w:fldCharType="end"/>
      </w:r>
      <w:r w:rsidR="002E661E">
        <w:instrText>)</w:instrText>
      </w:r>
      <w:r w:rsidR="002E661E">
        <w:fldChar w:fldCharType="end"/>
      </w:r>
      <w:r w:rsidR="002E661E">
        <w:instrText>)</w:instrText>
      </w:r>
      <w:r w:rsidR="002E661E">
        <w:fldChar w:fldCharType="end"/>
      </w:r>
      <w:r w:rsidR="002E661E" w:rsidRPr="002E661E">
        <w:t>+76</w:t>
      </w:r>
    </w:p>
    <w:p w14:paraId="10B2F510" w14:textId="77777777" w:rsidR="008E1943" w:rsidRPr="008E1943" w:rsidRDefault="008E1943" w:rsidP="008E194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Justifier que , pour tout nombre entier naturel n :                                                                U</m:t>
        </m:r>
      </m:oMath>
      <w:r>
        <w:rPr>
          <w:rFonts w:eastAsiaTheme="minorEastAsia"/>
          <w:vertAlign w:val="subscript"/>
        </w:rPr>
        <w:t>n+1</w:t>
      </w:r>
      <m:oMath>
        <m:r>
          <w:rPr>
            <w:rFonts w:ascii="Cambria Math" w:eastAsiaTheme="minorEastAsia" w:hAnsi="Cambria Math"/>
            <w:vertAlign w:val="subscript"/>
          </w:rPr>
          <m:t>=0,95U</m:t>
        </m:r>
      </m:oMath>
      <w:r>
        <w:rPr>
          <w:rFonts w:eastAsiaTheme="minorEastAsia"/>
          <w:vertAlign w:val="subscript"/>
        </w:rPr>
        <w:t xml:space="preserve">n </w:t>
      </w:r>
      <w:r>
        <w:rPr>
          <w:rFonts w:eastAsiaTheme="minorEastAsia"/>
        </w:rPr>
        <w:t xml:space="preserve">+ 76  </w:t>
      </w:r>
    </w:p>
    <w:p w14:paraId="3C701831" w14:textId="77777777" w:rsidR="008E1943" w:rsidRPr="00665CEC" w:rsidRDefault="008E1943" w:rsidP="008E194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On désigne par (V</m:t>
        </m:r>
      </m:oMath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la suite définie pour tout entier naturel n , par:</m:t>
        </m:r>
      </m:oMath>
    </w:p>
    <w:p w14:paraId="335CDE2D" w14:textId="77777777" w:rsidR="00665CEC" w:rsidRDefault="00665CEC" w:rsidP="00665CEC">
      <w:pPr>
        <w:pStyle w:val="Paragraphedeliste"/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=U</m:t>
        </m:r>
      </m:oMath>
      <w:r>
        <w:rPr>
          <w:rFonts w:eastAsiaTheme="minorEastAsia"/>
          <w:vertAlign w:val="subscript"/>
        </w:rPr>
        <w:t xml:space="preserve">n </w:t>
      </w:r>
      <m:oMath>
        <m:r>
          <w:rPr>
            <w:rFonts w:ascii="Cambria Math" w:eastAsiaTheme="minorEastAsia" w:hAnsi="Cambria Math"/>
            <w:vertAlign w:val="subscript"/>
          </w:rPr>
          <m:t>-1 520 .</m:t>
        </m:r>
      </m:oMath>
      <w:r>
        <w:rPr>
          <w:rFonts w:eastAsiaTheme="minorEastAsia"/>
          <w:vertAlign w:val="subscript"/>
        </w:rPr>
        <w:t xml:space="preserve">  </w:t>
      </w:r>
    </w:p>
    <w:p w14:paraId="0CC43E0A" w14:textId="77777777" w:rsidR="00665CEC" w:rsidRDefault="00665CEC" w:rsidP="00665CEC">
      <w:pPr>
        <w:pStyle w:val="Paragraphedeliste"/>
        <w:rPr>
          <w:rFonts w:eastAsiaTheme="minorEastAsia"/>
        </w:rPr>
      </w:pPr>
      <m:oMath>
        <m:r>
          <w:rPr>
            <w:rFonts w:ascii="Cambria Math" w:hAnsi="Cambria Math"/>
          </w:rPr>
          <m:t>a) Démontrer que la suite (V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 xml:space="preserve">) est géométrique </m:t>
        </m:r>
      </m:oMath>
      <w:r>
        <w:t xml:space="preserve">de raison </w:t>
      </w:r>
      <m:oMath>
        <m:r>
          <w:rPr>
            <w:rFonts w:ascii="Cambria Math" w:hAnsi="Cambria Math"/>
          </w:rPr>
          <m:t>q=0,95</m:t>
        </m:r>
      </m:oMath>
    </w:p>
    <w:p w14:paraId="5F8CC95E" w14:textId="657DF23B" w:rsidR="00665CEC" w:rsidRDefault="00665CEC" w:rsidP="00665CEC">
      <w:pPr>
        <w:pStyle w:val="Paragraphedeliste"/>
        <w:rPr>
          <w:rFonts w:eastAsiaTheme="minorEastAsia"/>
        </w:rPr>
      </w:pPr>
      <w:r>
        <w:rPr>
          <w:rFonts w:eastAsiaTheme="minorEastAsia"/>
        </w:rPr>
        <w:t>Dont vous préciserez la valeur du terme initial.</w:t>
      </w:r>
    </w:p>
    <w:p w14:paraId="3715FCC8" w14:textId="77777777" w:rsidR="00665CEC" w:rsidRDefault="00665CEC" w:rsidP="00665CEC">
      <w:pPr>
        <w:pStyle w:val="Paragraphedeliste"/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Exprimer V</m:t>
        </m:r>
      </m:oMath>
      <w:r>
        <w:rPr>
          <w:rFonts w:eastAsiaTheme="minorEastAsia"/>
        </w:rPr>
        <w:t>n</w:t>
      </w:r>
      <m:oMath>
        <m:r>
          <w:rPr>
            <w:rFonts w:ascii="Cambria Math" w:eastAsiaTheme="minorEastAsia" w:hAnsi="Cambria Math"/>
          </w:rPr>
          <m:t xml:space="preserve"> en fonction de n puis en déduire U</m:t>
        </m:r>
      </m:oMath>
      <w:r>
        <w:rPr>
          <w:rFonts w:eastAsiaTheme="minorEastAsia"/>
          <w:vertAlign w:val="subscript"/>
        </w:rPr>
        <w:t xml:space="preserve">n </w:t>
      </w:r>
      <m:oMath>
        <m:r>
          <w:rPr>
            <w:rFonts w:ascii="Cambria Math" w:eastAsiaTheme="minorEastAsia" w:hAnsi="Cambria Math"/>
            <w:vertAlign w:val="subscript"/>
          </w:rPr>
          <m:t xml:space="preserve">en </m:t>
        </m:r>
      </m:oMath>
      <w:r>
        <w:t>fonction de n</w:t>
      </w:r>
    </w:p>
    <w:p w14:paraId="618F5221" w14:textId="77777777" w:rsidR="00665CEC" w:rsidRDefault="00665CEC" w:rsidP="00665CE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c’est-à-dire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=1 480 ×(0,95)</m:t>
        </m:r>
      </m:oMath>
      <w:r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+ 1520 .</w:t>
      </w:r>
    </w:p>
    <w:p w14:paraId="524EB526" w14:textId="77777777" w:rsidR="00665CEC" w:rsidRDefault="00665CEC" w:rsidP="00665CEC">
      <w:pPr>
        <w:pStyle w:val="Paragraphedeliste"/>
        <w:rPr>
          <w:rFonts w:eastAsiaTheme="minorEastAsia"/>
        </w:rPr>
      </w:pPr>
    </w:p>
    <w:p w14:paraId="308841A1" w14:textId="77777777" w:rsidR="00665CEC" w:rsidRPr="00665CEC" w:rsidRDefault="00665CEC" w:rsidP="00665CEC">
      <w:pPr>
        <w:pStyle w:val="Paragraphedeliste"/>
        <w:numPr>
          <w:ilvl w:val="0"/>
          <w:numId w:val="1"/>
        </w:numPr>
      </w:pPr>
      <w:r>
        <w:t xml:space="preserve">Recopier et compléter l’algorithme </w:t>
      </w:r>
    </w:p>
    <w:p w14:paraId="764A9A9F" w14:textId="77777777" w:rsidR="00665CEC" w:rsidRPr="00665CEC" w:rsidRDefault="00665CEC" w:rsidP="00665CEC">
      <w:pPr>
        <w:pStyle w:val="Paragraphedeliste"/>
      </w:pPr>
      <w:r>
        <w:t xml:space="preserve">suivant afin de déterminer l’année à partir de laquelle le nombre de </w:t>
      </w:r>
    </w:p>
    <w:p w14:paraId="271ABD80" w14:textId="77777777" w:rsidR="00C040E2" w:rsidRDefault="00C36BC6">
      <w:r>
        <w:t xml:space="preserve"> </w:t>
      </w:r>
    </w:p>
    <w:p w14:paraId="47E4952A" w14:textId="35943030" w:rsidR="00665CEC" w:rsidRDefault="00665CEC">
      <w:r>
        <w:t xml:space="preserve">cétacés dans la réserve sera inférieur à 2000. </w:t>
      </w:r>
    </w:p>
    <w:p w14:paraId="273B58E8" w14:textId="77777777" w:rsidR="00665CEC" w:rsidRDefault="00665CEC">
      <w:pPr>
        <w:rPr>
          <w:rFonts w:eastAsiaTheme="minorEastAsia"/>
        </w:rPr>
      </w:pPr>
      <w:r>
        <w:t>n</w:t>
      </w:r>
      <m:oMath>
        <m:r>
          <w:rPr>
            <w:rFonts w:ascii="Cambria Math" w:hAnsi="Cambria Math"/>
          </w:rPr>
          <m:t>←0</m:t>
        </m:r>
      </m:oMath>
    </w:p>
    <w:p w14:paraId="2ACE7E4B" w14:textId="77777777" w:rsidR="00665CEC" w:rsidRDefault="00665CEC">
      <w:pPr>
        <w:rPr>
          <w:rFonts w:eastAsiaTheme="minorEastAsia"/>
        </w:rPr>
      </w:pPr>
      <w:r>
        <w:rPr>
          <w:rFonts w:eastAsiaTheme="minorEastAsia"/>
        </w:rPr>
        <w:lastRenderedPageBreak/>
        <w:t>U</w:t>
      </w:r>
      <m:oMath>
        <m:r>
          <w:rPr>
            <w:rFonts w:ascii="Cambria Math" w:eastAsiaTheme="minorEastAsia" w:hAnsi="Cambria Math"/>
          </w:rPr>
          <m:t>←3000</m:t>
        </m:r>
      </m:oMath>
    </w:p>
    <w:p w14:paraId="4ECFDE0F" w14:textId="0ED76F31" w:rsidR="00D73F67" w:rsidRDefault="00D73F67">
      <w:pPr>
        <w:rPr>
          <w:rFonts w:eastAsiaTheme="minorEastAsia"/>
          <w:color w:val="00B050"/>
        </w:rPr>
      </w:pPr>
      <w:r>
        <w:rPr>
          <w:rFonts w:eastAsiaTheme="minorEastAsia"/>
        </w:rPr>
        <w:t xml:space="preserve">Tant que </w:t>
      </w:r>
      <w:r w:rsidR="004B7F20">
        <w:rPr>
          <w:rFonts w:eastAsiaTheme="minorEastAsia"/>
          <w:color w:val="00B050"/>
        </w:rPr>
        <w:t>&gt;2000</w:t>
      </w:r>
    </w:p>
    <w:p w14:paraId="1786C4FC" w14:textId="77777777" w:rsidR="00D73F67" w:rsidRDefault="00D73F67">
      <w:pPr>
        <w:rPr>
          <w:rFonts w:eastAsiaTheme="minorEastAsia"/>
        </w:rPr>
      </w:pPr>
      <w:r>
        <w:rPr>
          <w:rFonts w:eastAsiaTheme="minorEastAsia"/>
          <w:color w:val="00B050"/>
        </w:rPr>
        <w:t xml:space="preserve">             </w:t>
      </w:r>
      <w:r w:rsidRPr="00D73F67">
        <w:rPr>
          <w:rFonts w:eastAsiaTheme="minorEastAsia"/>
        </w:rPr>
        <w:t xml:space="preserve"> n</w:t>
      </w:r>
      <m:oMath>
        <m:r>
          <w:rPr>
            <w:rFonts w:ascii="Cambria Math" w:eastAsiaTheme="minorEastAsia" w:hAnsi="Cambria Math"/>
          </w:rPr>
          <m:t>←…</m:t>
        </m:r>
      </m:oMath>
    </w:p>
    <w:p w14:paraId="283FC1BA" w14:textId="1F2E9188" w:rsidR="00D73F67" w:rsidRDefault="00D73F67">
      <w:pPr>
        <w:rPr>
          <w:rFonts w:eastAsiaTheme="minorEastAsia"/>
        </w:rPr>
      </w:pPr>
      <w:r>
        <w:rPr>
          <w:rFonts w:eastAsiaTheme="minorEastAsia"/>
        </w:rPr>
        <w:t xml:space="preserve">              U</w:t>
      </w:r>
      <m:oMath>
        <m:r>
          <w:rPr>
            <w:rFonts w:ascii="Cambria Math" w:eastAsiaTheme="minorEastAsia" w:hAnsi="Cambria Math"/>
          </w:rPr>
          <m:t>←…</m:t>
        </m:r>
      </m:oMath>
    </w:p>
    <w:p w14:paraId="30F7CFAB" w14:textId="77777777" w:rsidR="00D73F67" w:rsidRDefault="00D73F67">
      <w:r>
        <w:rPr>
          <w:rFonts w:eastAsiaTheme="minorEastAsia"/>
        </w:rPr>
        <w:t xml:space="preserve">Fin Tant que </w:t>
      </w:r>
    </w:p>
    <w:p w14:paraId="2DE69775" w14:textId="77777777" w:rsidR="00C040E2" w:rsidRDefault="00C040E2">
      <w:r>
        <w:t xml:space="preserve"> </w:t>
      </w:r>
      <w:bookmarkStart w:id="0" w:name="_GoBack"/>
      <w:bookmarkEnd w:id="0"/>
    </w:p>
    <w:p w14:paraId="024D3029" w14:textId="77777777" w:rsidR="00D73F67" w:rsidRDefault="00EF4A9F">
      <w:pPr>
        <w:rPr>
          <w:u w:val="single"/>
        </w:rPr>
      </w:pPr>
      <w:r w:rsidRPr="00EF4A9F">
        <w:rPr>
          <w:u w:val="single"/>
        </w:rPr>
        <w:t xml:space="preserve">Exercice 2 : 7 Points </w:t>
      </w:r>
    </w:p>
    <w:p w14:paraId="663D4166" w14:textId="77777777" w:rsidR="00EF4A9F" w:rsidRDefault="00EF4A9F">
      <w:pPr>
        <w:rPr>
          <w:rFonts w:eastAsiaTheme="minorEastAsia"/>
        </w:rPr>
      </w:pPr>
      <m:oMath>
        <m:r>
          <w:rPr>
            <w:rFonts w:ascii="Cambria Math" w:hAnsi="Cambria Math"/>
          </w:rPr>
          <m:t>On considère une suite (U</m:t>
        </m:r>
      </m:oMath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définie pour tout entier naturel non nul n par :</m:t>
        </m:r>
      </m:oMath>
    </w:p>
    <w:p w14:paraId="5702E236" w14:textId="77777777" w:rsidR="00EF4A9F" w:rsidRDefault="00EF4A9F">
      <w:pPr>
        <w:rPr>
          <w:rFonts w:eastAsiaTheme="minorEastAsia"/>
        </w:rPr>
      </w:pPr>
      <m:oMath>
        <m:r>
          <w:rPr>
            <w:rFonts w:ascii="Cambria Math" w:hAnsi="Cambria Math"/>
          </w:rPr>
          <m:t>U</m:t>
        </m:r>
      </m:oMath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den>
        </m:f>
      </m:oMath>
    </w:p>
    <w:p w14:paraId="24AD21A3" w14:textId="62B5AFD1" w:rsidR="005320B1" w:rsidRPr="00432237" w:rsidRDefault="005320B1" w:rsidP="005320B1">
      <w:pPr>
        <w:pStyle w:val="Paragraphedeliste"/>
        <w:numPr>
          <w:ilvl w:val="0"/>
          <w:numId w:val="2"/>
        </w:numPr>
      </w:pPr>
      <w:r>
        <w:t>Calculer U</w:t>
      </w:r>
      <w:r>
        <w:rPr>
          <w:vertAlign w:val="subscript"/>
        </w:rPr>
        <w:t>1</w:t>
      </w:r>
      <m:oMath>
        <m:r>
          <w:rPr>
            <w:rFonts w:ascii="Cambria Math" w:hAnsi="Cambria Math"/>
            <w:vertAlign w:val="subscript"/>
          </w:rPr>
          <m:t>, U</m:t>
        </m:r>
      </m:oMath>
      <w:r>
        <w:rPr>
          <w:rFonts w:eastAsiaTheme="minorEastAsia"/>
          <w:vertAlign w:val="subscript"/>
        </w:rPr>
        <w:t>2</w:t>
      </w:r>
      <m:oMath>
        <m:r>
          <w:rPr>
            <w:rFonts w:ascii="Cambria Math" w:eastAsiaTheme="minorEastAsia" w:hAnsi="Cambria Math"/>
            <w:vertAlign w:val="subscript"/>
          </w:rPr>
          <m:t>,U</m:t>
        </m:r>
      </m:oMath>
      <w:r>
        <w:rPr>
          <w:rFonts w:eastAsiaTheme="minorEastAsia"/>
          <w:vertAlign w:val="subscript"/>
        </w:rPr>
        <w:t xml:space="preserve">3 </w:t>
      </w:r>
      <m:oMath>
        <m:r>
          <w:rPr>
            <w:rFonts w:ascii="Cambria Math" w:eastAsiaTheme="minorEastAsia" w:hAnsi="Cambria Math"/>
            <w:vertAlign w:val="subscript"/>
          </w:rPr>
          <m:t>et U</m:t>
        </m:r>
      </m:oMath>
      <w:r>
        <w:rPr>
          <w:rFonts w:eastAsiaTheme="minorEastAsia"/>
          <w:vertAlign w:val="subscript"/>
        </w:rPr>
        <w:t xml:space="preserve">4 </w:t>
      </w:r>
      <w:r>
        <w:rPr>
          <w:rFonts w:eastAsiaTheme="minorEastAsia"/>
        </w:rPr>
        <w:t xml:space="preserve"> . </w:t>
      </w:r>
    </w:p>
    <w:p w14:paraId="6F26C79B" w14:textId="6CD53352" w:rsidR="00432237" w:rsidRDefault="00EF2BA3" w:rsidP="00432237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n=1 ; U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\s\do2(\f(n;n²+1))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\s\do2(\f(1;1²+1))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\s\do2(\f(1;1²+2))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\s\do2(\f(1;1²+3))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\s\do2(\f(1;1²+1))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\s\do2(\f(1;3))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\s\do2(\f(1;2))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1*3</w:instrText>
      </w:r>
      <w:r w:rsidR="008E3F84"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2*3</w:instrText>
      </w:r>
      <w:r w:rsidR="008E3F84">
        <w:rPr>
          <w:rFonts w:ascii="Times New Roman" w:hAnsi="Times New Roman" w:cs="Times New Roman"/>
        </w:rPr>
        <w:instrText>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>+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\s\do2(\f(3;2*3))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>+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\s\do2(\f(2;3*2))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>+…+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\s\do2(\f(3;2*3))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 xml:space="preserve"> = 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3</w:instrText>
      </w:r>
      <w:r w:rsidR="008E3F84">
        <w:rPr>
          <w:rFonts w:ascii="Times New Roman" w:hAnsi="Times New Roman" w:cs="Times New Roman"/>
        </w:rPr>
        <w:instrText>+3+2+3;6))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 xml:space="preserve"> = </w:t>
      </w:r>
      <w:r w:rsidR="008E3F84">
        <w:rPr>
          <w:rFonts w:ascii="Times New Roman" w:hAnsi="Times New Roman" w:cs="Times New Roman"/>
        </w:rPr>
        <w:fldChar w:fldCharType="begin"/>
      </w:r>
      <w:r w:rsidR="008E3F84">
        <w:rPr>
          <w:rFonts w:ascii="Times New Roman" w:hAnsi="Times New Roman" w:cs="Times New Roman"/>
        </w:rPr>
        <w:instrText xml:space="preserve"> EQ \s\do2(\f(1</w:instrText>
      </w:r>
      <w:r w:rsidR="00583A0B">
        <w:rPr>
          <w:rFonts w:ascii="Times New Roman" w:hAnsi="Times New Roman" w:cs="Times New Roman"/>
        </w:rPr>
        <w:instrText>1</w:instrText>
      </w:r>
      <w:r w:rsidR="008E3F84">
        <w:rPr>
          <w:rFonts w:ascii="Times New Roman" w:hAnsi="Times New Roman" w:cs="Times New Roman"/>
        </w:rPr>
        <w:instrText>;6))</w:instrText>
      </w:r>
      <w:r w:rsidR="008E3F84">
        <w:rPr>
          <w:rFonts w:ascii="Times New Roman" w:hAnsi="Times New Roman" w:cs="Times New Roman"/>
        </w:rPr>
        <w:fldChar w:fldCharType="end"/>
      </w:r>
      <w:r w:rsidR="008E3F84">
        <w:rPr>
          <w:rFonts w:ascii="Times New Roman" w:hAnsi="Times New Roman" w:cs="Times New Roman"/>
        </w:rPr>
        <w:t>.</w:t>
      </w:r>
    </w:p>
    <w:p w14:paraId="07DA7532" w14:textId="0A57B510" w:rsidR="008E3F84" w:rsidRDefault="008E3F84" w:rsidP="00432237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n=2 ; U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\s\do2(\f(n;n²+1))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²+2))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²+3))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²+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55709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55709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7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2*5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*</w:instrText>
      </w:r>
      <w:r w:rsidR="00583A0B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2*5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*</w:instrText>
      </w:r>
      <w:r w:rsidR="00583A0B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\s\do2(\f(2;</w:instrText>
      </w:r>
      <w:r w:rsidR="00583A0B">
        <w:rPr>
          <w:rFonts w:ascii="Times New Roman" w:hAnsi="Times New Roman" w:cs="Times New Roman"/>
        </w:rPr>
        <w:instrText>7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583A0B">
        <w:rPr>
          <w:rFonts w:ascii="Times New Roman" w:hAnsi="Times New Roman" w:cs="Times New Roman"/>
        </w:rPr>
        <w:instrText>2*5</w:instrText>
      </w:r>
      <w:r>
        <w:rPr>
          <w:rFonts w:ascii="Times New Roman" w:hAnsi="Times New Roman" w:cs="Times New Roman"/>
        </w:rPr>
        <w:instrText>;</w:instrText>
      </w:r>
      <w:r w:rsidR="00583A0B">
        <w:rPr>
          <w:rFonts w:ascii="Times New Roman" w:hAnsi="Times New Roman" w:cs="Times New Roman"/>
        </w:rPr>
        <w:instrText>6</w:instrText>
      </w:r>
      <w:r>
        <w:rPr>
          <w:rFonts w:ascii="Times New Roman" w:hAnsi="Times New Roman" w:cs="Times New Roman"/>
        </w:rPr>
        <w:instrText>*</w:instrText>
      </w:r>
      <w:r w:rsidR="00583A0B">
        <w:rPr>
          <w:rFonts w:ascii="Times New Roman" w:hAnsi="Times New Roman" w:cs="Times New Roman"/>
        </w:rPr>
        <w:instrText>5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B53CA5"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</w:rPr>
        <w:instrText>+</w:instrText>
      </w:r>
      <w:r w:rsidR="00B53CA5"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</w:rPr>
        <w:instrText>+</w:instrText>
      </w:r>
      <w:r w:rsidR="00B53CA5">
        <w:rPr>
          <w:rFonts w:ascii="Times New Roman" w:hAnsi="Times New Roman" w:cs="Times New Roman"/>
        </w:rPr>
        <w:instrText>10</w:instrText>
      </w:r>
      <w:r>
        <w:rPr>
          <w:rFonts w:ascii="Times New Roman" w:hAnsi="Times New Roman" w:cs="Times New Roman"/>
        </w:rPr>
        <w:instrText>;</w:instrText>
      </w:r>
      <w:r w:rsidR="00B53CA5">
        <w:rPr>
          <w:rFonts w:ascii="Times New Roman" w:hAnsi="Times New Roman" w:cs="Times New Roman"/>
        </w:rPr>
        <w:instrText>30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="00B53CA5">
        <w:rPr>
          <w:rFonts w:ascii="Times New Roman" w:hAnsi="Times New Roman" w:cs="Times New Roman"/>
        </w:rPr>
        <w:t xml:space="preserve">+ 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\s\do2(\f(2;7))</w:instrText>
      </w:r>
      <w:r w:rsidR="00B53CA5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</w:instrText>
      </w:r>
      <w:r w:rsidR="00B53CA5">
        <w:rPr>
          <w:rFonts w:ascii="Times New Roman" w:hAnsi="Times New Roman" w:cs="Times New Roman"/>
        </w:rPr>
        <w:instrText>30</w:instrText>
      </w:r>
      <w:r>
        <w:rPr>
          <w:rFonts w:ascii="Times New Roman" w:hAnsi="Times New Roman" w:cs="Times New Roman"/>
        </w:rPr>
        <w:instrText>;</w:instrText>
      </w:r>
      <w:r w:rsidR="00B53CA5">
        <w:rPr>
          <w:rFonts w:ascii="Times New Roman" w:hAnsi="Times New Roman" w:cs="Times New Roman"/>
        </w:rPr>
        <w:instrText>30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>+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\s\do2(\f(2;7))</w:instrText>
      </w:r>
      <w:r w:rsidR="00B53CA5"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 xml:space="preserve"> = 1+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\s\do2(\f(2;7))</w:instrText>
      </w:r>
      <w:r w:rsidR="00B53CA5"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 xml:space="preserve"> = 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\s\do2(\f(7;7))</w:instrText>
      </w:r>
      <w:r w:rsidR="00B53CA5"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>+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\s\do2(\f(2;7))</w:instrText>
      </w:r>
      <w:r w:rsidR="00B53CA5"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 xml:space="preserve"> = </w:t>
      </w:r>
      <w:r w:rsidR="00B53CA5">
        <w:rPr>
          <w:rFonts w:ascii="Times New Roman" w:hAnsi="Times New Roman" w:cs="Times New Roman"/>
        </w:rPr>
        <w:fldChar w:fldCharType="begin"/>
      </w:r>
      <w:r w:rsidR="00B53CA5">
        <w:rPr>
          <w:rFonts w:ascii="Times New Roman" w:hAnsi="Times New Roman" w:cs="Times New Roman"/>
        </w:rPr>
        <w:instrText xml:space="preserve"> EQ \s\do2(\f(10;7))</w:instrText>
      </w:r>
      <w:r w:rsidR="00B53CA5">
        <w:rPr>
          <w:rFonts w:ascii="Times New Roman" w:hAnsi="Times New Roman" w:cs="Times New Roman"/>
        </w:rPr>
        <w:fldChar w:fldCharType="end"/>
      </w:r>
      <w:r w:rsidR="00B53CA5">
        <w:rPr>
          <w:rFonts w:ascii="Times New Roman" w:hAnsi="Times New Roman" w:cs="Times New Roman"/>
        </w:rPr>
        <w:t>.</w:t>
      </w:r>
    </w:p>
    <w:p w14:paraId="61C9EF31" w14:textId="05C880A6" w:rsidR="00B53CA5" w:rsidRPr="00B53CA5" w:rsidRDefault="00B53CA5" w:rsidP="00432237">
      <w:pPr>
        <w:pStyle w:val="Paragraphedelis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\s\do2(\f(n;n²+1))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\s\do2(\f(3;3²+1))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\s\do2(\f(3;3²+2))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\s\do2(\f(3;3²+3))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\s\do2(\f(3;3²+3))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\s\do2(\f(3;10))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+…+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\s\do2(\f(3;12))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\s\do2(\f(3;10))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EQ \s\do2(\f(3;11))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+</w:t>
      </w:r>
      <w:r w:rsidR="00623292">
        <w:rPr>
          <w:rFonts w:ascii="Times New Roman" w:hAnsi="Times New Roman" w:cs="Times New Roman"/>
        </w:rPr>
        <w:fldChar w:fldCharType="begin"/>
      </w:r>
      <w:r w:rsidR="00623292">
        <w:rPr>
          <w:rFonts w:ascii="Times New Roman" w:hAnsi="Times New Roman" w:cs="Times New Roman"/>
        </w:rPr>
        <w:instrText xml:space="preserve"> EQ \s\do2(\f(6;12))</w:instrText>
      </w:r>
      <w:r w:rsidR="00623292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= </w:t>
      </w:r>
      <w:r w:rsidR="00623292">
        <w:rPr>
          <w:rFonts w:ascii="Times New Roman" w:hAnsi="Times New Roman" w:cs="Times New Roman"/>
        </w:rPr>
        <w:fldChar w:fldCharType="begin"/>
      </w:r>
      <w:r w:rsidR="00623292">
        <w:rPr>
          <w:rFonts w:ascii="Times New Roman" w:hAnsi="Times New Roman" w:cs="Times New Roman"/>
        </w:rPr>
        <w:instrText xml:space="preserve"> EQ \s\do2(\f(3;10))</w:instrText>
      </w:r>
      <w:r w:rsidR="00623292">
        <w:rPr>
          <w:rFonts w:ascii="Times New Roman" w:hAnsi="Times New Roman" w:cs="Times New Roman"/>
        </w:rPr>
        <w:fldChar w:fldCharType="end"/>
      </w:r>
      <w:r w:rsidR="00623292">
        <w:rPr>
          <w:rFonts w:ascii="Times New Roman" w:hAnsi="Times New Roman" w:cs="Times New Roman"/>
        </w:rPr>
        <w:t>+</w:t>
      </w:r>
      <w:r w:rsidR="00623292">
        <w:rPr>
          <w:rFonts w:ascii="Times New Roman" w:hAnsi="Times New Roman" w:cs="Times New Roman"/>
        </w:rPr>
        <w:fldChar w:fldCharType="begin"/>
      </w:r>
      <w:r w:rsidR="00623292">
        <w:rPr>
          <w:rFonts w:ascii="Times New Roman" w:hAnsi="Times New Roman" w:cs="Times New Roman"/>
        </w:rPr>
        <w:instrText xml:space="preserve"> EQ \s\do2(\f(3;11))</w:instrText>
      </w:r>
      <w:r w:rsidR="00623292">
        <w:rPr>
          <w:rFonts w:ascii="Times New Roman" w:hAnsi="Times New Roman" w:cs="Times New Roman"/>
        </w:rPr>
        <w:fldChar w:fldCharType="end"/>
      </w:r>
      <w:r w:rsidR="00623292">
        <w:rPr>
          <w:rFonts w:ascii="Times New Roman" w:hAnsi="Times New Roman" w:cs="Times New Roman"/>
        </w:rPr>
        <w:t>+2</w:t>
      </w:r>
      <w:r>
        <w:rPr>
          <w:rFonts w:ascii="Times New Roman" w:hAnsi="Times New Roman" w:cs="Times New Roman"/>
        </w:rPr>
        <w:t>.</w:t>
      </w:r>
    </w:p>
    <w:p w14:paraId="20F032E6" w14:textId="77777777" w:rsidR="005320B1" w:rsidRPr="005320B1" w:rsidRDefault="005320B1" w:rsidP="005320B1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Que conjecturez-vous ? </w:t>
      </w:r>
    </w:p>
    <w:p w14:paraId="39DD5C60" w14:textId="77777777" w:rsidR="005320B1" w:rsidRPr="005320B1" w:rsidRDefault="005320B1" w:rsidP="005320B1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>Le réel U</w:t>
      </w:r>
      <w:r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 xml:space="preserve"> est la somme de n termes. </m:t>
        </m:r>
      </m:oMath>
    </w:p>
    <w:p w14:paraId="7C2D98E7" w14:textId="77777777" w:rsidR="005320B1" w:rsidRPr="005320B1" w:rsidRDefault="005320B1" w:rsidP="005320B1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>Quel est le plus grand d’entre eux ? Quel est le plus petit d’entre eux ?</w:t>
      </w:r>
    </w:p>
    <w:p w14:paraId="7C4FC170" w14:textId="77777777" w:rsidR="005320B1" w:rsidRPr="005320B1" w:rsidRDefault="005320B1" w:rsidP="005320B1">
      <w:pPr>
        <w:pStyle w:val="Paragraphedeliste"/>
        <w:numPr>
          <w:ilvl w:val="0"/>
          <w:numId w:val="3"/>
        </w:numPr>
      </w:pPr>
      <w:r>
        <w:rPr>
          <w:rFonts w:eastAsiaTheme="minorEastAsia"/>
        </w:rPr>
        <w:t>Déduisez-en que pour tout entier naturel non nul n :</w:t>
      </w:r>
    </w:p>
    <w:p w14:paraId="1ABCD8B4" w14:textId="77777777" w:rsidR="005320B1" w:rsidRDefault="00764274" w:rsidP="005320B1">
      <w:pPr>
        <w:pStyle w:val="Paragraphedeliste"/>
        <w:ind w:left="1080"/>
        <w:rPr>
          <w:rFonts w:eastAsiaTheme="minorEastAsia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+n</m:t>
            </m:r>
          </m:den>
        </m:f>
        <m:r>
          <w:rPr>
            <w:rFonts w:ascii="Cambria Math" w:hAnsi="Cambria Math"/>
          </w:rPr>
          <m:t>≤U</m:t>
        </m:r>
      </m:oMath>
      <w:r w:rsidR="005320B1">
        <w:rPr>
          <w:rFonts w:eastAsiaTheme="minorEastAsia"/>
          <w:vertAlign w:val="subscript"/>
        </w:rPr>
        <w:t>n</w:t>
      </w:r>
      <m:oMath>
        <m:r>
          <w:rPr>
            <w:rFonts w:ascii="Cambria Math" w:eastAsiaTheme="minorEastAsia" w:hAnsi="Cambria Math"/>
            <w:vertAlign w:val="subscript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n²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vertAlign w:val="subscript"/>
              </w:rPr>
              <m:t>+1</m:t>
            </m:r>
          </m:den>
        </m:f>
      </m:oMath>
    </w:p>
    <w:p w14:paraId="59D24456" w14:textId="77777777" w:rsidR="005320B1" w:rsidRDefault="005320B1" w:rsidP="005320B1">
      <w:pPr>
        <w:rPr>
          <w:rFonts w:eastAsiaTheme="minorEastAsia"/>
          <w:vertAlign w:val="subscript"/>
        </w:rPr>
      </w:pPr>
      <m:oMath>
        <m:r>
          <w:rPr>
            <w:rFonts w:ascii="Cambria Math" w:hAnsi="Cambria Math"/>
          </w:rPr>
          <m:t xml:space="preserve">                c) Pour n=1000 encadrer U</m:t>
        </m:r>
      </m:oMath>
      <w:r w:rsidRPr="005320B1">
        <w:rPr>
          <w:rFonts w:eastAsiaTheme="minorEastAsia"/>
          <w:vertAlign w:val="subscript"/>
        </w:rPr>
        <w:t>1000</w:t>
      </w:r>
      <m:oMath>
        <m:r>
          <w:rPr>
            <w:rFonts w:ascii="Cambria Math" w:eastAsiaTheme="minorEastAsia" w:hAnsi="Cambria Math"/>
            <w:vertAlign w:val="subscript"/>
          </w:rPr>
          <m:t xml:space="preserve"> puis en déduire </m:t>
        </m:r>
        <m:func>
          <m:func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vertAlign w:val="subscript"/>
                  </w:rPr>
                  <m:t>n→+∞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vertAlign w:val="subscript"/>
              </w:rPr>
              <m:t>U</m:t>
            </m:r>
          </m:e>
        </m:func>
      </m:oMath>
      <w:r w:rsidRPr="005320B1">
        <w:rPr>
          <w:rFonts w:eastAsiaTheme="minorEastAsia"/>
          <w:vertAlign w:val="subscript"/>
        </w:rPr>
        <w:t>n</w:t>
      </w:r>
    </w:p>
    <w:p w14:paraId="72947400" w14:textId="77777777" w:rsidR="005320B1" w:rsidRPr="005320B1" w:rsidRDefault="005320B1" w:rsidP="005320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BON COURAGE ‼!    OMJS </m:t>
          </m:r>
        </m:oMath>
      </m:oMathPara>
    </w:p>
    <w:p w14:paraId="44331F42" w14:textId="77777777" w:rsidR="005320B1" w:rsidRDefault="005320B1" w:rsidP="005320B1">
      <w:pPr>
        <w:pStyle w:val="Paragraphedeliste"/>
        <w:ind w:left="1080"/>
      </w:pPr>
    </w:p>
    <w:p w14:paraId="7842F92B" w14:textId="77777777" w:rsidR="005320B1" w:rsidRPr="005320B1" w:rsidRDefault="005320B1" w:rsidP="005320B1">
      <w:pPr>
        <w:pStyle w:val="Paragraphedeliste"/>
        <w:ind w:left="1080"/>
      </w:pPr>
    </w:p>
    <w:sectPr w:rsidR="005320B1" w:rsidRPr="005320B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8B901" w14:textId="77777777" w:rsidR="00764274" w:rsidRDefault="00764274" w:rsidP="008E1943">
      <w:pPr>
        <w:spacing w:after="0" w:line="240" w:lineRule="auto"/>
      </w:pPr>
      <w:r>
        <w:separator/>
      </w:r>
    </w:p>
  </w:endnote>
  <w:endnote w:type="continuationSeparator" w:id="0">
    <w:p w14:paraId="7C4354A7" w14:textId="77777777" w:rsidR="00764274" w:rsidRDefault="00764274" w:rsidP="008E1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8594209"/>
      <w:docPartObj>
        <w:docPartGallery w:val="Page Numbers (Bottom of Page)"/>
        <w:docPartUnique/>
      </w:docPartObj>
    </w:sdtPr>
    <w:sdtEndPr/>
    <w:sdtContent>
      <w:p w14:paraId="62C24830" w14:textId="77777777" w:rsidR="005320B1" w:rsidRDefault="005320B1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329">
          <w:rPr>
            <w:noProof/>
          </w:rPr>
          <w:t>2</w:t>
        </w:r>
        <w:r>
          <w:fldChar w:fldCharType="end"/>
        </w:r>
      </w:p>
    </w:sdtContent>
  </w:sdt>
  <w:p w14:paraId="52584376" w14:textId="77777777" w:rsidR="005320B1" w:rsidRDefault="005320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AF737" w14:textId="77777777" w:rsidR="00764274" w:rsidRDefault="00764274" w:rsidP="008E1943">
      <w:pPr>
        <w:spacing w:after="0" w:line="240" w:lineRule="auto"/>
      </w:pPr>
      <w:r>
        <w:separator/>
      </w:r>
    </w:p>
  </w:footnote>
  <w:footnote w:type="continuationSeparator" w:id="0">
    <w:p w14:paraId="691E876E" w14:textId="77777777" w:rsidR="00764274" w:rsidRDefault="00764274" w:rsidP="008E1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E63B3" w14:textId="5DD64CAC" w:rsidR="005320B1" w:rsidRDefault="00276F73">
    <w:pPr>
      <w:pStyle w:val="En-tte"/>
    </w:pPr>
    <w:proofErr w:type="spellStart"/>
    <w:r>
      <w:t>Hnery</w:t>
    </w:r>
    <w:proofErr w:type="spellEnd"/>
    <w:r>
      <w:t xml:space="preserve"> Letellier 1</w:t>
    </w:r>
    <w:r w:rsidRPr="00276F73">
      <w:rPr>
        <w:vertAlign w:val="superscript"/>
      </w:rPr>
      <w:t>ère</w:t>
    </w:r>
    <w:r>
      <w:t xml:space="preserve"> G3 </w:t>
    </w:r>
    <w:r>
      <w:tab/>
      <w:t>Mathématiques          Tier temps</w:t>
    </w:r>
    <w:r>
      <w:tab/>
      <w:t>26/03/2020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7DA7"/>
    <w:multiLevelType w:val="hybridMultilevel"/>
    <w:tmpl w:val="CC44DD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84352"/>
    <w:multiLevelType w:val="hybridMultilevel"/>
    <w:tmpl w:val="6B46F48E"/>
    <w:lvl w:ilvl="0" w:tplc="53DEE32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44268A"/>
    <w:multiLevelType w:val="hybridMultilevel"/>
    <w:tmpl w:val="952C4AA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9676C09"/>
    <w:multiLevelType w:val="hybridMultilevel"/>
    <w:tmpl w:val="678E4EB0"/>
    <w:lvl w:ilvl="0" w:tplc="00B2E8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sDAzMbY0MTazNDRR0lEKTi0uzszPAykwqgUAdI5hLywAAAA="/>
  </w:docVars>
  <w:rsids>
    <w:rsidRoot w:val="00C040E2"/>
    <w:rsid w:val="00013329"/>
    <w:rsid w:val="00276F73"/>
    <w:rsid w:val="002E661E"/>
    <w:rsid w:val="00432237"/>
    <w:rsid w:val="004B7F20"/>
    <w:rsid w:val="004E4B1C"/>
    <w:rsid w:val="005320B1"/>
    <w:rsid w:val="00555709"/>
    <w:rsid w:val="00583A0B"/>
    <w:rsid w:val="00623292"/>
    <w:rsid w:val="00665CEC"/>
    <w:rsid w:val="006862C6"/>
    <w:rsid w:val="006B6A78"/>
    <w:rsid w:val="00764274"/>
    <w:rsid w:val="007F1666"/>
    <w:rsid w:val="0084172C"/>
    <w:rsid w:val="008E1943"/>
    <w:rsid w:val="008E3F84"/>
    <w:rsid w:val="00A7337E"/>
    <w:rsid w:val="00B36D8C"/>
    <w:rsid w:val="00B53CA5"/>
    <w:rsid w:val="00C040E2"/>
    <w:rsid w:val="00C36BC6"/>
    <w:rsid w:val="00D73F67"/>
    <w:rsid w:val="00DA276E"/>
    <w:rsid w:val="00EB5AD0"/>
    <w:rsid w:val="00EF2BA3"/>
    <w:rsid w:val="00EF4A9F"/>
    <w:rsid w:val="00F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7D069"/>
  <w15:chartTrackingRefBased/>
  <w15:docId w15:val="{AA61CD9C-A731-4BC6-8156-8793097C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36BC6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E1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1943"/>
  </w:style>
  <w:style w:type="paragraph" w:styleId="Pieddepage">
    <w:name w:val="footer"/>
    <w:basedOn w:val="Normal"/>
    <w:link w:val="PieddepageCar"/>
    <w:uiPriority w:val="99"/>
    <w:unhideWhenUsed/>
    <w:rsid w:val="008E1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1943"/>
  </w:style>
  <w:style w:type="paragraph" w:styleId="Paragraphedeliste">
    <w:name w:val="List Paragraph"/>
    <w:basedOn w:val="Normal"/>
    <w:uiPriority w:val="34"/>
    <w:qFormat/>
    <w:rsid w:val="008E1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Elèves</dc:creator>
  <cp:keywords/>
  <dc:description/>
  <cp:lastModifiedBy>Henry Letellier</cp:lastModifiedBy>
  <cp:revision>9</cp:revision>
  <dcterms:created xsi:type="dcterms:W3CDTF">2020-03-26T14:59:00Z</dcterms:created>
  <dcterms:modified xsi:type="dcterms:W3CDTF">2020-04-26T16:06:00Z</dcterms:modified>
</cp:coreProperties>
</file>