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center"/>
        <w:rPr>
          <w:rFonts w:ascii="Bungee Shade" w:cs="Bungee Shade" w:eastAsia="Bungee Shade" w:hAnsi="Bungee Shade"/>
          <w:color w:val="351c75"/>
          <w:sz w:val="60"/>
          <w:szCs w:val="60"/>
        </w:rPr>
      </w:pPr>
      <w:bookmarkStart w:colFirst="0" w:colLast="0" w:name="_pvnzvpz46mdq" w:id="0"/>
      <w:bookmarkEnd w:id="0"/>
      <w:r w:rsidDel="00000000" w:rsidR="00000000" w:rsidRPr="00000000">
        <w:rPr>
          <w:rFonts w:ascii="Bungee Shade" w:cs="Bungee Shade" w:eastAsia="Bungee Shade" w:hAnsi="Bungee Shade"/>
          <w:color w:val="351c75"/>
          <w:sz w:val="60"/>
          <w:szCs w:val="60"/>
          <w:rtl w:val="0"/>
        </w:rPr>
        <w:t xml:space="preserve">MIDTERMS NOTES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Bungee Shade" w:cs="Bungee Shade" w:eastAsia="Bungee Shade" w:hAnsi="Bungee Shade"/>
          <w:color w:val="351c75"/>
          <w:sz w:val="60"/>
          <w:szCs w:val="60"/>
        </w:rPr>
      </w:pPr>
      <w:bookmarkStart w:colFirst="0" w:colLast="0" w:name="_8a2iv1lwla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Selector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– target you want to format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  <w:u w:val="single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Whatever you indicate is 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subject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Chain or 1 more sequence of simple selector separated by combinators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Always start with a type selector or universal selector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 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  means everything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div &gt; * - anything that is a child of div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*.__ - everything with that(value)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Type selector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– p, h1, etc.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ID selector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-&gt; #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Nav # main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rFonts w:ascii="Merriweather" w:cs="Merriweather" w:eastAsia="Merriweather" w:hAnsi="Merriweather"/>
          <w:b w:val="1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Class Selector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-ui.top-ten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-.normal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“ ~= ” matches the word, “ /= ” anything begins with … /- , “ ^= ” anything start with https, “$=”- don’t know, “ *=” anything who’s value ….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Attribute Selector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– particular/ specific/ direct match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Img[alt]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Nav[id = main]</w:t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Combinators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used to impose additional matching constrains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Descendants / not necessarily a direct descendant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Child combinator(&gt;)</w:t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Sibling combinator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Adjacent(+)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General (~)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Selector group - “ , ” union of all elements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Pseudo elements/classes</w:t>
      </w:r>
    </w:p>
    <w:p w:rsidR="00000000" w:rsidDel="00000000" w:rsidP="00000000" w:rsidRDefault="00000000" w:rsidRPr="00000000" w14:paraId="00000021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Dynamic pseudo class</w:t>
      </w:r>
    </w:p>
    <w:p w:rsidR="00000000" w:rsidDel="00000000" w:rsidP="00000000" w:rsidRDefault="00000000" w:rsidRPr="00000000" w14:paraId="00000022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Link pseudo class - :link, :visited</w:t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User action pseudo class - :hover, :active, :focus</w:t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Target pseudo class - :target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Language pseudo class - :lang()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UI element State Pseudo class - : enable, :disable. :checked, :indeterminate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Structural pseudo class - :root, :first-child, :last-child, :only-child, :nth-child(), :nth-last-child(), :first-of-type, :last-of-type, :only-of-type, :nth-of-type(), :last-of-type(), :empty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         Pseudo element - : first-letter, :first-line, :before, :after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Content: ‘chapter’ counter</w:t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Counter – increment: chapter 1</w:t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Counter – reset : topic 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qed3a3ojz4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hv4w17lzgya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hmi2by83zbz3" w:id="5"/>
      <w:bookmarkEnd w:id="5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CSS Rule Precedence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dlyxmg5w4chn" w:id="6"/>
      <w:bookmarkEnd w:id="6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HTML element may be subject of selectors of multiple style rule.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acy8d6myoavo" w:id="7"/>
      <w:bookmarkEnd w:id="7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Whenrules target different properties: effects CASCADE (they combine)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v4mkho3q1hz0" w:id="8"/>
      <w:bookmarkEnd w:id="8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When styles involve same properties they CONFLICT and must be resolved.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zc33ou0i6m9" w:id="9"/>
      <w:bookmarkEnd w:id="9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Resolution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d8fcboc7waux" w:id="10"/>
      <w:bookmarkEnd w:id="10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By ORIGIN and IMPORTANCE</w:t>
      </w:r>
    </w:p>
    <w:p w:rsidR="00000000" w:rsidDel="00000000" w:rsidP="00000000" w:rsidRDefault="00000000" w:rsidRPr="00000000" w14:paraId="00000034">
      <w:pPr>
        <w:numPr>
          <w:ilvl w:val="4"/>
          <w:numId w:val="7"/>
        </w:numPr>
        <w:spacing w:line="276" w:lineRule="auto"/>
        <w:ind w:left="360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bj3zwrogbrt9" w:id="11"/>
      <w:bookmarkEnd w:id="11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Origin - author / user-agent</w:t>
      </w:r>
    </w:p>
    <w:p w:rsidR="00000000" w:rsidDel="00000000" w:rsidP="00000000" w:rsidRDefault="00000000" w:rsidRPr="00000000" w14:paraId="00000035">
      <w:pPr>
        <w:numPr>
          <w:ilvl w:val="4"/>
          <w:numId w:val="7"/>
        </w:numPr>
        <w:spacing w:line="276" w:lineRule="auto"/>
        <w:ind w:left="360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luyk36joget3" w:id="12"/>
      <w:bookmarkEnd w:id="12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Importance - priority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rx9oszm9u91b" w:id="13"/>
      <w:bookmarkEnd w:id="13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By SPECIFICITY - that is calculated based on three sequence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Specificity only applies when the same element is targeted by multiple declarations.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color w:val="333333"/>
          <w:sz w:val="24"/>
          <w:szCs w:val="24"/>
        </w:rPr>
      </w:pPr>
      <w:bookmarkStart w:colFirst="0" w:colLast="0" w:name="_kcafsoic0hq0" w:id="14"/>
      <w:bookmarkEnd w:id="14"/>
      <w:r w:rsidDel="00000000" w:rsidR="00000000" w:rsidRPr="00000000">
        <w:rPr>
          <w:color w:val="333333"/>
          <w:sz w:val="24"/>
          <w:szCs w:val="24"/>
          <w:rtl w:val="0"/>
        </w:rPr>
        <w:t xml:space="preserve">Type selectors (e.g.,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h1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and pseudo-elements (e.g.,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::before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color w:val="333333"/>
          <w:sz w:val="24"/>
          <w:szCs w:val="24"/>
        </w:rPr>
      </w:pPr>
      <w:bookmarkStart w:colFirst="0" w:colLast="0" w:name="_kcafsoic0hq0" w:id="14"/>
      <w:bookmarkEnd w:id="14"/>
      <w:r w:rsidDel="00000000" w:rsidR="00000000" w:rsidRPr="00000000">
        <w:rPr>
          <w:color w:val="333333"/>
          <w:sz w:val="24"/>
          <w:szCs w:val="24"/>
          <w:rtl w:val="0"/>
        </w:rPr>
        <w:t xml:space="preserve">Class selectors (e.g.,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.example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), attributes selectors (e.g.,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[type="radio"]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and pseudo-classes (e.g.,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:hover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color w:val="333333"/>
          <w:sz w:val="24"/>
          <w:szCs w:val="24"/>
        </w:rPr>
      </w:pPr>
      <w:bookmarkStart w:colFirst="0" w:colLast="0" w:name="_ll1ct5l9954x" w:id="15"/>
      <w:bookmarkEnd w:id="15"/>
      <w:r w:rsidDel="00000000" w:rsidR="00000000" w:rsidRPr="00000000">
        <w:rPr>
          <w:color w:val="333333"/>
          <w:sz w:val="24"/>
          <w:szCs w:val="24"/>
          <w:rtl w:val="0"/>
        </w:rPr>
        <w:t xml:space="preserve">ID selectors (e.g.,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#example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color w:val="333333"/>
          <w:sz w:val="24"/>
          <w:szCs w:val="24"/>
        </w:rPr>
      </w:pPr>
      <w:bookmarkStart w:colFirst="0" w:colLast="0" w:name="_8p8pk61y7nn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rx9oszm9u91b" w:id="13"/>
      <w:bookmarkEnd w:id="13"/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When multiple declarations have equal specificity, the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last declaration found in the CSS is applied to the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color w:val="333333"/>
          <w:sz w:val="24"/>
          <w:szCs w:val="24"/>
        </w:rPr>
      </w:pPr>
      <w:bookmarkStart w:colFirst="0" w:colLast="0" w:name="_4xyh991i0uv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color w:val="333333"/>
          <w:sz w:val="24"/>
          <w:szCs w:val="24"/>
        </w:rPr>
      </w:pPr>
      <w:bookmarkStart w:colFirst="0" w:colLast="0" w:name="_n7qtknw3u5qe" w:id="18"/>
      <w:bookmarkEnd w:id="18"/>
      <w:r w:rsidDel="00000000" w:rsidR="00000000" w:rsidRPr="00000000">
        <w:rPr>
          <w:color w:val="333333"/>
          <w:sz w:val="24"/>
          <w:szCs w:val="24"/>
          <w:rtl w:val="0"/>
        </w:rPr>
        <w:tab/>
        <w:tab/>
        <w:tab/>
        <w:tab/>
        <w:t xml:space="preserve">SEE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https://specificity.keegan.st/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color w:val="333333"/>
          <w:sz w:val="24"/>
          <w:szCs w:val="24"/>
        </w:rPr>
      </w:pPr>
      <w:bookmarkStart w:colFirst="0" w:colLast="0" w:name="_b54xvgugm8kd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color w:val="333333"/>
          <w:sz w:val="24"/>
          <w:szCs w:val="24"/>
        </w:rPr>
      </w:pPr>
      <w:bookmarkStart w:colFirst="0" w:colLast="0" w:name="_jqqjvmrhds5j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g87u91bwwa9t" w:id="21"/>
      <w:bookmarkEnd w:id="2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CSS DECLARATIONS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n3hd1udan5gj" w:id="22"/>
      <w:bookmarkEnd w:id="2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Properties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dhpyk34m32d0" w:id="23"/>
      <w:bookmarkEnd w:id="2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Shorthand properties</w:t>
      </w:r>
    </w:p>
    <w:p w:rsidR="00000000" w:rsidDel="00000000" w:rsidP="00000000" w:rsidRDefault="00000000" w:rsidRPr="00000000" w14:paraId="00000043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d8f4rnqygir5" w:id="24"/>
      <w:bookmarkEnd w:id="2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Allows authors to specify the value of several properties.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bltvmggejmg6" w:id="25"/>
      <w:bookmarkEnd w:id="2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Single property (eg. border,bg, font, margin, border-left/ right)</w:t>
      </w:r>
    </w:p>
    <w:p w:rsidR="00000000" w:rsidDel="00000000" w:rsidP="00000000" w:rsidRDefault="00000000" w:rsidRPr="00000000" w14:paraId="00000045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gxm403tcs11c" w:id="26"/>
      <w:bookmarkEnd w:id="2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background-color:gray;</w:t>
      </w:r>
    </w:p>
    <w:p w:rsidR="00000000" w:rsidDel="00000000" w:rsidP="00000000" w:rsidRDefault="00000000" w:rsidRPr="00000000" w14:paraId="00000046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r4pyp4dbqnxu" w:id="27"/>
      <w:bookmarkEnd w:id="2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font-size:22px;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xotztqcamv4u" w:id="28"/>
      <w:bookmarkEnd w:id="2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Vendor specific extension (Also known as </w:t>
      </w: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vendor prefixes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evf3pr8pwp7n" w:id="29"/>
      <w:bookmarkEnd w:id="2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Used by browser vendors as prefix for names of experimental / non- standard CSS properties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g9aviispbzst" w:id="30"/>
      <w:bookmarkEnd w:id="3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Eg. -webkit, -moz-,-o-,-ms-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am90y59c5dpo" w:id="31"/>
      <w:bookmarkEnd w:id="3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Lately vendors are moving away from vendor prefixes in favor of user controlled flags</w:t>
      </w:r>
    </w:p>
    <w:p w:rsidR="00000000" w:rsidDel="00000000" w:rsidP="00000000" w:rsidRDefault="00000000" w:rsidRPr="00000000" w14:paraId="0000004B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bzc9pjk3y0xz" w:id="32"/>
      <w:bookmarkEnd w:id="3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Eg. -webkit-border-radius:20px;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hjbum0dzzj1i" w:id="33"/>
      <w:bookmarkEnd w:id="3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Custom properties (Also known as </w:t>
      </w:r>
      <w:r w:rsidDel="00000000" w:rsidR="00000000" w:rsidRPr="00000000">
        <w:rPr>
          <w:rFonts w:ascii="Merriweather" w:cs="Merriweather" w:eastAsia="Merriweather" w:hAnsi="Merriweather"/>
          <w:b w:val="1"/>
          <w:color w:val="333333"/>
          <w:sz w:val="24"/>
          <w:szCs w:val="24"/>
          <w:rtl w:val="0"/>
        </w:rPr>
        <w:t xml:space="preserve">CSS variables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rcxj6st4e6t3" w:id="34"/>
      <w:bookmarkEnd w:id="3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Property names, prefix with -- representing a value that can be reused throughout a document.</w:t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dxqfduyo0v8n" w:id="35"/>
      <w:bookmarkEnd w:id="3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Eg.  element { --main-bg-color: brown;}</w:t>
      </w:r>
    </w:p>
    <w:p w:rsidR="00000000" w:rsidDel="00000000" w:rsidP="00000000" w:rsidRDefault="00000000" w:rsidRPr="00000000" w14:paraId="0000004F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goy7p3vedkj4" w:id="36"/>
      <w:bookmarkEnd w:id="3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element { background-color: var(--main-bg-color);}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x3gg5w75k75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qt3h08hslc33" w:id="38"/>
      <w:bookmarkEnd w:id="3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CSS Values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45jg63xc14z6" w:id="39"/>
      <w:bookmarkEnd w:id="3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Value Processing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2yf9jbsr2tp8" w:id="40"/>
      <w:bookmarkEnd w:id="4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Declared, Cascaded, Specified (When you declare), Computed(Relative value), used and read on how values are being processed.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j7yw5zq4fpx1" w:id="41"/>
      <w:bookmarkEnd w:id="4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Value Types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8641kpe96cl4" w:id="42"/>
      <w:bookmarkEnd w:id="4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Keywords : Initial, Inherit, Unset</w:t>
      </w:r>
    </w:p>
    <w:p w:rsidR="00000000" w:rsidDel="00000000" w:rsidP="00000000" w:rsidRDefault="00000000" w:rsidRPr="00000000" w14:paraId="00000056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ajnbx8mgrhsy" w:id="43"/>
      <w:bookmarkEnd w:id="4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Eg. h1{color:blue;}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jl5t1if74ihj" w:id="44"/>
      <w:bookmarkEnd w:id="4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div {color: red;}</w:t>
      </w:r>
    </w:p>
    <w:p w:rsidR="00000000" w:rsidDel="00000000" w:rsidP="00000000" w:rsidRDefault="00000000" w:rsidRPr="00000000" w14:paraId="00000058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bpb11gcfryux" w:id="45"/>
      <w:bookmarkEnd w:id="4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h1{color: inherit;}</w:t>
      </w:r>
    </w:p>
    <w:p w:rsidR="00000000" w:rsidDel="00000000" w:rsidP="00000000" w:rsidRDefault="00000000" w:rsidRPr="00000000" w14:paraId="00000059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w3echdiq5thh" w:id="46"/>
      <w:bookmarkEnd w:id="4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h1{color: unset;} - RESETS THE COLOR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zdz0r9gpgge4" w:id="47"/>
      <w:bookmarkEnd w:id="4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Property specificity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reaie08leoix" w:id="48"/>
      <w:bookmarkEnd w:id="4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Numbers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80f0mnbsn0my" w:id="49"/>
      <w:bookmarkEnd w:id="4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Dimension</w:t>
      </w:r>
    </w:p>
    <w:p w:rsidR="00000000" w:rsidDel="00000000" w:rsidP="00000000" w:rsidRDefault="00000000" w:rsidRPr="00000000" w14:paraId="0000005D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ysxrpkfujz0j" w:id="50"/>
      <w:bookmarkEnd w:id="5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Length, angle, durations.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m729t69eb4h3" w:id="51"/>
      <w:bookmarkEnd w:id="5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Length units</w:t>
      </w:r>
    </w:p>
    <w:p w:rsidR="00000000" w:rsidDel="00000000" w:rsidP="00000000" w:rsidRDefault="00000000" w:rsidRPr="00000000" w14:paraId="0000005F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gpamxpflofms" w:id="52"/>
      <w:bookmarkEnd w:id="5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font relative : em, ex, rem</w:t>
      </w:r>
    </w:p>
    <w:p w:rsidR="00000000" w:rsidDel="00000000" w:rsidP="00000000" w:rsidRDefault="00000000" w:rsidRPr="00000000" w14:paraId="00000060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7481rgj7mgmr" w:id="53"/>
      <w:bookmarkEnd w:id="5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Viewpoint percentage</w:t>
      </w:r>
    </w:p>
    <w:p w:rsidR="00000000" w:rsidDel="00000000" w:rsidP="00000000" w:rsidRDefault="00000000" w:rsidRPr="00000000" w14:paraId="00000061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29uya6gryai" w:id="54"/>
      <w:bookmarkEnd w:id="5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Absolute, cm, mm</w:t>
      </w:r>
    </w:p>
    <w:p w:rsidR="00000000" w:rsidDel="00000000" w:rsidP="00000000" w:rsidRDefault="00000000" w:rsidRPr="00000000" w14:paraId="00000062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44zk041bci3w" w:id="55"/>
      <w:bookmarkEnd w:id="5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63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ykknmc2k175j" w:id="56"/>
      <w:bookmarkEnd w:id="5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s,ms - used in animation / transitions</w:t>
      </w:r>
    </w:p>
    <w:p w:rsidR="00000000" w:rsidDel="00000000" w:rsidP="00000000" w:rsidRDefault="00000000" w:rsidRPr="00000000" w14:paraId="00000064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kyq4vejcm6fs" w:id="57"/>
      <w:bookmarkEnd w:id="5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Frequency units</w:t>
      </w:r>
    </w:p>
    <w:p w:rsidR="00000000" w:rsidDel="00000000" w:rsidP="00000000" w:rsidRDefault="00000000" w:rsidRPr="00000000" w14:paraId="00000065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4m8vf0tu50tq" w:id="58"/>
      <w:bookmarkEnd w:id="5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Hz/KHz (Initially introduced in CSS2 now obsolete)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of69i0vnmanr" w:id="59"/>
      <w:bookmarkEnd w:id="5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Resolution units</w:t>
      </w:r>
    </w:p>
    <w:p w:rsidR="00000000" w:rsidDel="00000000" w:rsidP="00000000" w:rsidRDefault="00000000" w:rsidRPr="00000000" w14:paraId="00000067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awd0fl5ozlzm" w:id="60"/>
      <w:bookmarkEnd w:id="6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Dppx,apr,dpcm</w:t>
      </w:r>
    </w:p>
    <w:p w:rsidR="00000000" w:rsidDel="00000000" w:rsidP="00000000" w:rsidRDefault="00000000" w:rsidRPr="00000000" w14:paraId="00000068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6pj8s5i4q9a8" w:id="61"/>
      <w:bookmarkEnd w:id="6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Angle units</w:t>
      </w:r>
    </w:p>
    <w:p w:rsidR="00000000" w:rsidDel="00000000" w:rsidP="00000000" w:rsidRDefault="00000000" w:rsidRPr="00000000" w14:paraId="00000069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psefhn73u6b" w:id="62"/>
      <w:bookmarkEnd w:id="6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Deg, rad, grad - used in some gradient and transform functions.</w:t>
      </w:r>
    </w:p>
    <w:p w:rsidR="00000000" w:rsidDel="00000000" w:rsidP="00000000" w:rsidRDefault="00000000" w:rsidRPr="00000000" w14:paraId="0000006A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pz53ymqz1nqa" w:id="63"/>
      <w:bookmarkEnd w:id="6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Percentage </w:t>
      </w:r>
    </w:p>
    <w:p w:rsidR="00000000" w:rsidDel="00000000" w:rsidP="00000000" w:rsidRDefault="00000000" w:rsidRPr="00000000" w14:paraId="0000006B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pc2oauwe0lpi" w:id="64"/>
      <w:bookmarkEnd w:id="6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Number with a ‘%’ suffix eg. 5%</w:t>
      </w:r>
    </w:p>
    <w:p w:rsidR="00000000" w:rsidDel="00000000" w:rsidP="00000000" w:rsidRDefault="00000000" w:rsidRPr="00000000" w14:paraId="0000006C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qer9nf92ym1k" w:id="65"/>
      <w:bookmarkEnd w:id="6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Used to calculate a percentage of some value</w:t>
      </w:r>
    </w:p>
    <w:p w:rsidR="00000000" w:rsidDel="00000000" w:rsidP="00000000" w:rsidRDefault="00000000" w:rsidRPr="00000000" w14:paraId="0000006D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gimjnl4cuw7o" w:id="66"/>
      <w:bookmarkEnd w:id="6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URL/ URI</w:t>
      </w:r>
    </w:p>
    <w:p w:rsidR="00000000" w:rsidDel="00000000" w:rsidP="00000000" w:rsidRDefault="00000000" w:rsidRPr="00000000" w14:paraId="0000006E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6ux8c9woz0j" w:id="67"/>
      <w:bookmarkEnd w:id="6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url()function with absolute or relative. URL parameter</w:t>
      </w:r>
    </w:p>
    <w:p w:rsidR="00000000" w:rsidDel="00000000" w:rsidP="00000000" w:rsidRDefault="00000000" w:rsidRPr="00000000" w14:paraId="0000006F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qlr8jutybqqp" w:id="68"/>
      <w:bookmarkEnd w:id="6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Colors</w:t>
      </w:r>
    </w:p>
    <w:p w:rsidR="00000000" w:rsidDel="00000000" w:rsidP="00000000" w:rsidRDefault="00000000" w:rsidRPr="00000000" w14:paraId="00000070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k02bom3jqkxj" w:id="69"/>
      <w:bookmarkEnd w:id="6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Color keywords: red</w:t>
      </w:r>
    </w:p>
    <w:p w:rsidR="00000000" w:rsidDel="00000000" w:rsidP="00000000" w:rsidRDefault="00000000" w:rsidRPr="00000000" w14:paraId="00000071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dlmhv6va9lup" w:id="70"/>
      <w:bookmarkEnd w:id="7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RGB hexadecimal notations : ff0000</w:t>
      </w:r>
    </w:p>
    <w:p w:rsidR="00000000" w:rsidDel="00000000" w:rsidP="00000000" w:rsidRDefault="00000000" w:rsidRPr="00000000" w14:paraId="00000072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bpbm555hyepx" w:id="71"/>
      <w:bookmarkEnd w:id="7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RGB function (255,0,0) / rgb(100%, 0%,0%)</w:t>
      </w:r>
    </w:p>
    <w:p w:rsidR="00000000" w:rsidDel="00000000" w:rsidP="00000000" w:rsidRDefault="00000000" w:rsidRPr="00000000" w14:paraId="00000073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w97njfuiozl5" w:id="72"/>
      <w:bookmarkEnd w:id="7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HSL functions(255,0,0) - hue Saturation and lightness</w:t>
      </w:r>
    </w:p>
    <w:p w:rsidR="00000000" w:rsidDel="00000000" w:rsidP="00000000" w:rsidRDefault="00000000" w:rsidRPr="00000000" w14:paraId="00000074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l2ggfb6szk5j" w:id="73"/>
      <w:bookmarkEnd w:id="7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SEE: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http://www.colour-affects.co.uk/psychological-properties-of-colours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r4vbv6b9wn5n" w:id="74"/>
      <w:bookmarkEnd w:id="7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Strings </w:t>
      </w:r>
    </w:p>
    <w:p w:rsidR="00000000" w:rsidDel="00000000" w:rsidP="00000000" w:rsidRDefault="00000000" w:rsidRPr="00000000" w14:paraId="00000076">
      <w:pPr>
        <w:numPr>
          <w:ilvl w:val="4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360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pkwcga1v1lec" w:id="75"/>
      <w:bookmarkEnd w:id="7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Delimited by (‘) or (“) </w:t>
      </w:r>
    </w:p>
    <w:p w:rsidR="00000000" w:rsidDel="00000000" w:rsidP="00000000" w:rsidRDefault="00000000" w:rsidRPr="00000000" w14:paraId="00000077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s5atu41z01dj" w:id="76"/>
      <w:bookmarkEnd w:id="7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78">
      <w:pPr>
        <w:numPr>
          <w:ilvl w:val="3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401koiewe6r8" w:id="77"/>
      <w:bookmarkEnd w:id="7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Miscellaneous types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ti6cdqkidiz5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tbx1gyvksrh3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71skkja1s3eu" w:id="80"/>
      <w:bookmarkEnd w:id="8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CSS PREPROCESSORS / FRAMEWORK &amp; POLYFILLS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tdcjjb7shvbd" w:id="81"/>
      <w:bookmarkEnd w:id="8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CSS preprocessors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wz4jze90nd7j" w:id="82"/>
      <w:bookmarkEnd w:id="8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Generate css using a custom language syntax that includes features not included in CSS</w:t>
      </w:r>
    </w:p>
    <w:p w:rsidR="00000000" w:rsidDel="00000000" w:rsidP="00000000" w:rsidRDefault="00000000" w:rsidRPr="00000000" w14:paraId="0000007E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ox8pz6w2i03b" w:id="83"/>
      <w:bookmarkEnd w:id="8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SASS - “allows  you to use nested CSS/ can apply css without using brackets”</w:t>
      </w:r>
    </w:p>
    <w:p w:rsidR="00000000" w:rsidDel="00000000" w:rsidP="00000000" w:rsidRDefault="00000000" w:rsidRPr="00000000" w14:paraId="0000007F">
      <w:pPr>
        <w:numPr>
          <w:ilvl w:val="3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vdgx18mhaa02" w:id="84"/>
      <w:bookmarkEnd w:id="8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SCSS {less} see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https://sass-lang.com/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857o1e94an68" w:id="85"/>
      <w:bookmarkEnd w:id="8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Mixins : information you can reuse.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4q4imw8m9as0" w:id="86"/>
      <w:bookmarkEnd w:id="8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ab/>
        <w:t xml:space="preserve">Eg. mixin abc{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8o4ryjy2tokt" w:id="87"/>
      <w:bookmarkEnd w:id="8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ab/>
        <w:tab/>
        <w:t xml:space="preserve">Font: italic sans-serif;</w:t>
        <w:tab/>
        <w:tab/>
        <w:tab/>
        <w:tab/>
        <w:tab/>
        <w:tab/>
        <w:tab/>
        <w:t xml:space="preserve">border : 2px dashed;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9v8n5ey4rez7" w:id="88"/>
      <w:bookmarkEnd w:id="8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qw1kfmcygqki" w:id="89"/>
      <w:bookmarkEnd w:id="8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Call the mixin in a CSS: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nxmgi2kw2pzv" w:id="90"/>
      <w:bookmarkEnd w:id="9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@include</w:t>
        <w:tab/>
        <w:tab/>
        <w:tab/>
        <w:tab/>
        <w:tab/>
        <w:tab/>
        <w:tab/>
        <w:tab/>
        <w:tab/>
        <w:tab/>
        <w:t xml:space="preserve">abc(1px, gray)</w:t>
        <w:tab/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ljh4hmlds1xz" w:id="91"/>
      <w:bookmarkEnd w:id="9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CSS frameworks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88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9gwh9icu8vku" w:id="92"/>
      <w:bookmarkEnd w:id="9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Provides pre defines CSS designs functions that can be reused / extended </w:t>
        <w:tab/>
        <w:t xml:space="preserve">eg. bootstrap, Foundation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glijmzbu3cj2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1jrhsoqwy5gz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t9gfxq6qra0s" w:id="95"/>
      <w:bookmarkEnd w:id="9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e1dvrpw2joyr" w:id="96"/>
      <w:bookmarkEnd w:id="9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Mag type ka naman.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40" w:lineRule="auto"/>
        <w:ind w:left="216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il00iq9z9iw4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880" w:firstLine="0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73n7v2gm5aae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oadx2ut0dqzc" w:id="99"/>
      <w:bookmarkEnd w:id="9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JavaScript Execution Environment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u2n6eabv3bpk" w:id="100"/>
      <w:bookmarkEnd w:id="10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Core JavaScript(EcmaScript) Language and API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fq2jjn706xum" w:id="101"/>
      <w:bookmarkEnd w:id="10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(Traditional) Browser Object Model(BOM) API(non-standardize)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tqsmy6n752zh" w:id="102"/>
      <w:bookmarkEnd w:id="10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Window, Navigator, Screen, Location, History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vb34bdq0pfqy" w:id="103"/>
      <w:bookmarkEnd w:id="10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Document Object Model(DOM) API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qwm6xt3do4md" w:id="104"/>
      <w:bookmarkEnd w:id="10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Node, Document, Element, TExt, Attr, DocumentType, Comment, etc.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cy46rctlzu9" w:id="105"/>
      <w:bookmarkEnd w:id="10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Event, EventTarget, EventListener, etc.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jqsq4uff4se2" w:id="106"/>
      <w:bookmarkEnd w:id="10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CSSStyleSheet, CSSRule, etc.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fcf7n3i8ljmt" w:id="107"/>
      <w:bookmarkEnd w:id="10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Miscellaneous JavaScript Web APIs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x7h9dti94v1l" w:id="108"/>
      <w:bookmarkEnd w:id="10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Geolocation, IndexedDB, Local Storage, Push Notifications, Service Workers, Web Sockets, Web Workers, XMLHttpRequest(AJAX), etc.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contextualSpacing w:val="0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o21n31gs3jp3" w:id="109"/>
      <w:bookmarkEnd w:id="10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Document Object Model(DOM)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v89yop54sz9r" w:id="110"/>
      <w:bookmarkEnd w:id="11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API that allows access to the HTML document from within scripts associated with the web page.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t247fwz74hz1" w:id="111"/>
      <w:bookmarkEnd w:id="11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 parsed HTML document is represented by a DOM tree, Which contains nodes representing</w:t>
      </w:r>
      <w:r w:rsidDel="00000000" w:rsidR="00000000" w:rsidRPr="00000000">
        <w:rPr>
          <w:rFonts w:ascii="Merriweather" w:cs="Merriweather" w:eastAsia="Merriweather" w:hAnsi="Merriweather"/>
          <w:i w:val="1"/>
          <w:color w:val="333333"/>
          <w:sz w:val="24"/>
          <w:szCs w:val="24"/>
          <w:rtl w:val="0"/>
        </w:rPr>
        <w:t xml:space="preserve"> elements, element attributes, textual content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and other HTML document components(e.g., DOCTYPE, comments, etc.)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uobadnmb6kwu" w:id="112"/>
      <w:bookmarkEnd w:id="11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Accessed via the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333333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Merriweather" w:cs="Merriweather" w:eastAsia="Merriweather" w:hAnsi="Merriweather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object property of the global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333333"/>
          <w:sz w:val="24"/>
          <w:szCs w:val="24"/>
          <w:rtl w:val="0"/>
        </w:rPr>
        <w:t xml:space="preserve">Window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object.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72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8gfn57uy50dj" w:id="113"/>
      <w:bookmarkEnd w:id="11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Functionalities: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l3porb3l5dyw" w:id="114"/>
      <w:bookmarkEnd w:id="11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Retrieve references to nodes(or node collections) in the DOM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ky61yvk6fr23" w:id="115"/>
      <w:bookmarkEnd w:id="11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getElementById()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3ein0xrrf4pr" w:id="116"/>
      <w:bookmarkEnd w:id="11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getElementByTagName(), getElementByClassName(), getElementByName()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glf7k9g7y1hk" w:id="117"/>
      <w:bookmarkEnd w:id="11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querySelector(), querySelectorAll()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cmiqff8rngxv" w:id="118"/>
      <w:bookmarkEnd w:id="11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Traverse the DOM tree(from a given node)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q9xyga1g9052" w:id="119"/>
      <w:bookmarkEnd w:id="11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parentNode, parentElement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4rkm5q95843y" w:id="120"/>
      <w:bookmarkEnd w:id="12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childNode, children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d9hwii1nrqj" w:id="121"/>
      <w:bookmarkEnd w:id="12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firstChild, lastChild, nextSibling, previousSibling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sqqjpe3ey5" w:id="122"/>
      <w:bookmarkEnd w:id="12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firstElementChild, lastElementChild, nextElementSibling, previousElementSibling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fpvts91yxy97" w:id="123"/>
      <w:bookmarkEnd w:id="12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constructor/copy nodes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wzdfkhvdlueg" w:id="124"/>
      <w:bookmarkEnd w:id="12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createElement(), createTextNode(), createAttribute(), etc.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rwcl7sf698u5" w:id="125"/>
      <w:bookmarkEnd w:id="12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cloneNode(), importNode()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67n6yvr5ld7y" w:id="126"/>
      <w:bookmarkEnd w:id="12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Manipulate the DOM tree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digz3ltz4qcs" w:id="127"/>
      <w:bookmarkEnd w:id="12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appendChild(), insertBefore(), replaceChild(), removeChild()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nyk9hjaaw7ta" w:id="128"/>
      <w:bookmarkEnd w:id="12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adoptNode()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eq5w2k2fnqdn" w:id="129"/>
      <w:bookmarkEnd w:id="12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Miscellaneous attributes and methods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mpfi7hoozwvm" w:id="130"/>
      <w:bookmarkEnd w:id="13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noteType, nodeName, NodeValue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70ldhixw55yv" w:id="131"/>
      <w:bookmarkEnd w:id="131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Attributes, id, tagName, className, classList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dvxbiekh22of" w:id="132"/>
      <w:bookmarkEnd w:id="132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ownerDocument, documentElement, hasChildNodes()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gtbfblr06ong" w:id="133"/>
      <w:bookmarkEnd w:id="133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normalize()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zh5iainni5ey" w:id="134"/>
      <w:bookmarkEnd w:id="134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Manipulate attributes (for 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color w:val="333333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 nodes)</w:t>
      </w:r>
    </w:p>
    <w:p w:rsidR="00000000" w:rsidDel="00000000" w:rsidP="00000000" w:rsidRDefault="00000000" w:rsidRPr="00000000" w14:paraId="000000B2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z0a5ng98ad2u" w:id="135"/>
      <w:bookmarkEnd w:id="135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setAttribute(), getAttribute(), removeAttribute()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o1mpyujv60oo" w:id="136"/>
      <w:bookmarkEnd w:id="136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setAttributeNode(), getAttributeNode(), removeAttributeNode()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lx066itadwjl" w:id="137"/>
      <w:bookmarkEnd w:id="137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Event handling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i5giq1ll4wsy" w:id="138"/>
      <w:bookmarkEnd w:id="138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addEventListener(), removeEventListener(). dispatchEvent()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144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qglmn1gjhcj8" w:id="139"/>
      <w:bookmarkEnd w:id="139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Style handling</w:t>
      </w:r>
    </w:p>
    <w:p w:rsidR="00000000" w:rsidDel="00000000" w:rsidP="00000000" w:rsidRDefault="00000000" w:rsidRPr="00000000" w14:paraId="000000B7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="276" w:lineRule="auto"/>
        <w:ind w:left="2160" w:hanging="360"/>
        <w:contextualSpacing w:val="1"/>
        <w:rPr>
          <w:rFonts w:ascii="Merriweather" w:cs="Merriweather" w:eastAsia="Merriweather" w:hAnsi="Merriweather"/>
          <w:color w:val="333333"/>
          <w:sz w:val="24"/>
          <w:szCs w:val="24"/>
          <w:u w:val="none"/>
        </w:rPr>
      </w:pPr>
      <w:bookmarkStart w:colFirst="0" w:colLast="0" w:name="_rgovyn450p85" w:id="140"/>
      <w:bookmarkEnd w:id="140"/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styleSheets, ownerRule, cssRules, insertRule(), deleteRule(), getComputedStyle()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460" w:before="0" w:line="276" w:lineRule="auto"/>
        <w:ind w:left="1440" w:right="0" w:firstLine="0"/>
        <w:contextualSpacing w:val="0"/>
        <w:jc w:val="left"/>
        <w:rPr>
          <w:rFonts w:ascii="Merriweather" w:cs="Merriweather" w:eastAsia="Merriweather" w:hAnsi="Merriweather"/>
          <w:color w:val="333333"/>
          <w:sz w:val="24"/>
          <w:szCs w:val="24"/>
        </w:rPr>
      </w:pPr>
      <w:bookmarkStart w:colFirst="0" w:colLast="0" w:name="_dhpyk34m32d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kcafsoic0hq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etcxpsqcwi6f" w:id="141"/>
      <w:bookmarkEnd w:id="141"/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Bungee Shade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pecificity.keegan.st/" TargetMode="External"/><Relationship Id="rId7" Type="http://schemas.openxmlformats.org/officeDocument/2006/relationships/hyperlink" Target="http://www.colour-affects.co.uk/psychological-properties-of-colours" TargetMode="External"/><Relationship Id="rId8" Type="http://schemas.openxmlformats.org/officeDocument/2006/relationships/hyperlink" Target="https://sass-la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ungeeShade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5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