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Oswald" w:cs="Oswald" w:eastAsia="Oswald" w:hAnsi="Oswald"/>
          <w:b w:val="1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b w:val="1"/>
          <w:sz w:val="40"/>
          <w:szCs w:val="40"/>
          <w:rtl w:val="0"/>
        </w:rPr>
        <w:t xml:space="preserve">WEB TECH LET’S GO!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Oswald" w:cs="Oswald" w:eastAsia="Oswald" w:hAnsi="Oswal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World Wide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Collection of web resources and applications that provide access to ??? through the Internet.</w:t>
      </w:r>
    </w:p>
    <w:p w:rsidR="00000000" w:rsidDel="00000000" w:rsidP="00000000" w:rsidRDefault="00000000" w:rsidRPr="00000000" w14:paraId="00000004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Established around 1990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Invented by Sir Timothy Berners-Lee</w:t>
      </w:r>
    </w:p>
    <w:p w:rsidR="00000000" w:rsidDel="00000000" w:rsidP="00000000" w:rsidRDefault="00000000" w:rsidRPr="00000000" w14:paraId="00000006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Hypertext Transfer Protocol</w:t>
      </w:r>
    </w:p>
    <w:p w:rsidR="00000000" w:rsidDel="00000000" w:rsidP="00000000" w:rsidRDefault="00000000" w:rsidRPr="00000000" w14:paraId="00000008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Application-level protocol with thee lightness and speed necessary for distributed collaborative hypermedia information system.</w:t>
      </w:r>
    </w:p>
    <w:p w:rsidR="00000000" w:rsidDel="00000000" w:rsidP="00000000" w:rsidRDefault="00000000" w:rsidRPr="00000000" w14:paraId="00000009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In use by www since 1990</w:t>
      </w:r>
    </w:p>
    <w:p w:rsidR="00000000" w:rsidDel="00000000" w:rsidP="00000000" w:rsidRDefault="00000000" w:rsidRPr="00000000" w14:paraId="0000000A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Jointly developed by W3C and IETF</w:t>
      </w:r>
    </w:p>
    <w:p w:rsidR="00000000" w:rsidDel="00000000" w:rsidP="00000000" w:rsidRDefault="00000000" w:rsidRPr="00000000" w14:paraId="0000000B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HTTP 0.9 (1991)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Only has GET method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Response is only html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Disconnects after receiving response</w:t>
      </w:r>
    </w:p>
    <w:p w:rsidR="00000000" w:rsidDel="00000000" w:rsidP="00000000" w:rsidRDefault="00000000" w:rsidRPr="00000000" w14:paraId="0000000F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HTTP 1.0 (RFC 1945 - 1996)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GET, HEAD, POST method</w:t>
      </w:r>
    </w:p>
    <w:p w:rsidR="00000000" w:rsidDel="00000000" w:rsidP="00000000" w:rsidRDefault="00000000" w:rsidRPr="00000000" w14:paraId="00000011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HTTP 1.1 (RFC 2068 - January 1997; RFC 2616 - June 1999; RFC 7230-7235 - June 2014)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PUT, TRACE, OPTIONS, DELETE, CONNECT method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HEADER is long and cannot be compressed</w:t>
      </w:r>
    </w:p>
    <w:p w:rsidR="00000000" w:rsidDel="00000000" w:rsidP="00000000" w:rsidRDefault="00000000" w:rsidRPr="00000000" w14:paraId="00000014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HTTP 2.0 (RFC 7540 - May 2015)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HEADER compression is provided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Multiplexing concurrency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Server push (server can anticipate in advance)</w:t>
      </w:r>
    </w:p>
    <w:p w:rsidR="00000000" w:rsidDel="00000000" w:rsidP="00000000" w:rsidRDefault="00000000" w:rsidRPr="00000000" w14:paraId="00000018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*Uniform Resource Identifiers - builds on the discipline of reference</w:t>
      </w:r>
    </w:p>
    <w:p w:rsidR="00000000" w:rsidDel="00000000" w:rsidP="00000000" w:rsidRDefault="00000000" w:rsidRPr="00000000" w14:paraId="0000001A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*Uniform Resource Locators - indicating on which a method is to be applied</w:t>
      </w:r>
    </w:p>
    <w:p w:rsidR="00000000" w:rsidDel="00000000" w:rsidP="00000000" w:rsidRDefault="00000000" w:rsidRPr="00000000" w14:paraId="0000001B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*Multipurpose Internet Mail Extension - messages are passed in a format similar to that used by Internet mail</w:t>
      </w:r>
    </w:p>
    <w:p w:rsidR="00000000" w:rsidDel="00000000" w:rsidP="00000000" w:rsidRDefault="00000000" w:rsidRPr="00000000" w14:paraId="0000001C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*Connection - transport layer virtual circuit established between two application program</w:t>
      </w:r>
    </w:p>
    <w:p w:rsidR="00000000" w:rsidDel="00000000" w:rsidP="00000000" w:rsidRDefault="00000000" w:rsidRPr="00000000" w14:paraId="0000001E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*Message -basic unit of HTTP communication consists of structured ??? of octet</w:t>
      </w:r>
    </w:p>
    <w:p w:rsidR="00000000" w:rsidDel="00000000" w:rsidP="00000000" w:rsidRDefault="00000000" w:rsidRPr="00000000" w14:paraId="0000001F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*Requests - HTTP request message</w:t>
      </w:r>
    </w:p>
    <w:p w:rsidR="00000000" w:rsidDel="00000000" w:rsidP="00000000" w:rsidRDefault="00000000" w:rsidRPr="00000000" w14:paraId="00000020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*Response - HTTP response message</w:t>
      </w:r>
    </w:p>
    <w:p w:rsidR="00000000" w:rsidDel="00000000" w:rsidP="00000000" w:rsidRDefault="00000000" w:rsidRPr="00000000" w14:paraId="00000021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*Resource - network data object</w:t>
      </w:r>
    </w:p>
    <w:p w:rsidR="00000000" w:rsidDel="00000000" w:rsidP="00000000" w:rsidRDefault="00000000" w:rsidRPr="00000000" w14:paraId="00000022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*Entity - representation/rendition of data resource</w:t>
      </w:r>
    </w:p>
    <w:p w:rsidR="00000000" w:rsidDel="00000000" w:rsidP="00000000" w:rsidRDefault="00000000" w:rsidRPr="00000000" w14:paraId="00000023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*Client - application program establishes connections for sending requests</w:t>
      </w:r>
    </w:p>
    <w:p w:rsidR="00000000" w:rsidDel="00000000" w:rsidP="00000000" w:rsidRDefault="00000000" w:rsidRPr="00000000" w14:paraId="00000024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left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HTTP Fundamentals</w:t>
      </w:r>
    </w:p>
    <w:p w:rsidR="00000000" w:rsidDel="00000000" w:rsidP="00000000" w:rsidRDefault="00000000" w:rsidRPr="00000000" w14:paraId="00000026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Runs on TCP/IP using TCP port by default</w:t>
      </w:r>
    </w:p>
    <w:p w:rsidR="00000000" w:rsidDel="00000000" w:rsidP="00000000" w:rsidRDefault="00000000" w:rsidRPr="00000000" w14:paraId="00000027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HTTP is a stateless communication protocol (does not keep information between client request)</w:t>
      </w:r>
    </w:p>
    <w:p w:rsidR="00000000" w:rsidDel="00000000" w:rsidP="00000000" w:rsidRDefault="00000000" w:rsidRPr="00000000" w14:paraId="00000028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left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HTTP Functionalities</w:t>
      </w:r>
    </w:p>
    <w:p w:rsidR="00000000" w:rsidDel="00000000" w:rsidP="00000000" w:rsidRDefault="00000000" w:rsidRPr="00000000" w14:paraId="0000002A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Cache control</w:t>
      </w:r>
    </w:p>
    <w:p w:rsidR="00000000" w:rsidDel="00000000" w:rsidP="00000000" w:rsidRDefault="00000000" w:rsidRPr="00000000" w14:paraId="0000002B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MIME specifications</w:t>
      </w:r>
    </w:p>
    <w:p w:rsidR="00000000" w:rsidDel="00000000" w:rsidP="00000000" w:rsidRDefault="00000000" w:rsidRPr="00000000" w14:paraId="0000002C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Language &amp; character specifications (ASCII)</w:t>
      </w:r>
    </w:p>
    <w:p w:rsidR="00000000" w:rsidDel="00000000" w:rsidP="00000000" w:rsidRDefault="00000000" w:rsidRPr="00000000" w14:paraId="0000002D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Content/transfer coding</w:t>
      </w:r>
    </w:p>
    <w:p w:rsidR="00000000" w:rsidDel="00000000" w:rsidP="00000000" w:rsidRDefault="00000000" w:rsidRPr="00000000" w14:paraId="0000002E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Content negotiations (allows preferences among format types)</w:t>
      </w:r>
    </w:p>
    <w:p w:rsidR="00000000" w:rsidDel="00000000" w:rsidP="00000000" w:rsidRDefault="00000000" w:rsidRPr="00000000" w14:paraId="0000002F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Client-server protocol negotiation (relies on protocol)</w:t>
      </w:r>
    </w:p>
    <w:p w:rsidR="00000000" w:rsidDel="00000000" w:rsidP="00000000" w:rsidRDefault="00000000" w:rsidRPr="00000000" w14:paraId="00000030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Persistent connections (provides reuse for connections unlike former single connections/requests)</w:t>
      </w:r>
    </w:p>
    <w:p w:rsidR="00000000" w:rsidDel="00000000" w:rsidP="00000000" w:rsidRDefault="00000000" w:rsidRPr="00000000" w14:paraId="00000031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 Request pipelining/multiplexing</w:t>
      </w:r>
    </w:p>
    <w:p w:rsidR="00000000" w:rsidDel="00000000" w:rsidP="00000000" w:rsidRDefault="00000000" w:rsidRPr="00000000" w14:paraId="00000032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Authentication/authorization (securing requests)</w:t>
      </w:r>
    </w:p>
    <w:p w:rsidR="00000000" w:rsidDel="00000000" w:rsidP="00000000" w:rsidRDefault="00000000" w:rsidRPr="00000000" w14:paraId="00000033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left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Uniform Resource Identifiers</w:t>
      </w:r>
    </w:p>
    <w:p w:rsidR="00000000" w:rsidDel="00000000" w:rsidP="00000000" w:rsidRDefault="00000000" w:rsidRPr="00000000" w14:paraId="00000035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Begins with scheme (i.e. http, https)</w:t>
      </w:r>
    </w:p>
    <w:p w:rsidR="00000000" w:rsidDel="00000000" w:rsidP="00000000" w:rsidRDefault="00000000" w:rsidRPr="00000000" w14:paraId="00000036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Authority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Host/Domain name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Port number</w:t>
      </w:r>
    </w:p>
    <w:p w:rsidR="00000000" w:rsidDel="00000000" w:rsidP="00000000" w:rsidRDefault="00000000" w:rsidRPr="00000000" w14:paraId="00000039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Path to source (document root on the server)</w:t>
      </w:r>
    </w:p>
    <w:p w:rsidR="00000000" w:rsidDel="00000000" w:rsidP="00000000" w:rsidRDefault="00000000" w:rsidRPr="00000000" w14:paraId="0000003A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Query (key)</w:t>
      </w:r>
    </w:p>
    <w:p w:rsidR="00000000" w:rsidDel="00000000" w:rsidP="00000000" w:rsidRDefault="00000000" w:rsidRPr="00000000" w14:paraId="0000003B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Fragment identifier (subsections within the page)</w:t>
      </w:r>
    </w:p>
    <w:p w:rsidR="00000000" w:rsidDel="00000000" w:rsidP="00000000" w:rsidRDefault="00000000" w:rsidRPr="00000000" w14:paraId="0000003C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3D">
      <w:pPr>
        <w:contextualSpacing w:val="0"/>
        <w:jc w:val="left"/>
        <w:rPr>
          <w:rFonts w:ascii="Oswald" w:cs="Oswald" w:eastAsia="Oswald" w:hAnsi="Oswald"/>
          <w:color w:val="9900ff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ff0000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://</w:t>
      </w:r>
      <w:r w:rsidDel="00000000" w:rsidR="00000000" w:rsidRPr="00000000">
        <w:rPr>
          <w:rFonts w:ascii="Oswald" w:cs="Oswald" w:eastAsia="Oswald" w:hAnsi="Oswald"/>
          <w:color w:val="ff9900"/>
          <w:sz w:val="28"/>
          <w:szCs w:val="28"/>
          <w:rtl w:val="0"/>
        </w:rPr>
        <w:t xml:space="preserve">jpl:eng@qcine.org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Oswald" w:cs="Oswald" w:eastAsia="Oswald" w:hAnsi="Oswald"/>
          <w:color w:val="ffff00"/>
          <w:sz w:val="28"/>
          <w:szCs w:val="28"/>
          <w:rtl w:val="0"/>
        </w:rPr>
        <w:t xml:space="preserve">69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/info/</w:t>
      </w:r>
      <w:r w:rsidDel="00000000" w:rsidR="00000000" w:rsidRPr="00000000">
        <w:rPr>
          <w:rFonts w:ascii="Oswald" w:cs="Oswald" w:eastAsia="Oswald" w:hAnsi="Oswald"/>
          <w:color w:val="00ff00"/>
          <w:sz w:val="28"/>
          <w:szCs w:val="28"/>
          <w:rtl w:val="0"/>
        </w:rPr>
        <w:t xml:space="preserve">idnumber.php</w:t>
      </w:r>
      <w:r w:rsidDel="00000000" w:rsidR="00000000" w:rsidRPr="00000000">
        <w:rPr>
          <w:rFonts w:ascii="Oswald" w:cs="Oswald" w:eastAsia="Oswald" w:hAnsi="Oswald"/>
          <w:color w:val="0000ff"/>
          <w:sz w:val="28"/>
          <w:szCs w:val="28"/>
          <w:rtl w:val="0"/>
        </w:rPr>
        <w:t xml:space="preserve">?id=1021</w:t>
      </w:r>
      <w:r w:rsidDel="00000000" w:rsidR="00000000" w:rsidRPr="00000000">
        <w:rPr>
          <w:rFonts w:ascii="Oswald" w:cs="Oswald" w:eastAsia="Oswald" w:hAnsi="Oswald"/>
          <w:color w:val="9900ff"/>
          <w:sz w:val="28"/>
          <w:szCs w:val="28"/>
          <w:rtl w:val="0"/>
        </w:rPr>
        <w:t xml:space="preserve">#addr</w:t>
      </w:r>
    </w:p>
    <w:p w:rsidR="00000000" w:rsidDel="00000000" w:rsidP="00000000" w:rsidRDefault="00000000" w:rsidRPr="00000000" w14:paraId="0000003E">
      <w:pPr>
        <w:contextualSpacing w:val="0"/>
        <w:jc w:val="left"/>
        <w:rPr>
          <w:rFonts w:ascii="Oswald" w:cs="Oswald" w:eastAsia="Oswald" w:hAnsi="Oswald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left"/>
        <w:rPr>
          <w:rFonts w:ascii="Oswald" w:cs="Oswald" w:eastAsia="Oswald" w:hAnsi="Oswald"/>
          <w:color w:val="ff0000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ff0000"/>
          <w:sz w:val="28"/>
          <w:szCs w:val="28"/>
          <w:rtl w:val="0"/>
        </w:rPr>
        <w:t xml:space="preserve">Red - scheme</w:t>
      </w:r>
    </w:p>
    <w:p w:rsidR="00000000" w:rsidDel="00000000" w:rsidP="00000000" w:rsidRDefault="00000000" w:rsidRPr="00000000" w14:paraId="00000040">
      <w:pPr>
        <w:contextualSpacing w:val="0"/>
        <w:jc w:val="left"/>
        <w:rPr>
          <w:rFonts w:ascii="Oswald" w:cs="Oswald" w:eastAsia="Oswald" w:hAnsi="Oswald"/>
          <w:color w:val="ff9900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ff9900"/>
          <w:sz w:val="28"/>
          <w:szCs w:val="28"/>
          <w:rtl w:val="0"/>
        </w:rPr>
        <w:t xml:space="preserve">Orange - host</w:t>
      </w:r>
    </w:p>
    <w:p w:rsidR="00000000" w:rsidDel="00000000" w:rsidP="00000000" w:rsidRDefault="00000000" w:rsidRPr="00000000" w14:paraId="00000041">
      <w:pPr>
        <w:contextualSpacing w:val="0"/>
        <w:jc w:val="left"/>
        <w:rPr>
          <w:rFonts w:ascii="Oswald" w:cs="Oswald" w:eastAsia="Oswald" w:hAnsi="Oswald"/>
          <w:color w:val="ffff00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ffff00"/>
          <w:sz w:val="28"/>
          <w:szCs w:val="28"/>
          <w:rtl w:val="0"/>
        </w:rPr>
        <w:t xml:space="preserve">Yellow - port</w:t>
      </w:r>
    </w:p>
    <w:p w:rsidR="00000000" w:rsidDel="00000000" w:rsidP="00000000" w:rsidRDefault="00000000" w:rsidRPr="00000000" w14:paraId="00000042">
      <w:pPr>
        <w:contextualSpacing w:val="0"/>
        <w:jc w:val="left"/>
        <w:rPr>
          <w:rFonts w:ascii="Oswald" w:cs="Oswald" w:eastAsia="Oswald" w:hAnsi="Oswald"/>
          <w:color w:val="00ff00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00ff00"/>
          <w:sz w:val="28"/>
          <w:szCs w:val="28"/>
          <w:rtl w:val="0"/>
        </w:rPr>
        <w:t xml:space="preserve">Green - path to source</w:t>
      </w:r>
    </w:p>
    <w:p w:rsidR="00000000" w:rsidDel="00000000" w:rsidP="00000000" w:rsidRDefault="00000000" w:rsidRPr="00000000" w14:paraId="00000043">
      <w:pPr>
        <w:contextualSpacing w:val="0"/>
        <w:jc w:val="left"/>
        <w:rPr>
          <w:rFonts w:ascii="Oswald" w:cs="Oswald" w:eastAsia="Oswald" w:hAnsi="Oswald"/>
          <w:color w:val="0000ff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0000ff"/>
          <w:sz w:val="28"/>
          <w:szCs w:val="28"/>
          <w:rtl w:val="0"/>
        </w:rPr>
        <w:t xml:space="preserve">Blue - query</w:t>
      </w:r>
    </w:p>
    <w:p w:rsidR="00000000" w:rsidDel="00000000" w:rsidP="00000000" w:rsidRDefault="00000000" w:rsidRPr="00000000" w14:paraId="00000044">
      <w:pPr>
        <w:contextualSpacing w:val="0"/>
        <w:jc w:val="left"/>
        <w:rPr>
          <w:rFonts w:ascii="Oswald" w:cs="Oswald" w:eastAsia="Oswald" w:hAnsi="Oswald"/>
          <w:color w:val="9900ff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9900ff"/>
          <w:sz w:val="28"/>
          <w:szCs w:val="28"/>
          <w:rtl w:val="0"/>
        </w:rPr>
        <w:t xml:space="preserve">Purple - fragment identifier</w:t>
      </w:r>
    </w:p>
    <w:p w:rsidR="00000000" w:rsidDel="00000000" w:rsidP="00000000" w:rsidRDefault="00000000" w:rsidRPr="00000000" w14:paraId="00000045">
      <w:pPr>
        <w:contextualSpacing w:val="0"/>
        <w:jc w:val="left"/>
        <w:rPr>
          <w:rFonts w:ascii="Oswald" w:cs="Oswald" w:eastAsia="Oswald" w:hAnsi="Oswald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920"/>
        <w:tblGridChange w:id="0">
          <w:tblGrid>
            <w:gridCol w:w="4350"/>
            <w:gridCol w:w="49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rFonts w:ascii="Oswald" w:cs="Oswald" w:eastAsia="Oswald" w:hAnsi="Oswald"/>
                <w:color w:val="9900ff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color w:val="9900ff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HTTP Request 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rFonts w:ascii="Oswald" w:cs="Oswald" w:eastAsia="Oswald" w:hAnsi="Oswald"/>
                <w:color w:val="9900ff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color w:val="9900ff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HTTP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&gt; Request Line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Method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Target (resource identifier)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Protocol version</w:t>
            </w:r>
          </w:p>
          <w:p w:rsidR="00000000" w:rsidDel="00000000" w:rsidP="00000000" w:rsidRDefault="00000000" w:rsidRPr="00000000" w14:paraId="0000004C">
            <w:pPr>
              <w:contextualSpacing w:val="0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&gt; Headers (general, request, entity)</w:t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&gt; Empty line (CRLF)</w:t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&gt; Message body (payload)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&gt; Status Line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Protocol version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Status code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Reason phrase</w:t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&gt; Message headers</w:t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&gt; Empty line (CRLF)</w:t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&gt;Message body</w:t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jc w:val="left"/>
        <w:rPr>
          <w:rFonts w:ascii="Oswald" w:cs="Oswald" w:eastAsia="Oswald" w:hAnsi="Oswald"/>
          <w:color w:val="9900ff"/>
          <w:sz w:val="28"/>
          <w:szCs w:val="28"/>
        </w:rPr>
        <w:sectPr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HTTP Request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</w:t>
      </w:r>
      <w:r w:rsidDel="00000000" w:rsidR="00000000" w:rsidRPr="00000000">
        <w:rPr>
          <w:rFonts w:ascii="Oswald" w:cs="Oswald" w:eastAsia="Oswald" w:hAnsi="Oswald"/>
          <w:color w:val="ff0000"/>
          <w:sz w:val="28"/>
          <w:szCs w:val="28"/>
          <w:rtl w:val="0"/>
        </w:rPr>
        <w:t xml:space="preserve">GET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- obtain target resource</w:t>
      </w:r>
    </w:p>
    <w:p w:rsidR="00000000" w:rsidDel="00000000" w:rsidP="00000000" w:rsidRDefault="00000000" w:rsidRPr="00000000" w14:paraId="00000059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POST - process on origin metadata about the target resource without having data</w:t>
      </w:r>
    </w:p>
    <w:p w:rsidR="00000000" w:rsidDel="00000000" w:rsidP="00000000" w:rsidRDefault="00000000" w:rsidRPr="00000000" w14:paraId="0000005A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</w:t>
      </w:r>
      <w:r w:rsidDel="00000000" w:rsidR="00000000" w:rsidRPr="00000000">
        <w:rPr>
          <w:rFonts w:ascii="Oswald" w:cs="Oswald" w:eastAsia="Oswald" w:hAnsi="Oswald"/>
          <w:color w:val="ff0000"/>
          <w:sz w:val="28"/>
          <w:szCs w:val="28"/>
          <w:rtl w:val="0"/>
        </w:rPr>
        <w:t xml:space="preserve">HEAD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- used to obtain metadata about the target resource without </w:t>
      </w:r>
    </w:p>
    <w:p w:rsidR="00000000" w:rsidDel="00000000" w:rsidP="00000000" w:rsidRDefault="00000000" w:rsidRPr="00000000" w14:paraId="0000005B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PUT - create/replace target resource</w:t>
      </w:r>
    </w:p>
    <w:p w:rsidR="00000000" w:rsidDel="00000000" w:rsidP="00000000" w:rsidRDefault="00000000" w:rsidRPr="00000000" w14:paraId="0000005C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DELETE - delete resource</w:t>
      </w:r>
    </w:p>
    <w:p w:rsidR="00000000" w:rsidDel="00000000" w:rsidP="00000000" w:rsidRDefault="00000000" w:rsidRPr="00000000" w14:paraId="0000005D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OPTIONS - to determine requirements/capabilities of serves to the target resource</w:t>
      </w:r>
    </w:p>
    <w:p w:rsidR="00000000" w:rsidDel="00000000" w:rsidP="00000000" w:rsidRDefault="00000000" w:rsidRPr="00000000" w14:paraId="0000005E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TRACE - loopback (echo/repeats request)</w:t>
        <w:br w:type="textWrapping"/>
        <w:t xml:space="preserve">&gt; CONNECT - establish a tunnel to the server (end-to-end virtual connecting)</w:t>
      </w:r>
    </w:p>
    <w:p w:rsidR="00000000" w:rsidDel="00000000" w:rsidP="00000000" w:rsidRDefault="00000000" w:rsidRPr="00000000" w14:paraId="0000005F">
      <w:pPr>
        <w:contextualSpacing w:val="0"/>
        <w:jc w:val="left"/>
        <w:rPr>
          <w:rFonts w:ascii="Oswald" w:cs="Oswald" w:eastAsia="Oswald" w:hAnsi="Oswald"/>
          <w:color w:val="ff0000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ff0000"/>
          <w:sz w:val="28"/>
          <w:szCs w:val="28"/>
          <w:rtl w:val="0"/>
        </w:rPr>
        <w:t xml:space="preserve">*Methods in RED are required to be supported by the server</w:t>
      </w:r>
    </w:p>
    <w:p w:rsidR="00000000" w:rsidDel="00000000" w:rsidP="00000000" w:rsidRDefault="00000000" w:rsidRPr="00000000" w14:paraId="00000060">
      <w:pPr>
        <w:contextualSpacing w:val="0"/>
        <w:jc w:val="left"/>
        <w:rPr>
          <w:rFonts w:ascii="Oswald" w:cs="Oswald" w:eastAsia="Oswald" w:hAnsi="Oswal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left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Method Properties</w:t>
      </w:r>
    </w:p>
    <w:p w:rsidR="00000000" w:rsidDel="00000000" w:rsidP="00000000" w:rsidRDefault="00000000" w:rsidRPr="00000000" w14:paraId="00000064">
      <w:pPr>
        <w:contextualSpacing w:val="0"/>
        <w:jc w:val="left"/>
        <w:rPr>
          <w:rFonts w:ascii="Oswald" w:cs="Oswald" w:eastAsia="Oswald" w:hAnsi="Oswald"/>
          <w:color w:val="ff9900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Safe - read-only method, no changes in the server </w:t>
      </w:r>
      <w:r w:rsidDel="00000000" w:rsidR="00000000" w:rsidRPr="00000000">
        <w:rPr>
          <w:rFonts w:ascii="Oswald" w:cs="Oswald" w:eastAsia="Oswald" w:hAnsi="Oswald"/>
          <w:color w:val="ff9900"/>
          <w:sz w:val="28"/>
          <w:szCs w:val="28"/>
          <w:rtl w:val="0"/>
        </w:rPr>
        <w:t xml:space="preserve">[GET, HEAD, OPTION, TRACE]</w:t>
      </w:r>
    </w:p>
    <w:p w:rsidR="00000000" w:rsidDel="00000000" w:rsidP="00000000" w:rsidRDefault="00000000" w:rsidRPr="00000000" w14:paraId="00000065">
      <w:pPr>
        <w:contextualSpacing w:val="0"/>
        <w:jc w:val="left"/>
        <w:rPr>
          <w:rFonts w:ascii="Oswald" w:cs="Oswald" w:eastAsia="Oswald" w:hAnsi="Oswald"/>
          <w:color w:val="ff9900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Idempotent - no matter how many times the request is made, the expected behavior from the server is the same </w:t>
      </w:r>
      <w:r w:rsidDel="00000000" w:rsidR="00000000" w:rsidRPr="00000000">
        <w:rPr>
          <w:rFonts w:ascii="Oswald" w:cs="Oswald" w:eastAsia="Oswald" w:hAnsi="Oswald"/>
          <w:color w:val="ff9900"/>
          <w:sz w:val="28"/>
          <w:szCs w:val="28"/>
          <w:rtl w:val="0"/>
        </w:rPr>
        <w:t xml:space="preserve">[GET, HEAD, OPTION, TRACE, PUT, DELETE]</w:t>
      </w:r>
    </w:p>
    <w:p w:rsidR="00000000" w:rsidDel="00000000" w:rsidP="00000000" w:rsidRDefault="00000000" w:rsidRPr="00000000" w14:paraId="00000066">
      <w:pPr>
        <w:contextualSpacing w:val="0"/>
        <w:jc w:val="left"/>
        <w:rPr>
          <w:rFonts w:ascii="Oswald" w:cs="Oswald" w:eastAsia="Oswald" w:hAnsi="Oswald"/>
          <w:color w:val="ff0000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ff0000"/>
          <w:sz w:val="28"/>
          <w:szCs w:val="28"/>
          <w:rtl w:val="0"/>
        </w:rPr>
        <w:t xml:space="preserve">*Safe methods are idempotent but not vice versa</w:t>
      </w:r>
    </w:p>
    <w:p w:rsidR="00000000" w:rsidDel="00000000" w:rsidP="00000000" w:rsidRDefault="00000000" w:rsidRPr="00000000" w14:paraId="00000067">
      <w:pPr>
        <w:contextualSpacing w:val="0"/>
        <w:jc w:val="left"/>
        <w:rPr>
          <w:rFonts w:ascii="Oswald" w:cs="Oswald" w:eastAsia="Oswald" w:hAnsi="Oswald"/>
          <w:color w:val="ff9900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Cacheable - the response for a method is allowed to be for future use </w:t>
      </w:r>
      <w:r w:rsidDel="00000000" w:rsidR="00000000" w:rsidRPr="00000000">
        <w:rPr>
          <w:rFonts w:ascii="Oswald" w:cs="Oswald" w:eastAsia="Oswald" w:hAnsi="Oswald"/>
          <w:color w:val="ff9900"/>
          <w:sz w:val="28"/>
          <w:szCs w:val="28"/>
          <w:rtl w:val="0"/>
        </w:rPr>
        <w:t xml:space="preserve">[GET, HEAD, POST]</w:t>
      </w:r>
    </w:p>
    <w:p w:rsidR="00000000" w:rsidDel="00000000" w:rsidP="00000000" w:rsidRDefault="00000000" w:rsidRPr="00000000" w14:paraId="00000068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left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HTTP Status Code</w:t>
      </w:r>
    </w:p>
    <w:p w:rsidR="00000000" w:rsidDel="00000000" w:rsidP="00000000" w:rsidRDefault="00000000" w:rsidRPr="00000000" w14:paraId="0000006A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Informational (1xx)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100 Switching protocols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101 Continue</w:t>
      </w:r>
    </w:p>
    <w:p w:rsidR="00000000" w:rsidDel="00000000" w:rsidP="00000000" w:rsidRDefault="00000000" w:rsidRPr="00000000" w14:paraId="0000006D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Success (</w:t>
      </w:r>
      <w:r w:rsidDel="00000000" w:rsidR="00000000" w:rsidRPr="00000000">
        <w:rPr>
          <w:rFonts w:ascii="Oswald" w:cs="Oswald" w:eastAsia="Oswald" w:hAnsi="Oswald"/>
          <w:color w:val="6aa84f"/>
          <w:sz w:val="28"/>
          <w:szCs w:val="28"/>
          <w:rtl w:val="0"/>
        </w:rPr>
        <w:t xml:space="preserve">2xx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contextualSpacing w:val="1"/>
        <w:jc w:val="left"/>
        <w:rPr>
          <w:rFonts w:ascii="Oswald" w:cs="Oswald" w:eastAsia="Oswald" w:hAnsi="Oswald"/>
          <w:color w:val="6aa84f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aa84f"/>
          <w:sz w:val="28"/>
          <w:szCs w:val="28"/>
          <w:rtl w:val="0"/>
        </w:rPr>
        <w:t xml:space="preserve">200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OK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contextualSpacing w:val="1"/>
        <w:jc w:val="left"/>
        <w:rPr>
          <w:rFonts w:ascii="Oswald" w:cs="Oswald" w:eastAsia="Oswald" w:hAnsi="Oswald"/>
          <w:color w:val="6aa84f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aa84f"/>
          <w:sz w:val="28"/>
          <w:szCs w:val="28"/>
          <w:rtl w:val="0"/>
        </w:rPr>
        <w:t xml:space="preserve">201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Created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contextualSpacing w:val="1"/>
        <w:jc w:val="left"/>
        <w:rPr>
          <w:rFonts w:ascii="Oswald" w:cs="Oswald" w:eastAsia="Oswald" w:hAnsi="Oswald"/>
          <w:color w:val="6aa84f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aa84f"/>
          <w:sz w:val="28"/>
          <w:szCs w:val="28"/>
          <w:rtl w:val="0"/>
        </w:rPr>
        <w:t xml:space="preserve">202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Accepted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contextualSpacing w:val="1"/>
        <w:jc w:val="left"/>
        <w:rPr>
          <w:rFonts w:ascii="Oswald" w:cs="Oswald" w:eastAsia="Oswald" w:hAnsi="Oswald"/>
          <w:color w:val="6aa84f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aa84f"/>
          <w:sz w:val="28"/>
          <w:szCs w:val="28"/>
          <w:rtl w:val="0"/>
        </w:rPr>
        <w:t xml:space="preserve">203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Non-authoritative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contextualSpacing w:val="1"/>
        <w:jc w:val="left"/>
        <w:rPr>
          <w:rFonts w:ascii="Oswald" w:cs="Oswald" w:eastAsia="Oswald" w:hAnsi="Oswald"/>
          <w:color w:val="6aa84f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aa84f"/>
          <w:sz w:val="28"/>
          <w:szCs w:val="28"/>
          <w:rtl w:val="0"/>
        </w:rPr>
        <w:t xml:space="preserve">204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No content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contextualSpacing w:val="1"/>
        <w:jc w:val="left"/>
        <w:rPr>
          <w:rFonts w:ascii="Oswald" w:cs="Oswald" w:eastAsia="Oswald" w:hAnsi="Oswald"/>
          <w:color w:val="6aa84f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aa84f"/>
          <w:sz w:val="28"/>
          <w:szCs w:val="28"/>
          <w:rtl w:val="0"/>
        </w:rPr>
        <w:t xml:space="preserve">205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Reset content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color w:val="6aa84f"/>
          <w:sz w:val="28"/>
          <w:szCs w:val="28"/>
          <w:rtl w:val="0"/>
        </w:rPr>
        <w:t xml:space="preserve">206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Partial content</w:t>
      </w:r>
    </w:p>
    <w:p w:rsidR="00000000" w:rsidDel="00000000" w:rsidP="00000000" w:rsidRDefault="00000000" w:rsidRPr="00000000" w14:paraId="00000075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Redirection (3xx)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300 Multiple choices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301 Moved permanently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302 Found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303 See other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304 Not modified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305 Use proxy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306 (Unused but reserved)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307 Temporary redirect</w:t>
      </w:r>
    </w:p>
    <w:p w:rsidR="00000000" w:rsidDel="00000000" w:rsidP="00000000" w:rsidRDefault="00000000" w:rsidRPr="00000000" w14:paraId="0000007E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Client Error (</w:t>
      </w:r>
      <w:r w:rsidDel="00000000" w:rsidR="00000000" w:rsidRPr="00000000">
        <w:rPr>
          <w:rFonts w:ascii="Oswald" w:cs="Oswald" w:eastAsia="Oswald" w:hAnsi="Oswald"/>
          <w:color w:val="ff0000"/>
          <w:sz w:val="28"/>
          <w:szCs w:val="28"/>
          <w:rtl w:val="0"/>
        </w:rPr>
        <w:t xml:space="preserve">4xx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color w:val="ff0000"/>
          <w:sz w:val="28"/>
          <w:szCs w:val="28"/>
          <w:rtl w:val="0"/>
        </w:rPr>
        <w:t xml:space="preserve">400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Bad request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color w:val="ff0000"/>
          <w:sz w:val="28"/>
          <w:szCs w:val="28"/>
          <w:rtl w:val="0"/>
        </w:rPr>
        <w:t xml:space="preserve">401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Unauthorized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color w:val="ff0000"/>
          <w:sz w:val="28"/>
          <w:szCs w:val="28"/>
          <w:rtl w:val="0"/>
        </w:rPr>
        <w:t xml:space="preserve">402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Payment required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color w:val="ff0000"/>
          <w:sz w:val="28"/>
          <w:szCs w:val="28"/>
          <w:rtl w:val="0"/>
        </w:rPr>
        <w:t xml:space="preserve">403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Forbidden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color w:val="ff0000"/>
          <w:sz w:val="28"/>
          <w:szCs w:val="28"/>
          <w:rtl w:val="0"/>
        </w:rPr>
        <w:t xml:space="preserve">404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Not found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  <w:u w:val="none"/>
        </w:rPr>
      </w:pPr>
      <w:r w:rsidDel="00000000" w:rsidR="00000000" w:rsidRPr="00000000">
        <w:rPr>
          <w:rFonts w:ascii="Oswald" w:cs="Oswald" w:eastAsia="Oswald" w:hAnsi="Oswald"/>
          <w:color w:val="ff0000"/>
          <w:sz w:val="28"/>
          <w:szCs w:val="28"/>
          <w:rtl w:val="0"/>
        </w:rPr>
        <w:t xml:space="preserve">405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Method not allowed</w:t>
      </w:r>
    </w:p>
    <w:p w:rsidR="00000000" w:rsidDel="00000000" w:rsidP="00000000" w:rsidRDefault="00000000" w:rsidRPr="00000000" w14:paraId="00000085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Server Error (5xx)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500 Internal Server Error message is suitable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501 Not Implemented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502 Bad Gateway server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503 Service Unavailable a temporary state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504 Gateway Timeout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contextualSpacing w:val="1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505 HTTP Version Not Supported</w:t>
      </w:r>
    </w:p>
    <w:p w:rsidR="00000000" w:rsidDel="00000000" w:rsidP="00000000" w:rsidRDefault="00000000" w:rsidRPr="00000000" w14:paraId="0000008C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HTTP Message Headers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General headers</w:t>
      </w:r>
    </w:p>
    <w:p w:rsidR="00000000" w:rsidDel="00000000" w:rsidP="00000000" w:rsidRDefault="00000000" w:rsidRPr="00000000" w14:paraId="0000008F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Request headers</w:t>
      </w:r>
    </w:p>
    <w:p w:rsidR="00000000" w:rsidDel="00000000" w:rsidP="00000000" w:rsidRDefault="00000000" w:rsidRPr="00000000" w14:paraId="00000090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Entity</w:t>
      </w:r>
    </w:p>
    <w:p w:rsidR="00000000" w:rsidDel="00000000" w:rsidP="00000000" w:rsidRDefault="00000000" w:rsidRPr="00000000" w14:paraId="00000091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HTTP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HTTP is extended by defining new request methods, message headers or status codes</w:t>
      </w:r>
    </w:p>
    <w:p w:rsidR="00000000" w:rsidDel="00000000" w:rsidP="00000000" w:rsidRDefault="00000000" w:rsidRPr="00000000" w14:paraId="00000094">
      <w:pPr>
        <w:contextualSpacing w:val="0"/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&gt; Web Distributing And Versioning (authorization)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